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B1C96C" w14:textId="77777777" w:rsidR="009D6B80" w:rsidRPr="00322D4D" w:rsidRDefault="009D6B80" w:rsidP="009D6B80">
      <w:pPr>
        <w:spacing w:after="0" w:line="240" w:lineRule="auto"/>
        <w:jc w:val="center"/>
        <w:rPr>
          <w:rFonts w:ascii="Times New Roman" w:eastAsia="Times New Roman" w:hAnsi="Times New Roman" w:cs="Times New Roman"/>
          <w:b/>
          <w:bCs/>
          <w:sz w:val="20"/>
          <w:szCs w:val="20"/>
          <w:lang w:val="uz-Cyrl-UZ" w:eastAsia="ru-RU"/>
        </w:rPr>
      </w:pPr>
      <w:r>
        <w:rPr>
          <w:rFonts w:ascii="Times New Roman" w:eastAsia="Times New Roman" w:hAnsi="Times New Roman" w:cs="Times New Roman"/>
          <w:b/>
          <w:bCs/>
          <w:sz w:val="20"/>
          <w:szCs w:val="20"/>
          <w:lang w:val="uz-Cyrl-UZ" w:eastAsia="ru-RU"/>
        </w:rPr>
        <w:t xml:space="preserve">720-СОН АУДИТНИНГ ХАЛҚАРО СТАНДАРТИ </w:t>
      </w:r>
      <w:r>
        <w:rPr>
          <w:rFonts w:ascii="Times New Roman" w:eastAsia="Times New Roman" w:hAnsi="Times New Roman" w:cs="Times New Roman"/>
          <w:b/>
          <w:bCs/>
          <w:sz w:val="20"/>
          <w:szCs w:val="20"/>
          <w:lang w:val="uz-Cyrl-UZ" w:eastAsia="ru-RU"/>
        </w:rPr>
        <w:br/>
        <w:t>(ҚАЙТА ТАҲРИРЛАНГАН)</w:t>
      </w:r>
    </w:p>
    <w:p w14:paraId="718911BE" w14:textId="77777777" w:rsidR="009D6B80" w:rsidRPr="00322D4D" w:rsidRDefault="009D6B80" w:rsidP="009D6B80">
      <w:pPr>
        <w:spacing w:before="240" w:after="0" w:line="240" w:lineRule="auto"/>
        <w:jc w:val="center"/>
        <w:rPr>
          <w:rFonts w:ascii="Times New Roman" w:eastAsia="Times New Roman" w:hAnsi="Times New Roman" w:cs="Times New Roman"/>
          <w:b/>
          <w:bCs/>
          <w:sz w:val="20"/>
          <w:szCs w:val="20"/>
          <w:lang w:val="uz-Cyrl-UZ" w:eastAsia="ru-RU"/>
        </w:rPr>
      </w:pPr>
      <w:r>
        <w:rPr>
          <w:rFonts w:ascii="Times New Roman" w:eastAsia="Times New Roman" w:hAnsi="Times New Roman" w:cs="Times New Roman"/>
          <w:b/>
          <w:bCs/>
          <w:sz w:val="20"/>
          <w:szCs w:val="20"/>
          <w:lang w:val="uz-Cyrl-UZ" w:eastAsia="ru-RU"/>
        </w:rPr>
        <w:t xml:space="preserve">АУДИТОРНИНГ БОШҚА МАЪЛУМОТЛАР БИЛАН БОҒЛИҚ ЖАВОБГАРЛИКЛАРИ </w:t>
      </w:r>
    </w:p>
    <w:p w14:paraId="327A9A3D" w14:textId="67812A7D" w:rsidR="009D6B80" w:rsidRDefault="009D6B80" w:rsidP="009D6B80">
      <w:pPr>
        <w:spacing w:before="240" w:after="0" w:line="240" w:lineRule="auto"/>
        <w:jc w:val="center"/>
        <w:rPr>
          <w:rFonts w:ascii="Times New Roman" w:eastAsia="Times New Roman" w:hAnsi="Times New Roman" w:cs="Times New Roman"/>
          <w:sz w:val="20"/>
          <w:szCs w:val="20"/>
          <w:lang w:val="uz-Cyrl-UZ" w:eastAsia="ru-RU"/>
        </w:rPr>
      </w:pPr>
      <w:r w:rsidRPr="009D6B80">
        <w:rPr>
          <w:rFonts w:ascii="Times New Roman" w:eastAsia="Times New Roman" w:hAnsi="Times New Roman" w:cs="Times New Roman"/>
          <w:sz w:val="20"/>
          <w:szCs w:val="20"/>
          <w:lang w:val="uz-Cyrl-UZ" w:eastAsia="ru-RU"/>
        </w:rPr>
        <w:t xml:space="preserve">(2016 йил 15 </w:t>
      </w:r>
      <w:r w:rsidR="00375800">
        <w:rPr>
          <w:rFonts w:ascii="Times New Roman" w:hAnsi="Times New Roman" w:cs="Times New Roman"/>
          <w:sz w:val="20"/>
          <w:szCs w:val="20"/>
          <w:lang w:val="uz-Cyrl-UZ"/>
        </w:rPr>
        <w:t>декабрь ва ундан кейин тугайдиган даврлар учун молиявий ҳисоботлар аудитига нисбатан амал қилади</w:t>
      </w:r>
      <w:r w:rsidRPr="009D6B80">
        <w:rPr>
          <w:rFonts w:ascii="Times New Roman" w:eastAsia="Times New Roman" w:hAnsi="Times New Roman" w:cs="Times New Roman"/>
          <w:sz w:val="20"/>
          <w:szCs w:val="20"/>
          <w:lang w:val="uz-Cyrl-UZ" w:eastAsia="ru-RU"/>
        </w:rPr>
        <w:t>)</w:t>
      </w:r>
    </w:p>
    <w:p w14:paraId="413C8397" w14:textId="2AE3473E" w:rsidR="004900FA" w:rsidRPr="004900FA" w:rsidRDefault="004900FA" w:rsidP="004900FA">
      <w:pPr>
        <w:pBdr>
          <w:bottom w:val="single" w:sz="4" w:space="1" w:color="auto"/>
        </w:pBdr>
        <w:spacing w:before="240" w:after="0" w:line="240" w:lineRule="auto"/>
        <w:jc w:val="center"/>
        <w:rPr>
          <w:rFonts w:ascii="Times New Roman" w:eastAsia="Times New Roman" w:hAnsi="Times New Roman" w:cs="Times New Roman"/>
          <w:b/>
          <w:bCs/>
          <w:sz w:val="20"/>
          <w:szCs w:val="20"/>
          <w:lang w:val="uz-Cyrl-UZ" w:eastAsia="ru-RU"/>
        </w:rPr>
      </w:pPr>
      <w:r>
        <w:rPr>
          <w:rFonts w:ascii="Times New Roman" w:eastAsia="Times New Roman" w:hAnsi="Times New Roman" w:cs="Times New Roman"/>
          <w:b/>
          <w:bCs/>
          <w:sz w:val="20"/>
          <w:szCs w:val="20"/>
          <w:lang w:val="uz-Cyrl-UZ" w:eastAsia="ru-RU"/>
        </w:rPr>
        <w:t>МУНДАРИЖА</w:t>
      </w:r>
    </w:p>
    <w:p w14:paraId="5525D644" w14:textId="39CA1318" w:rsidR="004900FA" w:rsidRPr="004900FA" w:rsidRDefault="004900FA" w:rsidP="004900FA">
      <w:pPr>
        <w:spacing w:after="0" w:line="240" w:lineRule="auto"/>
        <w:jc w:val="right"/>
        <w:rPr>
          <w:rFonts w:ascii="Times New Roman" w:eastAsia="Times New Roman" w:hAnsi="Times New Roman" w:cs="Times New Roman"/>
          <w:sz w:val="20"/>
          <w:szCs w:val="20"/>
          <w:lang w:val="uz-Cyrl-UZ" w:eastAsia="ru-RU"/>
        </w:rPr>
      </w:pPr>
      <w:r>
        <w:rPr>
          <w:rFonts w:ascii="Times New Roman" w:eastAsia="Times New Roman" w:hAnsi="Times New Roman" w:cs="Times New Roman"/>
          <w:sz w:val="20"/>
          <w:szCs w:val="20"/>
          <w:lang w:val="uz-Cyrl-UZ" w:eastAsia="ru-RU"/>
        </w:rPr>
        <w:t>Банд</w:t>
      </w:r>
    </w:p>
    <w:p w14:paraId="2799D1FC" w14:textId="02782594" w:rsidR="004900FA" w:rsidRPr="004900FA" w:rsidRDefault="00D2514D" w:rsidP="004900FA">
      <w:pPr>
        <w:spacing w:after="0" w:line="360" w:lineRule="auto"/>
        <w:jc w:val="both"/>
        <w:rPr>
          <w:rFonts w:ascii="Times New Roman" w:eastAsia="Times New Roman" w:hAnsi="Times New Roman" w:cs="Times New Roman"/>
          <w:b/>
          <w:bCs/>
          <w:sz w:val="20"/>
          <w:szCs w:val="20"/>
          <w:lang w:val="uz-Cyrl-UZ" w:eastAsia="ru-RU"/>
        </w:rPr>
      </w:pPr>
      <w:r>
        <w:rPr>
          <w:rFonts w:ascii="Times New Roman" w:eastAsia="Times New Roman" w:hAnsi="Times New Roman" w:cs="Times New Roman"/>
          <w:b/>
          <w:bCs/>
          <w:sz w:val="20"/>
          <w:szCs w:val="20"/>
          <w:lang w:val="uz-Cyrl-UZ" w:eastAsia="ru-RU"/>
        </w:rPr>
        <w:t>Кириш</w:t>
      </w:r>
    </w:p>
    <w:p w14:paraId="53197DDF" w14:textId="27793323" w:rsidR="004900FA" w:rsidRPr="004900FA" w:rsidRDefault="00D2514D" w:rsidP="004900FA">
      <w:pPr>
        <w:spacing w:after="0" w:line="360" w:lineRule="auto"/>
        <w:jc w:val="both"/>
        <w:rPr>
          <w:rFonts w:ascii="Times New Roman" w:eastAsia="Times New Roman" w:hAnsi="Times New Roman" w:cs="Times New Roman"/>
          <w:sz w:val="20"/>
          <w:szCs w:val="20"/>
          <w:lang w:val="uz-Cyrl-UZ" w:eastAsia="ru-RU"/>
        </w:rPr>
      </w:pPr>
      <w:r w:rsidRPr="00D2514D">
        <w:rPr>
          <w:rFonts w:ascii="Times New Roman" w:eastAsia="Times New Roman" w:hAnsi="Times New Roman" w:cs="Times New Roman"/>
          <w:sz w:val="20"/>
          <w:szCs w:val="20"/>
          <w:lang w:val="uz-Cyrl-UZ" w:eastAsia="ru-RU"/>
        </w:rPr>
        <w:t>АХСнинг қўллаш доираси</w:t>
      </w:r>
      <w:r w:rsidR="004900FA" w:rsidRPr="004900FA">
        <w:rPr>
          <w:rFonts w:ascii="Times New Roman" w:eastAsia="Times New Roman" w:hAnsi="Times New Roman" w:cs="Times New Roman"/>
          <w:sz w:val="20"/>
          <w:szCs w:val="20"/>
          <w:lang w:val="uz-Cyrl-UZ" w:eastAsia="ru-RU"/>
        </w:rPr>
        <w:t xml:space="preserve">  ...................................................................................................................................................  </w:t>
      </w:r>
      <w:r w:rsidR="00A1208F">
        <w:rPr>
          <w:rFonts w:ascii="Times New Roman" w:eastAsia="Times New Roman" w:hAnsi="Times New Roman" w:cs="Times New Roman"/>
          <w:sz w:val="20"/>
          <w:szCs w:val="20"/>
          <w:lang w:val="uz-Cyrl-UZ" w:eastAsia="ru-RU"/>
        </w:rPr>
        <w:t xml:space="preserve">          </w:t>
      </w:r>
      <w:r w:rsidR="004900FA" w:rsidRPr="004900FA">
        <w:rPr>
          <w:rFonts w:ascii="Times New Roman" w:eastAsia="Times New Roman" w:hAnsi="Times New Roman" w:cs="Times New Roman"/>
          <w:sz w:val="20"/>
          <w:szCs w:val="20"/>
          <w:lang w:val="uz-Cyrl-UZ" w:eastAsia="ru-RU"/>
        </w:rPr>
        <w:t xml:space="preserve">1–9 </w:t>
      </w:r>
    </w:p>
    <w:p w14:paraId="13FEBF3D" w14:textId="21F49D1F" w:rsidR="004900FA" w:rsidRPr="004900FA" w:rsidRDefault="00D2514D" w:rsidP="004900FA">
      <w:pPr>
        <w:spacing w:after="0" w:line="360" w:lineRule="auto"/>
        <w:jc w:val="both"/>
        <w:rPr>
          <w:rFonts w:ascii="Times New Roman" w:eastAsia="Times New Roman" w:hAnsi="Times New Roman" w:cs="Times New Roman"/>
          <w:sz w:val="20"/>
          <w:szCs w:val="20"/>
          <w:lang w:val="uz-Cyrl-UZ" w:eastAsia="ru-RU"/>
        </w:rPr>
      </w:pPr>
      <w:r w:rsidRPr="00D2514D">
        <w:rPr>
          <w:rFonts w:ascii="Times New Roman" w:eastAsia="Times New Roman" w:hAnsi="Times New Roman" w:cs="Times New Roman"/>
          <w:sz w:val="20"/>
          <w:szCs w:val="20"/>
          <w:lang w:val="uz-Cyrl-UZ" w:eastAsia="ru-RU"/>
        </w:rPr>
        <w:t>Кучга кириш санаси</w:t>
      </w:r>
      <w:r w:rsidR="004900FA" w:rsidRPr="004900FA">
        <w:rPr>
          <w:rFonts w:ascii="Times New Roman" w:eastAsia="Times New Roman" w:hAnsi="Times New Roman" w:cs="Times New Roman"/>
          <w:sz w:val="20"/>
          <w:szCs w:val="20"/>
          <w:lang w:val="uz-Cyrl-UZ" w:eastAsia="ru-RU"/>
        </w:rPr>
        <w:t xml:space="preserve">  ................................................................................................................................................................  </w:t>
      </w:r>
      <w:r w:rsidR="00F07205">
        <w:rPr>
          <w:rFonts w:ascii="Times New Roman" w:eastAsia="Times New Roman" w:hAnsi="Times New Roman" w:cs="Times New Roman"/>
          <w:sz w:val="20"/>
          <w:szCs w:val="20"/>
          <w:lang w:val="uz-Cyrl-UZ" w:eastAsia="ru-RU"/>
        </w:rPr>
        <w:t xml:space="preserve">               </w:t>
      </w:r>
      <w:r w:rsidR="004900FA" w:rsidRPr="004900FA">
        <w:rPr>
          <w:rFonts w:ascii="Times New Roman" w:eastAsia="Times New Roman" w:hAnsi="Times New Roman" w:cs="Times New Roman"/>
          <w:sz w:val="20"/>
          <w:szCs w:val="20"/>
          <w:lang w:val="uz-Cyrl-UZ" w:eastAsia="ru-RU"/>
        </w:rPr>
        <w:t xml:space="preserve">10 </w:t>
      </w:r>
    </w:p>
    <w:p w14:paraId="2EFB37DD" w14:textId="228D9D76" w:rsidR="004900FA" w:rsidRPr="004900FA" w:rsidRDefault="00D2514D" w:rsidP="004900FA">
      <w:pPr>
        <w:spacing w:after="0" w:line="360" w:lineRule="auto"/>
        <w:jc w:val="both"/>
        <w:rPr>
          <w:rFonts w:ascii="Times New Roman" w:eastAsia="Times New Roman" w:hAnsi="Times New Roman" w:cs="Times New Roman"/>
          <w:sz w:val="20"/>
          <w:szCs w:val="20"/>
          <w:lang w:val="uz-Cyrl-UZ" w:eastAsia="ru-RU"/>
        </w:rPr>
      </w:pPr>
      <w:r w:rsidRPr="00D2514D">
        <w:rPr>
          <w:rFonts w:ascii="Times New Roman" w:eastAsia="Times New Roman" w:hAnsi="Times New Roman" w:cs="Times New Roman"/>
          <w:b/>
          <w:bCs/>
          <w:sz w:val="20"/>
          <w:szCs w:val="20"/>
          <w:lang w:val="uz-Cyrl-UZ" w:eastAsia="ru-RU"/>
        </w:rPr>
        <w:t>Мақсадлар</w:t>
      </w:r>
      <w:r w:rsidR="004900FA" w:rsidRPr="004900FA">
        <w:rPr>
          <w:rFonts w:ascii="Times New Roman" w:eastAsia="Times New Roman" w:hAnsi="Times New Roman" w:cs="Times New Roman"/>
          <w:sz w:val="20"/>
          <w:szCs w:val="20"/>
          <w:lang w:val="uz-Cyrl-UZ" w:eastAsia="ru-RU"/>
        </w:rPr>
        <w:t xml:space="preserve">  ......................................................................................................................................................................  </w:t>
      </w:r>
      <w:r w:rsidR="00F07205">
        <w:rPr>
          <w:rFonts w:ascii="Times New Roman" w:eastAsia="Times New Roman" w:hAnsi="Times New Roman" w:cs="Times New Roman"/>
          <w:sz w:val="20"/>
          <w:szCs w:val="20"/>
          <w:lang w:val="uz-Cyrl-UZ" w:eastAsia="ru-RU"/>
        </w:rPr>
        <w:tab/>
        <w:t xml:space="preserve">          </w:t>
      </w:r>
      <w:r w:rsidR="004900FA" w:rsidRPr="004900FA">
        <w:rPr>
          <w:rFonts w:ascii="Times New Roman" w:eastAsia="Times New Roman" w:hAnsi="Times New Roman" w:cs="Times New Roman"/>
          <w:sz w:val="20"/>
          <w:szCs w:val="20"/>
          <w:lang w:val="uz-Cyrl-UZ" w:eastAsia="ru-RU"/>
        </w:rPr>
        <w:t xml:space="preserve">11 </w:t>
      </w:r>
    </w:p>
    <w:p w14:paraId="769AF5AB" w14:textId="2A9E95CE" w:rsidR="004900FA" w:rsidRPr="004900FA" w:rsidRDefault="00D2514D" w:rsidP="004900FA">
      <w:pPr>
        <w:spacing w:after="0" w:line="360" w:lineRule="auto"/>
        <w:jc w:val="both"/>
        <w:rPr>
          <w:rFonts w:ascii="Times New Roman" w:eastAsia="Times New Roman" w:hAnsi="Times New Roman" w:cs="Times New Roman"/>
          <w:sz w:val="20"/>
          <w:szCs w:val="20"/>
          <w:lang w:val="uz-Cyrl-UZ" w:eastAsia="ru-RU"/>
        </w:rPr>
      </w:pPr>
      <w:r w:rsidRPr="00D2514D">
        <w:rPr>
          <w:rFonts w:ascii="Times New Roman" w:eastAsia="Times New Roman" w:hAnsi="Times New Roman" w:cs="Times New Roman"/>
          <w:b/>
          <w:bCs/>
          <w:sz w:val="20"/>
          <w:szCs w:val="20"/>
          <w:lang w:val="uz-Cyrl-UZ" w:eastAsia="ru-RU"/>
        </w:rPr>
        <w:t>Таърифлар</w:t>
      </w:r>
      <w:r w:rsidR="004900FA" w:rsidRPr="004900FA">
        <w:rPr>
          <w:rFonts w:ascii="Times New Roman" w:eastAsia="Times New Roman" w:hAnsi="Times New Roman" w:cs="Times New Roman"/>
          <w:sz w:val="20"/>
          <w:szCs w:val="20"/>
          <w:lang w:val="uz-Cyrl-UZ" w:eastAsia="ru-RU"/>
        </w:rPr>
        <w:t xml:space="preserve">  .....................................................................................................................................................................  </w:t>
      </w:r>
      <w:r w:rsidR="00F07205">
        <w:rPr>
          <w:rFonts w:ascii="Times New Roman" w:eastAsia="Times New Roman" w:hAnsi="Times New Roman" w:cs="Times New Roman"/>
          <w:sz w:val="20"/>
          <w:szCs w:val="20"/>
          <w:lang w:val="uz-Cyrl-UZ" w:eastAsia="ru-RU"/>
        </w:rPr>
        <w:tab/>
        <w:t xml:space="preserve">          </w:t>
      </w:r>
      <w:r w:rsidR="004900FA" w:rsidRPr="004900FA">
        <w:rPr>
          <w:rFonts w:ascii="Times New Roman" w:eastAsia="Times New Roman" w:hAnsi="Times New Roman" w:cs="Times New Roman"/>
          <w:sz w:val="20"/>
          <w:szCs w:val="20"/>
          <w:lang w:val="uz-Cyrl-UZ" w:eastAsia="ru-RU"/>
        </w:rPr>
        <w:t xml:space="preserve">12 </w:t>
      </w:r>
    </w:p>
    <w:p w14:paraId="31CF9FE7" w14:textId="7A9DE4DF" w:rsidR="004900FA" w:rsidRPr="004900FA" w:rsidRDefault="00D2514D" w:rsidP="004900FA">
      <w:pPr>
        <w:spacing w:after="0" w:line="360" w:lineRule="auto"/>
        <w:jc w:val="both"/>
        <w:rPr>
          <w:rFonts w:ascii="Times New Roman" w:eastAsia="Times New Roman" w:hAnsi="Times New Roman" w:cs="Times New Roman"/>
          <w:b/>
          <w:bCs/>
          <w:sz w:val="20"/>
          <w:szCs w:val="20"/>
          <w:lang w:val="uz-Cyrl-UZ" w:eastAsia="ru-RU"/>
        </w:rPr>
      </w:pPr>
      <w:r w:rsidRPr="00D2514D">
        <w:rPr>
          <w:rFonts w:ascii="Times New Roman" w:eastAsia="Times New Roman" w:hAnsi="Times New Roman" w:cs="Times New Roman"/>
          <w:b/>
          <w:bCs/>
          <w:sz w:val="20"/>
          <w:szCs w:val="20"/>
          <w:lang w:val="uz-Cyrl-UZ" w:eastAsia="ru-RU"/>
        </w:rPr>
        <w:t>Талаблар</w:t>
      </w:r>
      <w:r w:rsidR="004900FA" w:rsidRPr="004900FA">
        <w:rPr>
          <w:rFonts w:ascii="Times New Roman" w:eastAsia="Times New Roman" w:hAnsi="Times New Roman" w:cs="Times New Roman"/>
          <w:b/>
          <w:bCs/>
          <w:sz w:val="20"/>
          <w:szCs w:val="20"/>
          <w:lang w:val="uz-Cyrl-UZ" w:eastAsia="ru-RU"/>
        </w:rPr>
        <w:t xml:space="preserve"> </w:t>
      </w:r>
    </w:p>
    <w:p w14:paraId="05362149" w14:textId="5CC7F157" w:rsidR="004900FA" w:rsidRPr="004900FA" w:rsidRDefault="00D2514D" w:rsidP="004900FA">
      <w:pPr>
        <w:spacing w:after="0" w:line="360" w:lineRule="auto"/>
        <w:jc w:val="both"/>
        <w:rPr>
          <w:rFonts w:ascii="Times New Roman" w:eastAsia="Times New Roman" w:hAnsi="Times New Roman" w:cs="Times New Roman"/>
          <w:sz w:val="20"/>
          <w:szCs w:val="20"/>
          <w:lang w:val="uz-Cyrl-UZ" w:eastAsia="ru-RU"/>
        </w:rPr>
      </w:pPr>
      <w:r w:rsidRPr="00D2514D">
        <w:rPr>
          <w:rFonts w:ascii="Times New Roman" w:eastAsia="Times New Roman" w:hAnsi="Times New Roman" w:cs="Times New Roman"/>
          <w:sz w:val="20"/>
          <w:szCs w:val="20"/>
          <w:lang w:val="uz-Cyrl-UZ" w:eastAsia="ru-RU"/>
        </w:rPr>
        <w:t>Бошқа маълумотларни олиш</w:t>
      </w:r>
      <w:r w:rsidR="004900FA" w:rsidRPr="004900FA">
        <w:rPr>
          <w:rFonts w:ascii="Times New Roman" w:eastAsia="Times New Roman" w:hAnsi="Times New Roman" w:cs="Times New Roman"/>
          <w:sz w:val="20"/>
          <w:szCs w:val="20"/>
          <w:lang w:val="uz-Cyrl-UZ" w:eastAsia="ru-RU"/>
        </w:rPr>
        <w:t xml:space="preserve">  ....................................................................................................................................  </w:t>
      </w:r>
      <w:r w:rsidR="00F07205">
        <w:rPr>
          <w:rFonts w:ascii="Times New Roman" w:eastAsia="Times New Roman" w:hAnsi="Times New Roman" w:cs="Times New Roman"/>
          <w:sz w:val="20"/>
          <w:szCs w:val="20"/>
          <w:lang w:val="uz-Cyrl-UZ" w:eastAsia="ru-RU"/>
        </w:rPr>
        <w:tab/>
        <w:t xml:space="preserve">          </w:t>
      </w:r>
      <w:r w:rsidR="004900FA" w:rsidRPr="004900FA">
        <w:rPr>
          <w:rFonts w:ascii="Times New Roman" w:eastAsia="Times New Roman" w:hAnsi="Times New Roman" w:cs="Times New Roman"/>
          <w:sz w:val="20"/>
          <w:szCs w:val="20"/>
          <w:lang w:val="uz-Cyrl-UZ" w:eastAsia="ru-RU"/>
        </w:rPr>
        <w:t xml:space="preserve">13 </w:t>
      </w:r>
    </w:p>
    <w:p w14:paraId="08A7A21F" w14:textId="088C6EF0" w:rsidR="004900FA" w:rsidRPr="004900FA" w:rsidRDefault="00D2514D" w:rsidP="004900FA">
      <w:pPr>
        <w:spacing w:after="0" w:line="360" w:lineRule="auto"/>
        <w:jc w:val="both"/>
        <w:rPr>
          <w:rFonts w:ascii="Times New Roman" w:eastAsia="Times New Roman" w:hAnsi="Times New Roman" w:cs="Times New Roman"/>
          <w:sz w:val="20"/>
          <w:szCs w:val="20"/>
          <w:lang w:val="uz-Cyrl-UZ" w:eastAsia="ru-RU"/>
        </w:rPr>
      </w:pPr>
      <w:r w:rsidRPr="00D2514D">
        <w:rPr>
          <w:rFonts w:ascii="Times New Roman" w:eastAsia="Times New Roman" w:hAnsi="Times New Roman" w:cs="Times New Roman"/>
          <w:sz w:val="20"/>
          <w:szCs w:val="20"/>
          <w:lang w:val="uz-Cyrl-UZ" w:eastAsia="ru-RU"/>
        </w:rPr>
        <w:t>Бошқа маълумотларни ўқиш ва кўриб чиқиш</w:t>
      </w:r>
      <w:r w:rsidR="004900FA" w:rsidRPr="004900FA">
        <w:rPr>
          <w:rFonts w:ascii="Times New Roman" w:eastAsia="Times New Roman" w:hAnsi="Times New Roman" w:cs="Times New Roman"/>
          <w:sz w:val="20"/>
          <w:szCs w:val="20"/>
          <w:lang w:val="uz-Cyrl-UZ" w:eastAsia="ru-RU"/>
        </w:rPr>
        <w:t xml:space="preserve">  ...........................................................................................................  </w:t>
      </w:r>
      <w:r w:rsidR="00F07205">
        <w:rPr>
          <w:rFonts w:ascii="Times New Roman" w:eastAsia="Times New Roman" w:hAnsi="Times New Roman" w:cs="Times New Roman"/>
          <w:sz w:val="20"/>
          <w:szCs w:val="20"/>
          <w:lang w:val="uz-Cyrl-UZ" w:eastAsia="ru-RU"/>
        </w:rPr>
        <w:tab/>
        <w:t xml:space="preserve">    </w:t>
      </w:r>
      <w:r w:rsidR="004900FA" w:rsidRPr="004900FA">
        <w:rPr>
          <w:rFonts w:ascii="Times New Roman" w:eastAsia="Times New Roman" w:hAnsi="Times New Roman" w:cs="Times New Roman"/>
          <w:sz w:val="20"/>
          <w:szCs w:val="20"/>
          <w:lang w:val="uz-Cyrl-UZ" w:eastAsia="ru-RU"/>
        </w:rPr>
        <w:t xml:space="preserve">14–15 </w:t>
      </w:r>
    </w:p>
    <w:p w14:paraId="31A1416A" w14:textId="77777777" w:rsidR="00D2514D" w:rsidRDefault="00D2514D" w:rsidP="004900FA">
      <w:pPr>
        <w:spacing w:after="0" w:line="360" w:lineRule="auto"/>
        <w:jc w:val="both"/>
        <w:rPr>
          <w:rFonts w:ascii="Times New Roman" w:eastAsia="Times New Roman" w:hAnsi="Times New Roman" w:cs="Times New Roman"/>
          <w:sz w:val="20"/>
          <w:szCs w:val="20"/>
          <w:lang w:val="uz-Cyrl-UZ" w:eastAsia="ru-RU"/>
        </w:rPr>
      </w:pPr>
      <w:r w:rsidRPr="00D2514D">
        <w:rPr>
          <w:rFonts w:ascii="Times New Roman" w:eastAsia="Times New Roman" w:hAnsi="Times New Roman" w:cs="Times New Roman"/>
          <w:sz w:val="20"/>
          <w:szCs w:val="20"/>
          <w:lang w:val="uz-Cyrl-UZ" w:eastAsia="ru-RU"/>
        </w:rPr>
        <w:t xml:space="preserve">Муҳим номувофиқлик мавжуд бўлиб кўринганда ёки бошқа маълумотлар муҳим даражада </w:t>
      </w:r>
    </w:p>
    <w:p w14:paraId="72AF6C72" w14:textId="6C406113" w:rsidR="004900FA" w:rsidRPr="004900FA" w:rsidRDefault="00D2514D" w:rsidP="004900FA">
      <w:pPr>
        <w:spacing w:after="0" w:line="360" w:lineRule="auto"/>
        <w:jc w:val="both"/>
        <w:rPr>
          <w:rFonts w:ascii="Times New Roman" w:eastAsia="Times New Roman" w:hAnsi="Times New Roman" w:cs="Times New Roman"/>
          <w:sz w:val="20"/>
          <w:szCs w:val="20"/>
          <w:lang w:val="uz-Cyrl-UZ" w:eastAsia="ru-RU"/>
        </w:rPr>
      </w:pPr>
      <w:r w:rsidRPr="00D2514D">
        <w:rPr>
          <w:rFonts w:ascii="Times New Roman" w:eastAsia="Times New Roman" w:hAnsi="Times New Roman" w:cs="Times New Roman"/>
          <w:sz w:val="20"/>
          <w:szCs w:val="20"/>
          <w:lang w:val="uz-Cyrl-UZ" w:eastAsia="ru-RU"/>
        </w:rPr>
        <w:t>бузиб кўрсатилган бўлиб кўринганда жавоб бериш</w:t>
      </w:r>
      <w:r w:rsidR="004900FA" w:rsidRPr="004900FA">
        <w:rPr>
          <w:rFonts w:ascii="Times New Roman" w:eastAsia="Times New Roman" w:hAnsi="Times New Roman" w:cs="Times New Roman"/>
          <w:sz w:val="20"/>
          <w:szCs w:val="20"/>
          <w:lang w:val="uz-Cyrl-UZ" w:eastAsia="ru-RU"/>
        </w:rPr>
        <w:t xml:space="preserve"> ................................................................................................................</w:t>
      </w:r>
      <w:r w:rsidR="00F07205">
        <w:rPr>
          <w:rFonts w:ascii="Times New Roman" w:eastAsia="Times New Roman" w:hAnsi="Times New Roman" w:cs="Times New Roman"/>
          <w:sz w:val="20"/>
          <w:szCs w:val="20"/>
          <w:lang w:val="uz-Cyrl-UZ" w:eastAsia="ru-RU"/>
        </w:rPr>
        <w:t xml:space="preserve">           </w:t>
      </w:r>
      <w:r w:rsidR="004900FA" w:rsidRPr="004900FA">
        <w:rPr>
          <w:rFonts w:ascii="Times New Roman" w:eastAsia="Times New Roman" w:hAnsi="Times New Roman" w:cs="Times New Roman"/>
          <w:sz w:val="20"/>
          <w:szCs w:val="20"/>
          <w:lang w:val="uz-Cyrl-UZ" w:eastAsia="ru-RU"/>
        </w:rPr>
        <w:t xml:space="preserve">  16 </w:t>
      </w:r>
    </w:p>
    <w:p w14:paraId="4EE04B9F" w14:textId="7FD12584" w:rsidR="004900FA" w:rsidRPr="004900FA" w:rsidRDefault="00D2514D" w:rsidP="004900FA">
      <w:pPr>
        <w:spacing w:after="0" w:line="360" w:lineRule="auto"/>
        <w:jc w:val="both"/>
        <w:rPr>
          <w:rFonts w:ascii="Times New Roman" w:eastAsia="Times New Roman" w:hAnsi="Times New Roman" w:cs="Times New Roman"/>
          <w:sz w:val="20"/>
          <w:szCs w:val="20"/>
          <w:lang w:val="uz-Cyrl-UZ" w:eastAsia="ru-RU"/>
        </w:rPr>
      </w:pPr>
      <w:r w:rsidRPr="00D2514D">
        <w:rPr>
          <w:rFonts w:ascii="Times New Roman" w:eastAsia="Times New Roman" w:hAnsi="Times New Roman" w:cs="Times New Roman"/>
          <w:sz w:val="20"/>
          <w:szCs w:val="20"/>
          <w:lang w:val="uz-Cyrl-UZ" w:eastAsia="ru-RU"/>
        </w:rPr>
        <w:t>Аудитор бошқа маълумотларнинг муҳим даражада бузиб кўрсатилиши мавжуд деб хулоса қилганда жавоб бериш</w:t>
      </w:r>
      <w:r w:rsidR="004900FA" w:rsidRPr="004900FA">
        <w:rPr>
          <w:rFonts w:ascii="Times New Roman" w:eastAsia="Times New Roman" w:hAnsi="Times New Roman" w:cs="Times New Roman"/>
          <w:sz w:val="20"/>
          <w:szCs w:val="20"/>
          <w:lang w:val="uz-Cyrl-UZ" w:eastAsia="ru-RU"/>
        </w:rPr>
        <w:t xml:space="preserve"> .....  17–19 </w:t>
      </w:r>
    </w:p>
    <w:p w14:paraId="3450361F" w14:textId="77777777" w:rsidR="00D2514D" w:rsidRDefault="00D2514D" w:rsidP="004900FA">
      <w:pPr>
        <w:spacing w:after="0" w:line="360" w:lineRule="auto"/>
        <w:jc w:val="both"/>
        <w:rPr>
          <w:rFonts w:ascii="Times New Roman" w:eastAsia="Times New Roman" w:hAnsi="Times New Roman" w:cs="Times New Roman"/>
          <w:sz w:val="20"/>
          <w:szCs w:val="20"/>
          <w:lang w:val="uz-Cyrl-UZ" w:eastAsia="ru-RU"/>
        </w:rPr>
      </w:pPr>
      <w:r w:rsidRPr="00D2514D">
        <w:rPr>
          <w:rFonts w:ascii="Times New Roman" w:eastAsia="Times New Roman" w:hAnsi="Times New Roman" w:cs="Times New Roman"/>
          <w:sz w:val="20"/>
          <w:szCs w:val="20"/>
          <w:lang w:val="uz-Cyrl-UZ" w:eastAsia="ru-RU"/>
        </w:rPr>
        <w:t xml:space="preserve">Молиявий ҳисоботларда муҳим даражада бузиб кўрсатиш мавжуд бўлганда ёки аудиторнинг </w:t>
      </w:r>
    </w:p>
    <w:p w14:paraId="651A108B" w14:textId="01A1D717" w:rsidR="004900FA" w:rsidRPr="004900FA" w:rsidRDefault="00D2514D" w:rsidP="004900FA">
      <w:pPr>
        <w:spacing w:after="0" w:line="360" w:lineRule="auto"/>
        <w:jc w:val="both"/>
        <w:rPr>
          <w:rFonts w:ascii="Times New Roman" w:eastAsia="Times New Roman" w:hAnsi="Times New Roman" w:cs="Times New Roman"/>
          <w:sz w:val="20"/>
          <w:szCs w:val="20"/>
          <w:lang w:val="uz-Cyrl-UZ" w:eastAsia="ru-RU"/>
        </w:rPr>
      </w:pPr>
      <w:r w:rsidRPr="00D2514D">
        <w:rPr>
          <w:rFonts w:ascii="Times New Roman" w:eastAsia="Times New Roman" w:hAnsi="Times New Roman" w:cs="Times New Roman"/>
          <w:sz w:val="20"/>
          <w:szCs w:val="20"/>
          <w:lang w:val="uz-Cyrl-UZ" w:eastAsia="ru-RU"/>
        </w:rPr>
        <w:t>ташкилот ва унинг муҳити ҳақидаги тушунчасини янгилаш талаб этилганда жавоб бериш</w:t>
      </w:r>
      <w:r w:rsidR="004900FA" w:rsidRPr="004900FA">
        <w:rPr>
          <w:rFonts w:ascii="Times New Roman" w:eastAsia="Times New Roman" w:hAnsi="Times New Roman" w:cs="Times New Roman"/>
          <w:sz w:val="20"/>
          <w:szCs w:val="20"/>
          <w:lang w:val="uz-Cyrl-UZ" w:eastAsia="ru-RU"/>
        </w:rPr>
        <w:t xml:space="preserve"> .............................................</w:t>
      </w:r>
      <w:r w:rsidR="00F07205">
        <w:rPr>
          <w:rFonts w:ascii="Times New Roman" w:eastAsia="Times New Roman" w:hAnsi="Times New Roman" w:cs="Times New Roman"/>
          <w:sz w:val="20"/>
          <w:szCs w:val="20"/>
          <w:lang w:val="uz-Cyrl-UZ" w:eastAsia="ru-RU"/>
        </w:rPr>
        <w:t xml:space="preserve">             </w:t>
      </w:r>
      <w:r w:rsidR="004900FA" w:rsidRPr="004900FA">
        <w:rPr>
          <w:rFonts w:ascii="Times New Roman" w:eastAsia="Times New Roman" w:hAnsi="Times New Roman" w:cs="Times New Roman"/>
          <w:sz w:val="20"/>
          <w:szCs w:val="20"/>
          <w:lang w:val="uz-Cyrl-UZ" w:eastAsia="ru-RU"/>
        </w:rPr>
        <w:t xml:space="preserve">  20 </w:t>
      </w:r>
    </w:p>
    <w:p w14:paraId="33F99D5B" w14:textId="6AB2FD65" w:rsidR="004900FA" w:rsidRPr="004900FA" w:rsidRDefault="00D2514D" w:rsidP="004900FA">
      <w:pPr>
        <w:spacing w:after="0" w:line="360" w:lineRule="auto"/>
        <w:jc w:val="both"/>
        <w:rPr>
          <w:rFonts w:ascii="Times New Roman" w:eastAsia="Times New Roman" w:hAnsi="Times New Roman" w:cs="Times New Roman"/>
          <w:sz w:val="20"/>
          <w:szCs w:val="20"/>
          <w:lang w:val="uz-Cyrl-UZ" w:eastAsia="ru-RU"/>
        </w:rPr>
      </w:pPr>
      <w:r w:rsidRPr="00D2514D">
        <w:rPr>
          <w:rFonts w:ascii="Times New Roman" w:eastAsia="Times New Roman" w:hAnsi="Times New Roman" w:cs="Times New Roman"/>
          <w:sz w:val="20"/>
          <w:szCs w:val="20"/>
          <w:lang w:val="uz-Cyrl-UZ" w:eastAsia="ru-RU"/>
        </w:rPr>
        <w:t>Хулоса бериш</w:t>
      </w:r>
      <w:r w:rsidR="004900FA" w:rsidRPr="004900FA">
        <w:rPr>
          <w:rFonts w:ascii="Times New Roman" w:eastAsia="Times New Roman" w:hAnsi="Times New Roman" w:cs="Times New Roman"/>
          <w:sz w:val="20"/>
          <w:szCs w:val="20"/>
          <w:lang w:val="uz-Cyrl-UZ" w:eastAsia="ru-RU"/>
        </w:rPr>
        <w:t xml:space="preserve">  ........................................................................................................................................................................  </w:t>
      </w:r>
      <w:r w:rsidR="00F07205">
        <w:rPr>
          <w:rFonts w:ascii="Times New Roman" w:eastAsia="Times New Roman" w:hAnsi="Times New Roman" w:cs="Times New Roman"/>
          <w:sz w:val="20"/>
          <w:szCs w:val="20"/>
          <w:lang w:val="uz-Cyrl-UZ" w:eastAsia="ru-RU"/>
        </w:rPr>
        <w:tab/>
        <w:t xml:space="preserve">    </w:t>
      </w:r>
      <w:r w:rsidR="004900FA" w:rsidRPr="004900FA">
        <w:rPr>
          <w:rFonts w:ascii="Times New Roman" w:eastAsia="Times New Roman" w:hAnsi="Times New Roman" w:cs="Times New Roman"/>
          <w:sz w:val="20"/>
          <w:szCs w:val="20"/>
          <w:lang w:val="uz-Cyrl-UZ" w:eastAsia="ru-RU"/>
        </w:rPr>
        <w:t xml:space="preserve">21–24 </w:t>
      </w:r>
    </w:p>
    <w:p w14:paraId="0A168560" w14:textId="4AC93178" w:rsidR="004900FA" w:rsidRPr="004900FA" w:rsidRDefault="00D2514D" w:rsidP="004900FA">
      <w:pPr>
        <w:spacing w:after="0" w:line="360" w:lineRule="auto"/>
        <w:jc w:val="both"/>
        <w:rPr>
          <w:rFonts w:ascii="Times New Roman" w:eastAsia="Times New Roman" w:hAnsi="Times New Roman" w:cs="Times New Roman"/>
          <w:sz w:val="20"/>
          <w:szCs w:val="20"/>
          <w:lang w:val="uz-Cyrl-UZ" w:eastAsia="ru-RU"/>
        </w:rPr>
      </w:pPr>
      <w:r w:rsidRPr="00D2514D">
        <w:rPr>
          <w:rFonts w:ascii="Times New Roman" w:eastAsia="Times New Roman" w:hAnsi="Times New Roman" w:cs="Times New Roman"/>
          <w:sz w:val="20"/>
          <w:szCs w:val="20"/>
          <w:lang w:val="uz-Cyrl-UZ" w:eastAsia="ru-RU"/>
        </w:rPr>
        <w:t>Ҳужжатлаштириш</w:t>
      </w:r>
      <w:r w:rsidR="004900FA" w:rsidRPr="004900FA">
        <w:rPr>
          <w:rFonts w:ascii="Times New Roman" w:eastAsia="Times New Roman" w:hAnsi="Times New Roman" w:cs="Times New Roman"/>
          <w:sz w:val="20"/>
          <w:szCs w:val="20"/>
          <w:lang w:val="uz-Cyrl-UZ" w:eastAsia="ru-RU"/>
        </w:rPr>
        <w:t xml:space="preserve">  ...............................................................................................................................................................  </w:t>
      </w:r>
      <w:r w:rsidR="00F07205">
        <w:rPr>
          <w:rFonts w:ascii="Times New Roman" w:eastAsia="Times New Roman" w:hAnsi="Times New Roman" w:cs="Times New Roman"/>
          <w:sz w:val="20"/>
          <w:szCs w:val="20"/>
          <w:lang w:val="uz-Cyrl-UZ" w:eastAsia="ru-RU"/>
        </w:rPr>
        <w:tab/>
        <w:t xml:space="preserve">          </w:t>
      </w:r>
      <w:r w:rsidR="004900FA" w:rsidRPr="004900FA">
        <w:rPr>
          <w:rFonts w:ascii="Times New Roman" w:eastAsia="Times New Roman" w:hAnsi="Times New Roman" w:cs="Times New Roman"/>
          <w:sz w:val="20"/>
          <w:szCs w:val="20"/>
          <w:lang w:val="uz-Cyrl-UZ" w:eastAsia="ru-RU"/>
        </w:rPr>
        <w:t xml:space="preserve">25 </w:t>
      </w:r>
    </w:p>
    <w:p w14:paraId="1D077B22" w14:textId="57D7F2C4" w:rsidR="004900FA" w:rsidRPr="004900FA" w:rsidRDefault="000358F6" w:rsidP="004900FA">
      <w:pPr>
        <w:spacing w:after="0" w:line="360" w:lineRule="auto"/>
        <w:jc w:val="both"/>
        <w:rPr>
          <w:rFonts w:ascii="Times New Roman" w:eastAsia="Times New Roman" w:hAnsi="Times New Roman" w:cs="Times New Roman"/>
          <w:b/>
          <w:bCs/>
          <w:sz w:val="20"/>
          <w:szCs w:val="20"/>
          <w:lang w:val="uz-Cyrl-UZ" w:eastAsia="ru-RU"/>
        </w:rPr>
      </w:pPr>
      <w:r w:rsidRPr="000358F6">
        <w:rPr>
          <w:rFonts w:ascii="Times New Roman" w:eastAsia="Times New Roman" w:hAnsi="Times New Roman" w:cs="Times New Roman"/>
          <w:b/>
          <w:bCs/>
          <w:sz w:val="20"/>
          <w:szCs w:val="20"/>
          <w:lang w:val="uz-Cyrl-UZ" w:eastAsia="ru-RU"/>
        </w:rPr>
        <w:t>Стандартни қўллаш ва бошқа изоҳловчи материаллар</w:t>
      </w:r>
    </w:p>
    <w:p w14:paraId="430B973A" w14:textId="2DD2D9EE" w:rsidR="004900FA" w:rsidRPr="004900FA" w:rsidRDefault="000358F6" w:rsidP="004900FA">
      <w:pPr>
        <w:spacing w:after="0" w:line="360" w:lineRule="auto"/>
        <w:jc w:val="both"/>
        <w:rPr>
          <w:rFonts w:ascii="Times New Roman" w:eastAsia="Times New Roman" w:hAnsi="Times New Roman" w:cs="Times New Roman"/>
          <w:sz w:val="20"/>
          <w:szCs w:val="20"/>
          <w:lang w:val="uz-Cyrl-UZ" w:eastAsia="ru-RU"/>
        </w:rPr>
      </w:pPr>
      <w:r w:rsidRPr="000358F6">
        <w:rPr>
          <w:rFonts w:ascii="Times New Roman" w:eastAsia="Times New Roman" w:hAnsi="Times New Roman" w:cs="Times New Roman"/>
          <w:sz w:val="20"/>
          <w:szCs w:val="20"/>
          <w:lang w:val="uz-Cyrl-UZ" w:eastAsia="ru-RU"/>
        </w:rPr>
        <w:t>Таърифлар</w:t>
      </w:r>
      <w:r w:rsidR="004900FA" w:rsidRPr="004900FA">
        <w:rPr>
          <w:rFonts w:ascii="Times New Roman" w:eastAsia="Times New Roman" w:hAnsi="Times New Roman" w:cs="Times New Roman"/>
          <w:sz w:val="20"/>
          <w:szCs w:val="20"/>
          <w:lang w:val="uz-Cyrl-UZ" w:eastAsia="ru-RU"/>
        </w:rPr>
        <w:t xml:space="preserve">  ......................................................................................................................................................................  </w:t>
      </w:r>
      <w:r w:rsidR="00F07205">
        <w:rPr>
          <w:rFonts w:ascii="Times New Roman" w:eastAsia="Times New Roman" w:hAnsi="Times New Roman" w:cs="Times New Roman"/>
          <w:sz w:val="20"/>
          <w:szCs w:val="20"/>
          <w:lang w:val="uz-Cyrl-UZ" w:eastAsia="ru-RU"/>
        </w:rPr>
        <w:t xml:space="preserve">            </w:t>
      </w:r>
      <w:r w:rsidR="004900FA" w:rsidRPr="004900FA">
        <w:rPr>
          <w:rFonts w:ascii="Times New Roman" w:eastAsia="Times New Roman" w:hAnsi="Times New Roman" w:cs="Times New Roman"/>
          <w:sz w:val="20"/>
          <w:szCs w:val="20"/>
          <w:lang w:val="uz-Cyrl-UZ" w:eastAsia="ru-RU"/>
        </w:rPr>
        <w:t xml:space="preserve">A1–A10 </w:t>
      </w:r>
    </w:p>
    <w:p w14:paraId="2EB557AD" w14:textId="3697FC09" w:rsidR="004900FA" w:rsidRPr="004900FA" w:rsidRDefault="000358F6" w:rsidP="004900FA">
      <w:pPr>
        <w:spacing w:after="0" w:line="360" w:lineRule="auto"/>
        <w:jc w:val="both"/>
        <w:rPr>
          <w:rFonts w:ascii="Times New Roman" w:eastAsia="Times New Roman" w:hAnsi="Times New Roman" w:cs="Times New Roman"/>
          <w:sz w:val="20"/>
          <w:szCs w:val="20"/>
          <w:lang w:val="uz-Cyrl-UZ" w:eastAsia="ru-RU"/>
        </w:rPr>
      </w:pPr>
      <w:r w:rsidRPr="000358F6">
        <w:rPr>
          <w:rFonts w:ascii="Times New Roman" w:eastAsia="Times New Roman" w:hAnsi="Times New Roman" w:cs="Times New Roman"/>
          <w:sz w:val="20"/>
          <w:szCs w:val="20"/>
          <w:lang w:val="uz-Cyrl-UZ" w:eastAsia="ru-RU"/>
        </w:rPr>
        <w:t>Бошқа маълумотларни олиш</w:t>
      </w:r>
      <w:r w:rsidR="004900FA" w:rsidRPr="004900FA">
        <w:rPr>
          <w:rFonts w:ascii="Times New Roman" w:eastAsia="Times New Roman" w:hAnsi="Times New Roman" w:cs="Times New Roman"/>
          <w:sz w:val="20"/>
          <w:szCs w:val="20"/>
          <w:lang w:val="uz-Cyrl-UZ" w:eastAsia="ru-RU"/>
        </w:rPr>
        <w:t xml:space="preserve">  ....................................................................................................................................  </w:t>
      </w:r>
      <w:r w:rsidR="00F07205">
        <w:rPr>
          <w:rFonts w:ascii="Times New Roman" w:eastAsia="Times New Roman" w:hAnsi="Times New Roman" w:cs="Times New Roman"/>
          <w:sz w:val="20"/>
          <w:szCs w:val="20"/>
          <w:lang w:val="uz-Cyrl-UZ" w:eastAsia="ru-RU"/>
        </w:rPr>
        <w:t xml:space="preserve">              </w:t>
      </w:r>
      <w:r w:rsidR="004900FA" w:rsidRPr="004900FA">
        <w:rPr>
          <w:rFonts w:ascii="Times New Roman" w:eastAsia="Times New Roman" w:hAnsi="Times New Roman" w:cs="Times New Roman"/>
          <w:sz w:val="20"/>
          <w:szCs w:val="20"/>
          <w:lang w:val="uz-Cyrl-UZ" w:eastAsia="ru-RU"/>
        </w:rPr>
        <w:t xml:space="preserve">A11–A22 </w:t>
      </w:r>
    </w:p>
    <w:p w14:paraId="7DF145E3" w14:textId="14DD2068" w:rsidR="004900FA" w:rsidRPr="004900FA" w:rsidRDefault="000358F6" w:rsidP="004900FA">
      <w:pPr>
        <w:spacing w:after="0" w:line="360" w:lineRule="auto"/>
        <w:jc w:val="both"/>
        <w:rPr>
          <w:rFonts w:ascii="Times New Roman" w:eastAsia="Times New Roman" w:hAnsi="Times New Roman" w:cs="Times New Roman"/>
          <w:sz w:val="20"/>
          <w:szCs w:val="20"/>
          <w:lang w:val="uz-Cyrl-UZ" w:eastAsia="ru-RU"/>
        </w:rPr>
      </w:pPr>
      <w:r w:rsidRPr="000358F6">
        <w:rPr>
          <w:rFonts w:ascii="Times New Roman" w:eastAsia="Times New Roman" w:hAnsi="Times New Roman" w:cs="Times New Roman"/>
          <w:sz w:val="20"/>
          <w:szCs w:val="20"/>
          <w:lang w:val="uz-Cyrl-UZ" w:eastAsia="ru-RU"/>
        </w:rPr>
        <w:t xml:space="preserve">Бошқа маълумотларни ўқиш ва кўриб чиқиш  </w:t>
      </w:r>
      <w:r w:rsidR="004900FA" w:rsidRPr="004900FA">
        <w:rPr>
          <w:rFonts w:ascii="Times New Roman" w:eastAsia="Times New Roman" w:hAnsi="Times New Roman" w:cs="Times New Roman"/>
          <w:sz w:val="20"/>
          <w:szCs w:val="20"/>
          <w:lang w:val="uz-Cyrl-UZ" w:eastAsia="ru-RU"/>
        </w:rPr>
        <w:t xml:space="preserve">………………………........................................................................  </w:t>
      </w:r>
      <w:r w:rsidR="00F07205">
        <w:rPr>
          <w:rFonts w:ascii="Times New Roman" w:eastAsia="Times New Roman" w:hAnsi="Times New Roman" w:cs="Times New Roman"/>
          <w:sz w:val="20"/>
          <w:szCs w:val="20"/>
          <w:lang w:val="uz-Cyrl-UZ" w:eastAsia="ru-RU"/>
        </w:rPr>
        <w:t xml:space="preserve">          </w:t>
      </w:r>
      <w:r w:rsidR="004900FA" w:rsidRPr="004900FA">
        <w:rPr>
          <w:rFonts w:ascii="Times New Roman" w:eastAsia="Times New Roman" w:hAnsi="Times New Roman" w:cs="Times New Roman"/>
          <w:sz w:val="20"/>
          <w:szCs w:val="20"/>
          <w:lang w:val="uz-Cyrl-UZ" w:eastAsia="ru-RU"/>
        </w:rPr>
        <w:t xml:space="preserve">A23–A38 </w:t>
      </w:r>
    </w:p>
    <w:p w14:paraId="3E694F47" w14:textId="77777777" w:rsidR="000358F6" w:rsidRPr="000358F6" w:rsidRDefault="000358F6" w:rsidP="000358F6">
      <w:pPr>
        <w:spacing w:after="0" w:line="360" w:lineRule="auto"/>
        <w:jc w:val="both"/>
        <w:rPr>
          <w:rFonts w:ascii="Times New Roman" w:eastAsia="Times New Roman" w:hAnsi="Times New Roman" w:cs="Times New Roman"/>
          <w:sz w:val="20"/>
          <w:szCs w:val="20"/>
          <w:lang w:val="uz-Cyrl-UZ" w:eastAsia="ru-RU"/>
        </w:rPr>
      </w:pPr>
      <w:r w:rsidRPr="000358F6">
        <w:rPr>
          <w:rFonts w:ascii="Times New Roman" w:eastAsia="Times New Roman" w:hAnsi="Times New Roman" w:cs="Times New Roman"/>
          <w:sz w:val="20"/>
          <w:szCs w:val="20"/>
          <w:lang w:val="uz-Cyrl-UZ" w:eastAsia="ru-RU"/>
        </w:rPr>
        <w:t xml:space="preserve">Муҳим номувофиқлик мавжуд бўлиб кўринганда ёки бошқа маълумотлар муҳим даражада </w:t>
      </w:r>
    </w:p>
    <w:p w14:paraId="6FBDBAB3" w14:textId="7EB1B1EA" w:rsidR="004900FA" w:rsidRPr="004900FA" w:rsidRDefault="000358F6" w:rsidP="000358F6">
      <w:pPr>
        <w:spacing w:after="0" w:line="360" w:lineRule="auto"/>
        <w:jc w:val="both"/>
        <w:rPr>
          <w:rFonts w:ascii="Times New Roman" w:eastAsia="Times New Roman" w:hAnsi="Times New Roman" w:cs="Times New Roman"/>
          <w:sz w:val="20"/>
          <w:szCs w:val="20"/>
          <w:lang w:val="uz-Cyrl-UZ" w:eastAsia="ru-RU"/>
        </w:rPr>
      </w:pPr>
      <w:r w:rsidRPr="000358F6">
        <w:rPr>
          <w:rFonts w:ascii="Times New Roman" w:eastAsia="Times New Roman" w:hAnsi="Times New Roman" w:cs="Times New Roman"/>
          <w:sz w:val="20"/>
          <w:szCs w:val="20"/>
          <w:lang w:val="uz-Cyrl-UZ" w:eastAsia="ru-RU"/>
        </w:rPr>
        <w:t>бузиб кўрсатилган бўлиб кўринганда жавоб бериш</w:t>
      </w:r>
      <w:r>
        <w:rPr>
          <w:rFonts w:ascii="Times New Roman" w:eastAsia="Times New Roman" w:hAnsi="Times New Roman" w:cs="Times New Roman"/>
          <w:sz w:val="20"/>
          <w:szCs w:val="20"/>
          <w:lang w:val="uz-Cyrl-UZ" w:eastAsia="ru-RU"/>
        </w:rPr>
        <w:t xml:space="preserve">  </w:t>
      </w:r>
      <w:r w:rsidR="004900FA" w:rsidRPr="004900FA">
        <w:rPr>
          <w:rFonts w:ascii="Times New Roman" w:eastAsia="Times New Roman" w:hAnsi="Times New Roman" w:cs="Times New Roman"/>
          <w:sz w:val="20"/>
          <w:szCs w:val="20"/>
          <w:lang w:val="uz-Cyrl-UZ" w:eastAsia="ru-RU"/>
        </w:rPr>
        <w:t>...................................................................................................</w:t>
      </w:r>
      <w:r w:rsidR="00F07205">
        <w:rPr>
          <w:rFonts w:ascii="Times New Roman" w:eastAsia="Times New Roman" w:hAnsi="Times New Roman" w:cs="Times New Roman"/>
          <w:sz w:val="20"/>
          <w:szCs w:val="20"/>
          <w:lang w:val="uz-Cyrl-UZ" w:eastAsia="ru-RU"/>
        </w:rPr>
        <w:t xml:space="preserve">         </w:t>
      </w:r>
      <w:r w:rsidR="004900FA" w:rsidRPr="004900FA">
        <w:rPr>
          <w:rFonts w:ascii="Times New Roman" w:eastAsia="Times New Roman" w:hAnsi="Times New Roman" w:cs="Times New Roman"/>
          <w:sz w:val="20"/>
          <w:szCs w:val="20"/>
          <w:lang w:val="uz-Cyrl-UZ" w:eastAsia="ru-RU"/>
        </w:rPr>
        <w:t xml:space="preserve">  A39–A43 </w:t>
      </w:r>
    </w:p>
    <w:p w14:paraId="5CB048AE" w14:textId="3F863ECA" w:rsidR="004900FA" w:rsidRPr="004900FA" w:rsidRDefault="000358F6" w:rsidP="004900FA">
      <w:pPr>
        <w:spacing w:after="0" w:line="360" w:lineRule="auto"/>
        <w:jc w:val="both"/>
        <w:rPr>
          <w:rFonts w:ascii="Times New Roman" w:eastAsia="Times New Roman" w:hAnsi="Times New Roman" w:cs="Times New Roman"/>
          <w:sz w:val="20"/>
          <w:szCs w:val="20"/>
          <w:lang w:val="uz-Cyrl-UZ" w:eastAsia="ru-RU"/>
        </w:rPr>
      </w:pPr>
      <w:r w:rsidRPr="000358F6">
        <w:rPr>
          <w:rFonts w:ascii="Times New Roman" w:eastAsia="Times New Roman" w:hAnsi="Times New Roman" w:cs="Times New Roman"/>
          <w:sz w:val="20"/>
          <w:szCs w:val="20"/>
          <w:lang w:val="uz-Cyrl-UZ" w:eastAsia="ru-RU"/>
        </w:rPr>
        <w:t>Аудитор бошқа маълумотларнинг муҳим даражада бузиб кўрсатилиши мавжуд деб хулоса қилганда жавоб бериш</w:t>
      </w:r>
      <w:r w:rsidR="004900FA" w:rsidRPr="004900FA">
        <w:rPr>
          <w:rFonts w:ascii="Times New Roman" w:eastAsia="Times New Roman" w:hAnsi="Times New Roman" w:cs="Times New Roman"/>
          <w:sz w:val="20"/>
          <w:szCs w:val="20"/>
          <w:lang w:val="uz-Cyrl-UZ" w:eastAsia="ru-RU"/>
        </w:rPr>
        <w:t xml:space="preserve">   A44–A50 </w:t>
      </w:r>
    </w:p>
    <w:p w14:paraId="6074FBFE" w14:textId="77777777" w:rsidR="000358F6" w:rsidRPr="000358F6" w:rsidRDefault="000358F6" w:rsidP="000358F6">
      <w:pPr>
        <w:spacing w:after="0" w:line="360" w:lineRule="auto"/>
        <w:jc w:val="both"/>
        <w:rPr>
          <w:rFonts w:ascii="Times New Roman" w:eastAsia="Times New Roman" w:hAnsi="Times New Roman" w:cs="Times New Roman"/>
          <w:sz w:val="20"/>
          <w:szCs w:val="20"/>
          <w:lang w:val="uz-Cyrl-UZ" w:eastAsia="ru-RU"/>
        </w:rPr>
      </w:pPr>
      <w:r w:rsidRPr="000358F6">
        <w:rPr>
          <w:rFonts w:ascii="Times New Roman" w:eastAsia="Times New Roman" w:hAnsi="Times New Roman" w:cs="Times New Roman"/>
          <w:sz w:val="20"/>
          <w:szCs w:val="20"/>
          <w:lang w:val="uz-Cyrl-UZ" w:eastAsia="ru-RU"/>
        </w:rPr>
        <w:t xml:space="preserve">Молиявий ҳисоботларда муҳим даражада бузиб кўрсатиш мавжуд бўлганда ёки аудиторнинг </w:t>
      </w:r>
    </w:p>
    <w:p w14:paraId="664FBE98" w14:textId="0E7CC52B" w:rsidR="004900FA" w:rsidRPr="004900FA" w:rsidRDefault="000358F6" w:rsidP="000358F6">
      <w:pPr>
        <w:spacing w:after="0" w:line="360" w:lineRule="auto"/>
        <w:jc w:val="both"/>
        <w:rPr>
          <w:rFonts w:ascii="Times New Roman" w:eastAsia="Times New Roman" w:hAnsi="Times New Roman" w:cs="Times New Roman"/>
          <w:sz w:val="20"/>
          <w:szCs w:val="20"/>
          <w:lang w:val="uz-Cyrl-UZ" w:eastAsia="ru-RU"/>
        </w:rPr>
      </w:pPr>
      <w:r w:rsidRPr="000358F6">
        <w:rPr>
          <w:rFonts w:ascii="Times New Roman" w:eastAsia="Times New Roman" w:hAnsi="Times New Roman" w:cs="Times New Roman"/>
          <w:sz w:val="20"/>
          <w:szCs w:val="20"/>
          <w:lang w:val="uz-Cyrl-UZ" w:eastAsia="ru-RU"/>
        </w:rPr>
        <w:t>ташкилот ва унинг муҳити ҳақидаги тушунчасини янгилаш талаб этилганда жавоб бериш</w:t>
      </w:r>
      <w:r>
        <w:rPr>
          <w:rFonts w:ascii="Times New Roman" w:eastAsia="Times New Roman" w:hAnsi="Times New Roman" w:cs="Times New Roman"/>
          <w:sz w:val="20"/>
          <w:szCs w:val="20"/>
          <w:lang w:val="uz-Cyrl-UZ" w:eastAsia="ru-RU"/>
        </w:rPr>
        <w:t xml:space="preserve"> </w:t>
      </w:r>
      <w:r w:rsidR="004900FA" w:rsidRPr="004900FA">
        <w:rPr>
          <w:rFonts w:ascii="Times New Roman" w:eastAsia="Times New Roman" w:hAnsi="Times New Roman" w:cs="Times New Roman"/>
          <w:sz w:val="20"/>
          <w:szCs w:val="20"/>
          <w:lang w:val="uz-Cyrl-UZ" w:eastAsia="ru-RU"/>
        </w:rPr>
        <w:t>..........................................</w:t>
      </w:r>
      <w:r w:rsidR="00F07205">
        <w:rPr>
          <w:rFonts w:ascii="Times New Roman" w:eastAsia="Times New Roman" w:hAnsi="Times New Roman" w:cs="Times New Roman"/>
          <w:sz w:val="20"/>
          <w:szCs w:val="20"/>
          <w:lang w:val="uz-Cyrl-UZ" w:eastAsia="ru-RU"/>
        </w:rPr>
        <w:tab/>
        <w:t xml:space="preserve">     </w:t>
      </w:r>
      <w:r w:rsidR="004900FA" w:rsidRPr="004900FA">
        <w:rPr>
          <w:rFonts w:ascii="Times New Roman" w:eastAsia="Times New Roman" w:hAnsi="Times New Roman" w:cs="Times New Roman"/>
          <w:sz w:val="20"/>
          <w:szCs w:val="20"/>
          <w:lang w:val="uz-Cyrl-UZ" w:eastAsia="ru-RU"/>
        </w:rPr>
        <w:t xml:space="preserve">  A51 </w:t>
      </w:r>
    </w:p>
    <w:p w14:paraId="1C4FC46F" w14:textId="10F54610" w:rsidR="004900FA" w:rsidRPr="004900FA" w:rsidRDefault="000358F6" w:rsidP="004900FA">
      <w:pPr>
        <w:spacing w:after="0" w:line="360" w:lineRule="auto"/>
        <w:jc w:val="both"/>
        <w:rPr>
          <w:rFonts w:ascii="Times New Roman" w:eastAsia="Times New Roman" w:hAnsi="Times New Roman" w:cs="Times New Roman"/>
          <w:sz w:val="20"/>
          <w:szCs w:val="20"/>
          <w:lang w:val="uz-Cyrl-UZ" w:eastAsia="ru-RU"/>
        </w:rPr>
      </w:pPr>
      <w:r w:rsidRPr="000358F6">
        <w:rPr>
          <w:rFonts w:ascii="Times New Roman" w:eastAsia="Times New Roman" w:hAnsi="Times New Roman" w:cs="Times New Roman"/>
          <w:sz w:val="20"/>
          <w:szCs w:val="20"/>
          <w:lang w:val="uz-Cyrl-UZ" w:eastAsia="ru-RU"/>
        </w:rPr>
        <w:t xml:space="preserve">Хулоса бериш  </w:t>
      </w:r>
      <w:r w:rsidR="004900FA" w:rsidRPr="004900FA">
        <w:rPr>
          <w:rFonts w:ascii="Times New Roman" w:eastAsia="Times New Roman" w:hAnsi="Times New Roman" w:cs="Times New Roman"/>
          <w:sz w:val="20"/>
          <w:szCs w:val="20"/>
          <w:lang w:val="uz-Cyrl-UZ" w:eastAsia="ru-RU"/>
        </w:rPr>
        <w:t>........................................................................................................................................................................</w:t>
      </w:r>
      <w:r w:rsidR="00F07205">
        <w:rPr>
          <w:rFonts w:ascii="Times New Roman" w:eastAsia="Times New Roman" w:hAnsi="Times New Roman" w:cs="Times New Roman"/>
          <w:sz w:val="20"/>
          <w:szCs w:val="20"/>
          <w:lang w:val="uz-Cyrl-UZ" w:eastAsia="ru-RU"/>
        </w:rPr>
        <w:t xml:space="preserve">   </w:t>
      </w:r>
      <w:r w:rsidR="004900FA" w:rsidRPr="004900FA">
        <w:rPr>
          <w:rFonts w:ascii="Times New Roman" w:eastAsia="Times New Roman" w:hAnsi="Times New Roman" w:cs="Times New Roman"/>
          <w:sz w:val="20"/>
          <w:szCs w:val="20"/>
          <w:lang w:val="uz-Cyrl-UZ" w:eastAsia="ru-RU"/>
        </w:rPr>
        <w:t xml:space="preserve"> A52–A59 </w:t>
      </w:r>
    </w:p>
    <w:p w14:paraId="3B2F896D" w14:textId="74422B7D" w:rsidR="004900FA" w:rsidRPr="004900FA" w:rsidRDefault="004900FA" w:rsidP="004900FA">
      <w:pPr>
        <w:spacing w:after="0" w:line="360" w:lineRule="auto"/>
        <w:jc w:val="both"/>
        <w:rPr>
          <w:rFonts w:ascii="Times New Roman" w:eastAsia="Times New Roman" w:hAnsi="Times New Roman" w:cs="Times New Roman"/>
          <w:sz w:val="20"/>
          <w:szCs w:val="20"/>
          <w:lang w:val="uz-Cyrl-UZ" w:eastAsia="ru-RU"/>
        </w:rPr>
      </w:pPr>
      <w:r w:rsidRPr="004900FA">
        <w:rPr>
          <w:rFonts w:ascii="Times New Roman" w:eastAsia="Times New Roman" w:hAnsi="Times New Roman" w:cs="Times New Roman"/>
          <w:sz w:val="20"/>
          <w:szCs w:val="20"/>
          <w:lang w:val="uz-Cyrl-UZ" w:eastAsia="ru-RU"/>
        </w:rPr>
        <w:t>1</w:t>
      </w:r>
      <w:r w:rsidR="000358F6">
        <w:rPr>
          <w:rFonts w:ascii="Times New Roman" w:eastAsia="Times New Roman" w:hAnsi="Times New Roman" w:cs="Times New Roman"/>
          <w:sz w:val="20"/>
          <w:szCs w:val="20"/>
          <w:lang w:val="uz-Cyrl-UZ" w:eastAsia="ru-RU"/>
        </w:rPr>
        <w:t>-илова</w:t>
      </w:r>
      <w:r w:rsidRPr="004900FA">
        <w:rPr>
          <w:rFonts w:ascii="Times New Roman" w:eastAsia="Times New Roman" w:hAnsi="Times New Roman" w:cs="Times New Roman"/>
          <w:sz w:val="20"/>
          <w:szCs w:val="20"/>
          <w:lang w:val="uz-Cyrl-UZ" w:eastAsia="ru-RU"/>
        </w:rPr>
        <w:t xml:space="preserve">: </w:t>
      </w:r>
      <w:r w:rsidR="000358F6" w:rsidRPr="000358F6">
        <w:rPr>
          <w:rFonts w:ascii="Times New Roman" w:eastAsia="Times New Roman" w:hAnsi="Times New Roman" w:cs="Times New Roman"/>
          <w:sz w:val="20"/>
          <w:szCs w:val="20"/>
          <w:lang w:val="uz-Cyrl-UZ" w:eastAsia="ru-RU"/>
        </w:rPr>
        <w:t>Бошқа маълумотларга киритилиши мумкин бўлган суммалар ёки бошқа моддалар мисоллари</w:t>
      </w:r>
    </w:p>
    <w:p w14:paraId="6A628BB9" w14:textId="69CDA342" w:rsidR="004900FA" w:rsidRPr="009D6B80" w:rsidRDefault="004900FA" w:rsidP="004900FA">
      <w:pPr>
        <w:pBdr>
          <w:bottom w:val="single" w:sz="4" w:space="1" w:color="auto"/>
        </w:pBdr>
        <w:spacing w:after="0" w:line="360" w:lineRule="auto"/>
        <w:jc w:val="both"/>
        <w:rPr>
          <w:rFonts w:ascii="Times New Roman" w:eastAsia="Times New Roman" w:hAnsi="Times New Roman" w:cs="Times New Roman"/>
          <w:sz w:val="20"/>
          <w:szCs w:val="20"/>
          <w:lang w:val="uz-Cyrl-UZ" w:eastAsia="ru-RU"/>
        </w:rPr>
      </w:pPr>
      <w:r w:rsidRPr="004900FA">
        <w:rPr>
          <w:rFonts w:ascii="Times New Roman" w:eastAsia="Times New Roman" w:hAnsi="Times New Roman" w:cs="Times New Roman"/>
          <w:sz w:val="20"/>
          <w:szCs w:val="20"/>
          <w:lang w:val="uz-Cyrl-UZ" w:eastAsia="ru-RU"/>
        </w:rPr>
        <w:t>2</w:t>
      </w:r>
      <w:r w:rsidR="000358F6">
        <w:rPr>
          <w:rFonts w:ascii="Times New Roman" w:eastAsia="Times New Roman" w:hAnsi="Times New Roman" w:cs="Times New Roman"/>
          <w:sz w:val="20"/>
          <w:szCs w:val="20"/>
          <w:lang w:val="uz-Cyrl-UZ" w:eastAsia="ru-RU"/>
        </w:rPr>
        <w:t>-илова</w:t>
      </w:r>
      <w:r w:rsidRPr="004900FA">
        <w:rPr>
          <w:rFonts w:ascii="Times New Roman" w:eastAsia="Times New Roman" w:hAnsi="Times New Roman" w:cs="Times New Roman"/>
          <w:sz w:val="20"/>
          <w:szCs w:val="20"/>
          <w:lang w:val="uz-Cyrl-UZ" w:eastAsia="ru-RU"/>
        </w:rPr>
        <w:t xml:space="preserve">: </w:t>
      </w:r>
      <w:r w:rsidR="000358F6" w:rsidRPr="000358F6">
        <w:rPr>
          <w:rFonts w:ascii="Times New Roman" w:eastAsia="Times New Roman" w:hAnsi="Times New Roman" w:cs="Times New Roman"/>
          <w:sz w:val="20"/>
          <w:szCs w:val="20"/>
          <w:lang w:val="uz-Cyrl-UZ" w:eastAsia="ru-RU"/>
        </w:rPr>
        <w:t>Бошқа маълумотларга оид мустақил аудитор хулосаларининг намуналари</w:t>
      </w:r>
    </w:p>
    <w:p w14:paraId="247BE583" w14:textId="77777777" w:rsidR="009D6B80" w:rsidRPr="00322D4D" w:rsidRDefault="009D6B80" w:rsidP="004900FA">
      <w:pPr>
        <w:pStyle w:val="Tablebody"/>
        <w:pBdr>
          <w:top w:val="single" w:sz="4" w:space="1" w:color="auto"/>
          <w:left w:val="single" w:sz="4" w:space="4" w:color="auto"/>
          <w:bottom w:val="single" w:sz="4" w:space="1" w:color="auto"/>
          <w:right w:val="single" w:sz="4" w:space="4" w:color="auto"/>
        </w:pBdr>
        <w:suppressAutoHyphens/>
        <w:spacing w:before="240" w:after="0" w:line="240" w:lineRule="auto"/>
        <w:jc w:val="both"/>
        <w:rPr>
          <w:color w:val="auto"/>
          <w:lang w:val="uz-Cyrl-UZ"/>
        </w:rPr>
      </w:pPr>
      <w:r>
        <w:rPr>
          <w:color w:val="auto"/>
          <w:lang w:val="uz-Cyrl-UZ"/>
        </w:rPr>
        <w:t>720-сон Аудитнинг халқаро стандарти (АХС) (Қайта таҳрирланган), “</w:t>
      </w:r>
      <w:r>
        <w:rPr>
          <w:i/>
          <w:iCs/>
          <w:color w:val="auto"/>
          <w:lang w:val="uz-Cyrl-UZ"/>
        </w:rPr>
        <w:t>Бошқа маълумотларга оид аудиторнинг жавобгарликлари”</w:t>
      </w:r>
      <w:r>
        <w:rPr>
          <w:color w:val="auto"/>
          <w:lang w:val="uz-Cyrl-UZ"/>
        </w:rPr>
        <w:t xml:space="preserve">, 200-сон АХС </w:t>
      </w:r>
      <w:r>
        <w:rPr>
          <w:i/>
          <w:iCs/>
          <w:color w:val="auto"/>
          <w:lang w:val="uz-Cyrl-UZ"/>
        </w:rPr>
        <w:t>“Мустақил аудиторнинг</w:t>
      </w:r>
      <w:r>
        <w:rPr>
          <w:color w:val="auto"/>
          <w:lang w:val="uz-Cyrl-UZ"/>
        </w:rPr>
        <w:t xml:space="preserve"> </w:t>
      </w:r>
      <w:r>
        <w:rPr>
          <w:rStyle w:val="csItl"/>
          <w:color w:val="auto"/>
          <w:lang w:val="uz-Cyrl-UZ"/>
        </w:rPr>
        <w:t xml:space="preserve">умумий мақсадлари ва Аудитнинг халқаро стандартларига мувофиқ аудит ўтказиш” </w:t>
      </w:r>
      <w:r>
        <w:rPr>
          <w:rStyle w:val="csItl"/>
          <w:i w:val="0"/>
          <w:iCs w:val="0"/>
          <w:color w:val="auto"/>
          <w:lang w:val="uz-Cyrl-UZ"/>
        </w:rPr>
        <w:t>билан бирга ўқилиши лозим.</w:t>
      </w:r>
    </w:p>
    <w:p w14:paraId="43B30137" w14:textId="77777777" w:rsidR="009D6B80" w:rsidRDefault="009D6B80" w:rsidP="009D6B80">
      <w:pPr>
        <w:spacing w:before="240" w:after="0" w:line="240" w:lineRule="auto"/>
        <w:jc w:val="both"/>
        <w:rPr>
          <w:rFonts w:ascii="Times New Roman" w:eastAsia="Times New Roman" w:hAnsi="Times New Roman" w:cs="Times New Roman"/>
          <w:b/>
          <w:bCs/>
          <w:sz w:val="20"/>
          <w:szCs w:val="20"/>
          <w:lang w:val="uz-Cyrl-UZ" w:eastAsia="ru-RU"/>
        </w:rPr>
      </w:pPr>
    </w:p>
    <w:p w14:paraId="728B73B4" w14:textId="0B0E6E88" w:rsidR="004900FA" w:rsidRDefault="004900FA" w:rsidP="009D6B80">
      <w:pPr>
        <w:spacing w:before="240" w:after="0" w:line="240" w:lineRule="auto"/>
        <w:jc w:val="both"/>
        <w:rPr>
          <w:rFonts w:ascii="Times New Roman" w:eastAsia="Times New Roman" w:hAnsi="Times New Roman" w:cs="Times New Roman"/>
          <w:b/>
          <w:bCs/>
          <w:sz w:val="20"/>
          <w:szCs w:val="20"/>
          <w:lang w:val="uz-Cyrl-UZ" w:eastAsia="ru-RU"/>
        </w:rPr>
        <w:sectPr w:rsidR="004900FA" w:rsidSect="009D6B80">
          <w:pgSz w:w="11906" w:h="16838"/>
          <w:pgMar w:top="851" w:right="567" w:bottom="709" w:left="709" w:header="708" w:footer="708" w:gutter="0"/>
          <w:cols w:space="708"/>
          <w:docGrid w:linePitch="360"/>
        </w:sectPr>
      </w:pPr>
    </w:p>
    <w:p w14:paraId="402093C7" w14:textId="187F9BDF" w:rsidR="009D6B80" w:rsidRPr="0027403E" w:rsidRDefault="009D6B80" w:rsidP="009D6B80">
      <w:pPr>
        <w:spacing w:after="0" w:line="240" w:lineRule="auto"/>
        <w:jc w:val="both"/>
        <w:rPr>
          <w:rFonts w:ascii="Times New Roman" w:eastAsia="Times New Roman" w:hAnsi="Times New Roman" w:cs="Times New Roman"/>
          <w:b/>
          <w:bCs/>
          <w:sz w:val="24"/>
          <w:szCs w:val="24"/>
          <w:highlight w:val="lightGray"/>
          <w:lang w:val="uz-Cyrl-UZ" w:eastAsia="ru-RU"/>
        </w:rPr>
      </w:pPr>
      <w:r w:rsidRPr="0027403E">
        <w:rPr>
          <w:rFonts w:ascii="Times New Roman" w:eastAsia="Times New Roman" w:hAnsi="Times New Roman" w:cs="Times New Roman"/>
          <w:b/>
          <w:bCs/>
          <w:sz w:val="24"/>
          <w:szCs w:val="24"/>
          <w:lang w:val="uz-Cyrl-UZ" w:eastAsia="ru-RU"/>
        </w:rPr>
        <w:lastRenderedPageBreak/>
        <w:t>Кириш</w:t>
      </w:r>
    </w:p>
    <w:p w14:paraId="3CD2142E" w14:textId="6FAB9656" w:rsidR="009D6B80" w:rsidRPr="00322D4D" w:rsidRDefault="009D6B80" w:rsidP="009D6B80">
      <w:pPr>
        <w:pStyle w:val="ListA"/>
        <w:spacing w:before="240" w:line="240" w:lineRule="auto"/>
        <w:ind w:left="0" w:firstLine="0"/>
        <w:rPr>
          <w:b/>
          <w:bCs/>
          <w:color w:val="auto"/>
          <w:spacing w:val="-3"/>
          <w:highlight w:val="lightGray"/>
          <w:lang w:val="uz-Cyrl-UZ"/>
        </w:rPr>
      </w:pPr>
      <w:r>
        <w:rPr>
          <w:b/>
          <w:bCs/>
          <w:color w:val="auto"/>
          <w:spacing w:val="-3"/>
          <w:lang w:val="uz-Cyrl-UZ"/>
        </w:rPr>
        <w:t>АХСнинг қўллаш доираси</w:t>
      </w:r>
    </w:p>
    <w:p w14:paraId="625D0F36" w14:textId="1748F50D" w:rsidR="009D6B80" w:rsidRPr="00322D4D" w:rsidRDefault="009D6B80" w:rsidP="009D6B80">
      <w:pPr>
        <w:pStyle w:val="List1"/>
        <w:tabs>
          <w:tab w:val="clear" w:pos="734"/>
        </w:tabs>
        <w:spacing w:before="240" w:line="240" w:lineRule="auto"/>
        <w:rPr>
          <w:color w:val="auto"/>
          <w:lang w:val="uz-Cyrl-UZ"/>
        </w:rPr>
      </w:pPr>
      <w:r>
        <w:rPr>
          <w:color w:val="auto"/>
          <w:lang w:val="uz-Cyrl-UZ"/>
        </w:rPr>
        <w:t xml:space="preserve">1. </w:t>
      </w:r>
      <w:r>
        <w:rPr>
          <w:color w:val="auto"/>
          <w:lang w:val="uz-Cyrl-UZ"/>
        </w:rPr>
        <w:tab/>
        <w:t>Мазкур Аудитнинг халқаро стандарти (АХС) аудиторнинг бошқа маълумотларга, яъни ташкилотнинг йиллик ҳисоботида киритилган молиявий ёки номолиявий ахборотга (молиявий ҳисобот ва уларга оид аудитор хулосасидан ташқари) оид жавобгарликларини белгилайди. Ташкилотнинг йиллик ҳисоботи битта ҳужжат ёки бир хил мақсадга хизмат қилувчи ҳужжатлар комбинацияси бўлиши мумкин.</w:t>
      </w:r>
    </w:p>
    <w:p w14:paraId="271D770A" w14:textId="77777777" w:rsidR="009D6B80" w:rsidRPr="00322D4D" w:rsidRDefault="009D6B80" w:rsidP="009D6B80">
      <w:pPr>
        <w:pStyle w:val="List1"/>
        <w:spacing w:before="240" w:line="240" w:lineRule="auto"/>
        <w:rPr>
          <w:color w:val="auto"/>
          <w:lang w:val="uz-Cyrl-UZ"/>
        </w:rPr>
      </w:pPr>
      <w:r>
        <w:rPr>
          <w:color w:val="auto"/>
          <w:lang w:val="uz-Cyrl-UZ"/>
        </w:rPr>
        <w:t>2.</w:t>
      </w:r>
      <w:r>
        <w:rPr>
          <w:color w:val="auto"/>
          <w:lang w:val="uz-Cyrl-UZ"/>
        </w:rPr>
        <w:tab/>
        <w:t>Ушбу АХС мустақил аудитор томонидан молиявий ҳисобот аудити контекстида ёзилган. Шунга кўра, ушбу АХСдаги аудиторнинг мақсадлари 200-сон АХСнинг</w:t>
      </w:r>
      <w:r>
        <w:rPr>
          <w:rStyle w:val="cssup"/>
          <w:color w:val="auto"/>
          <w:lang w:val="uz-Cyrl-UZ"/>
        </w:rPr>
        <w:footnoteReference w:id="1"/>
      </w:r>
      <w:r>
        <w:rPr>
          <w:color w:val="auto"/>
          <w:lang w:val="uz-Cyrl-UZ"/>
        </w:rPr>
        <w:t xml:space="preserve"> 11-бандида баён этилганидек, аудиторнинг умумий мақсадлари контекстида тушунилиши лозим. АХСдаги талаблар аудиторга АХСларда кўрсатилган мақсадларга, шу орқали аудиторнинг умумий мақсадларига эришиш имконини бериш учун мўлжалланган. Аудиторнинг молиявий ҳисобот бўйича фикри бошқа маълумотларни қамраб олмайди, шунингдек ушбу АХС аудитордан молиявий ҳисобот бўйича фикр шакллантириш учун талаб этиладиган аудит далилларидан ташқари аудит далилларини олишни талаб қилмайди.</w:t>
      </w:r>
    </w:p>
    <w:p w14:paraId="306C8E1B" w14:textId="64EDBA4E" w:rsidR="009D6B80" w:rsidRPr="00322D4D" w:rsidRDefault="009D6B80" w:rsidP="009D6B80">
      <w:pPr>
        <w:pStyle w:val="List1"/>
        <w:spacing w:before="240" w:line="240" w:lineRule="auto"/>
        <w:rPr>
          <w:color w:val="auto"/>
          <w:lang w:val="uz-Cyrl-UZ"/>
        </w:rPr>
      </w:pPr>
      <w:r>
        <w:rPr>
          <w:color w:val="auto"/>
          <w:lang w:val="uz-Cyrl-UZ"/>
        </w:rPr>
        <w:t>3.</w:t>
      </w:r>
      <w:r>
        <w:rPr>
          <w:color w:val="auto"/>
          <w:lang w:val="uz-Cyrl-UZ"/>
        </w:rPr>
        <w:tab/>
        <w:t>Ушбу АХС аудитордан бошқа маълумотларни ўқиб чиқиш ва кўриб чиқишни талаб қилади, чунки молиявий ҳисобот ёки аудит давомида олинган аудиторнинг билимига муҳим тарзда зид бўлган бошқа маълумотлар молиявий ҳисоботда муҳим бузиб кўрсатиш мавжудлигини ёки бошқа маълумотларда муҳим бузиб кўрсатиш мавжудлигини кўрсатиши мумкин, уларнинг ҳар иккиси ҳам молиявий ҳисобот ва уларга оид аудитор хулосасининг ишончлилигини заифлаштириши мумкин. Бундай муҳим бузиб кўрсатишлар, шунингдек, аудитор хулосаси тайёрланган фойдаланувчиларнинг иқтисодий қарорларига ноўрин таъсир кўрсатиши мумкин.</w:t>
      </w:r>
    </w:p>
    <w:p w14:paraId="4F94629F" w14:textId="77777777" w:rsidR="009D6B80" w:rsidRPr="00322D4D" w:rsidRDefault="009D6B80" w:rsidP="009D6B80">
      <w:pPr>
        <w:pStyle w:val="List1"/>
        <w:spacing w:before="240" w:line="240" w:lineRule="auto"/>
        <w:rPr>
          <w:color w:val="auto"/>
          <w:lang w:val="uz-Cyrl-UZ"/>
        </w:rPr>
      </w:pPr>
      <w:r>
        <w:rPr>
          <w:color w:val="auto"/>
          <w:lang w:val="uz-Cyrl-UZ"/>
        </w:rPr>
        <w:t>4.</w:t>
      </w:r>
      <w:r>
        <w:rPr>
          <w:color w:val="auto"/>
          <w:lang w:val="uz-Cyrl-UZ"/>
        </w:rPr>
        <w:tab/>
        <w:t>Ушбу АХС, шунингдек, аудиторга аудиторнинг фикрича, муҳим даражада нотўғри ёки чалғитувчи баёнотни, эҳтиётсизлик билан тақдим этилган баёнотлар ёки маълумотларни ўз ичига олган, ёки талаб қилинган маълумотларни тушириб қолдирадиган ёки хиралаштирадиган ахборот билан онгли равишда боғлиқ бўлишдан қочишни талаб қиладиган тегишли ахлоқий талабларга</w:t>
      </w:r>
      <w:r>
        <w:rPr>
          <w:rStyle w:val="cssup"/>
          <w:color w:val="auto"/>
          <w:lang w:val="uz-Cyrl-UZ"/>
        </w:rPr>
        <w:footnoteReference w:id="2"/>
      </w:r>
      <w:r>
        <w:rPr>
          <w:color w:val="auto"/>
          <w:lang w:val="uz-Cyrl-UZ"/>
        </w:rPr>
        <w:t xml:space="preserve"> риоя қилишда ёрдам бериши мумкин, агар бундай тушириб қолдириш ёки хиралаштириш чалғитувчи бўлса.</w:t>
      </w:r>
    </w:p>
    <w:p w14:paraId="0A984C2D" w14:textId="0F112039" w:rsidR="009D6B80" w:rsidRPr="00322D4D" w:rsidRDefault="009D6B80" w:rsidP="009D6B80">
      <w:pPr>
        <w:pStyle w:val="List1"/>
        <w:spacing w:before="240" w:line="240" w:lineRule="auto"/>
        <w:rPr>
          <w:color w:val="auto"/>
          <w:lang w:val="uz-Cyrl-UZ"/>
        </w:rPr>
      </w:pPr>
      <w:r>
        <w:rPr>
          <w:color w:val="auto"/>
          <w:lang w:val="uz-Cyrl-UZ"/>
        </w:rPr>
        <w:t>5.</w:t>
      </w:r>
      <w:r>
        <w:rPr>
          <w:color w:val="auto"/>
          <w:lang w:val="uz-Cyrl-UZ"/>
        </w:rPr>
        <w:tab/>
        <w:t>Бошқа маълумотлар молиявий ҳисоботдаги суммалар ёки бошқа моддалар билан бир хил бўлиши, уларни умумлаштириши ёки улар ҳақида батафсилроқ маълумот бериши мўлжалланган суммалар ёки бошқа моддаларни ҳамда аудитор аудит давомида билим олган бошқа суммалар ёки бошқа моддаларни ўз ичига олиши мумкин. Бошқа маълумотлар, шунингдек, бошқа масалаларни ҳам ўз ичига олиши мумкин.</w:t>
      </w:r>
    </w:p>
    <w:p w14:paraId="0FAF08BB" w14:textId="1F0DF50A" w:rsidR="009D6B80" w:rsidRPr="00322D4D" w:rsidRDefault="009D6B80" w:rsidP="009D6B80">
      <w:pPr>
        <w:pStyle w:val="List1"/>
        <w:spacing w:before="240" w:line="240" w:lineRule="auto"/>
        <w:rPr>
          <w:color w:val="auto"/>
          <w:lang w:val="uz-Cyrl-UZ"/>
        </w:rPr>
      </w:pPr>
      <w:r>
        <w:rPr>
          <w:color w:val="auto"/>
          <w:lang w:val="uz-Cyrl-UZ"/>
        </w:rPr>
        <w:t>6.</w:t>
      </w:r>
      <w:r>
        <w:rPr>
          <w:color w:val="auto"/>
          <w:lang w:val="uz-Cyrl-UZ"/>
        </w:rPr>
        <w:tab/>
        <w:t>Бошқа маълумотларга оид аудиторнинг жавобгарликлари (қўлланиладиган ҳисобот бериш жавобгарликларидан ташқари), бошқа маълумотлар аудитор томонидан аудитор хулосаси санасидан олдин ёки кейин олинишидан қатъи назар қўлланилади.</w:t>
      </w:r>
    </w:p>
    <w:p w14:paraId="48EEB21E" w14:textId="77777777" w:rsidR="009D6B80" w:rsidRPr="00322D4D" w:rsidRDefault="009D6B80" w:rsidP="009D6B80">
      <w:pPr>
        <w:pStyle w:val="List1"/>
        <w:spacing w:before="240" w:line="240" w:lineRule="auto"/>
        <w:rPr>
          <w:color w:val="auto"/>
          <w:lang w:val="uz-Cyrl-UZ"/>
        </w:rPr>
      </w:pPr>
      <w:r>
        <w:rPr>
          <w:color w:val="auto"/>
          <w:lang w:val="uz-Cyrl-UZ"/>
        </w:rPr>
        <w:t>7.</w:t>
      </w:r>
      <w:r>
        <w:rPr>
          <w:color w:val="auto"/>
          <w:lang w:val="uz-Cyrl-UZ"/>
        </w:rPr>
        <w:tab/>
        <w:t>Ушбу АХС қуйидагиларга татбиқ этилмайди:</w:t>
      </w:r>
    </w:p>
    <w:p w14:paraId="08340DFB" w14:textId="13C9B4EA" w:rsidR="009D6B80" w:rsidRPr="00322D4D" w:rsidRDefault="009D6B80" w:rsidP="009D6B80">
      <w:pPr>
        <w:pStyle w:val="List1"/>
        <w:tabs>
          <w:tab w:val="clear" w:pos="734"/>
        </w:tabs>
        <w:spacing w:before="240" w:line="240" w:lineRule="auto"/>
        <w:ind w:left="1134" w:hanging="567"/>
        <w:rPr>
          <w:color w:val="auto"/>
          <w:lang w:val="uz-Cyrl-UZ"/>
        </w:rPr>
      </w:pPr>
      <w:r>
        <w:rPr>
          <w:color w:val="auto"/>
          <w:lang w:val="uz-Cyrl-UZ"/>
        </w:rPr>
        <w:t xml:space="preserve">(а) </w:t>
      </w:r>
      <w:r>
        <w:rPr>
          <w:color w:val="auto"/>
          <w:lang w:val="uz-Cyrl-UZ"/>
        </w:rPr>
        <w:tab/>
        <w:t>Молиявий ахборотнинг дастлабки эълонлари; ёки</w:t>
      </w:r>
    </w:p>
    <w:p w14:paraId="50090AEF" w14:textId="13D847B9" w:rsidR="009D6B80" w:rsidRPr="00322D4D" w:rsidRDefault="009D6B80" w:rsidP="009D6B80">
      <w:pPr>
        <w:pStyle w:val="List1"/>
        <w:tabs>
          <w:tab w:val="clear" w:pos="734"/>
        </w:tabs>
        <w:spacing w:before="240" w:line="240" w:lineRule="auto"/>
        <w:ind w:left="1134" w:hanging="567"/>
        <w:rPr>
          <w:color w:val="auto"/>
          <w:lang w:val="uz-Cyrl-UZ"/>
        </w:rPr>
      </w:pPr>
      <w:r>
        <w:rPr>
          <w:color w:val="auto"/>
          <w:lang w:val="uz-Cyrl-UZ"/>
        </w:rPr>
        <w:t xml:space="preserve">(b) </w:t>
      </w:r>
      <w:r>
        <w:rPr>
          <w:color w:val="auto"/>
          <w:lang w:val="uz-Cyrl-UZ"/>
        </w:rPr>
        <w:tab/>
        <w:t>Рисолаларни ўз ичига олган қимматли қоғозларни таклиф қилиш ҳужжатлари.</w:t>
      </w:r>
    </w:p>
    <w:p w14:paraId="05F547DF" w14:textId="6B443535" w:rsidR="009D6B80" w:rsidRPr="00322D4D" w:rsidRDefault="009D6B80" w:rsidP="009D6B80">
      <w:pPr>
        <w:pStyle w:val="List1"/>
        <w:spacing w:before="240" w:line="240" w:lineRule="auto"/>
        <w:rPr>
          <w:color w:val="auto"/>
          <w:lang w:val="uz-Cyrl-UZ"/>
        </w:rPr>
      </w:pPr>
      <w:r>
        <w:rPr>
          <w:color w:val="auto"/>
          <w:lang w:val="uz-Cyrl-UZ"/>
        </w:rPr>
        <w:t>8.</w:t>
      </w:r>
      <w:r>
        <w:rPr>
          <w:color w:val="auto"/>
          <w:lang w:val="uz-Cyrl-UZ"/>
        </w:rPr>
        <w:tab/>
        <w:t>Ушбу АХС бўйича аудиторнинг жавобгарликлари бошқа маълумотлар бўйича ишончлилик тўғрисидаги топшириқни ташкил этмайди ёки аудиторга бошқа маълумотлар бўйича ишончлилик олиш мажбуриятини юкламайди.</w:t>
      </w:r>
    </w:p>
    <w:p w14:paraId="2DD2EFB5" w14:textId="32BA2A84" w:rsidR="009D6B80" w:rsidRPr="00322D4D" w:rsidRDefault="009D6B80" w:rsidP="009D6B80">
      <w:pPr>
        <w:pStyle w:val="List1"/>
        <w:spacing w:before="240" w:line="240" w:lineRule="auto"/>
        <w:rPr>
          <w:color w:val="auto"/>
          <w:lang w:val="uz-Cyrl-UZ"/>
        </w:rPr>
      </w:pPr>
      <w:r>
        <w:rPr>
          <w:color w:val="auto"/>
          <w:lang w:val="uz-Cyrl-UZ"/>
        </w:rPr>
        <w:t>9.</w:t>
      </w:r>
      <w:r>
        <w:rPr>
          <w:color w:val="auto"/>
          <w:lang w:val="uz-Cyrl-UZ"/>
        </w:rPr>
        <w:tab/>
        <w:t>Қонун ёки норматив ҳужжатлар аудиторга бошқа маълумотларга нисбатан ушбу АХС доирасидан ташқарида қўшимча мажбуриятларни юклаши мумкин.</w:t>
      </w:r>
    </w:p>
    <w:p w14:paraId="1042C75A" w14:textId="30485F59" w:rsidR="009D6B80" w:rsidRPr="00322D4D" w:rsidRDefault="009D6B80" w:rsidP="009D6B80">
      <w:pPr>
        <w:pStyle w:val="BodyTextIndended"/>
        <w:spacing w:before="240" w:line="240" w:lineRule="auto"/>
        <w:ind w:left="0"/>
        <w:rPr>
          <w:b/>
          <w:bCs/>
          <w:color w:val="auto"/>
          <w:lang w:val="uz-Cyrl-UZ"/>
        </w:rPr>
      </w:pPr>
      <w:r>
        <w:rPr>
          <w:b/>
          <w:bCs/>
          <w:color w:val="auto"/>
          <w:lang w:val="uz-Cyrl-UZ"/>
        </w:rPr>
        <w:t>Кучга кириш санаси</w:t>
      </w:r>
    </w:p>
    <w:p w14:paraId="6CE67DF1" w14:textId="7B183A6E" w:rsidR="009D6B80" w:rsidRPr="00322D4D" w:rsidRDefault="009D6B80" w:rsidP="009D6B80">
      <w:pPr>
        <w:pStyle w:val="List1"/>
        <w:spacing w:before="240" w:line="240" w:lineRule="auto"/>
        <w:rPr>
          <w:color w:val="auto"/>
          <w:lang w:val="uz-Cyrl-UZ"/>
        </w:rPr>
      </w:pPr>
      <w:r>
        <w:rPr>
          <w:color w:val="auto"/>
          <w:lang w:val="uz-Cyrl-UZ"/>
        </w:rPr>
        <w:t>10.</w:t>
      </w:r>
      <w:r>
        <w:rPr>
          <w:color w:val="auto"/>
          <w:lang w:val="uz-Cyrl-UZ"/>
        </w:rPr>
        <w:tab/>
        <w:t xml:space="preserve">Ушбу АХС 2016 йил 15 </w:t>
      </w:r>
      <w:r w:rsidR="00375800">
        <w:rPr>
          <w:color w:val="auto"/>
          <w:lang w:val="uz-Cyrl-UZ"/>
        </w:rPr>
        <w:t>декабрь</w:t>
      </w:r>
      <w:r>
        <w:rPr>
          <w:color w:val="auto"/>
          <w:lang w:val="uz-Cyrl-UZ"/>
        </w:rPr>
        <w:t xml:space="preserve"> ва ундан кейин тугайдиган даврлар учун молиявий ҳисобот аудити учун кучга киради.</w:t>
      </w:r>
    </w:p>
    <w:p w14:paraId="617A73DF" w14:textId="77777777" w:rsidR="009D6B80" w:rsidRPr="0027403E" w:rsidRDefault="009D6B80" w:rsidP="003264D3">
      <w:pPr>
        <w:pStyle w:val="23"/>
        <w:spacing w:before="240" w:after="240" w:line="240" w:lineRule="auto"/>
        <w:ind w:left="0" w:firstLine="0"/>
        <w:rPr>
          <w:b/>
          <w:bCs/>
          <w:color w:val="auto"/>
          <w:sz w:val="24"/>
          <w:szCs w:val="24"/>
          <w:lang w:val="uz-Cyrl-UZ"/>
        </w:rPr>
      </w:pPr>
      <w:r w:rsidRPr="0027403E">
        <w:rPr>
          <w:b/>
          <w:bCs/>
          <w:color w:val="auto"/>
          <w:sz w:val="24"/>
          <w:szCs w:val="24"/>
          <w:lang w:val="uz-Cyrl-UZ"/>
        </w:rPr>
        <w:t>Мақсадлар</w:t>
      </w:r>
    </w:p>
    <w:p w14:paraId="31BC0C74" w14:textId="2AFDD1F6" w:rsidR="009D6B80" w:rsidRPr="00322D4D" w:rsidRDefault="009D6B80" w:rsidP="003264D3">
      <w:pPr>
        <w:pStyle w:val="List1"/>
        <w:spacing w:before="0" w:line="240" w:lineRule="auto"/>
        <w:rPr>
          <w:color w:val="auto"/>
          <w:lang w:val="uz-Cyrl-UZ"/>
        </w:rPr>
      </w:pPr>
      <w:r>
        <w:rPr>
          <w:color w:val="auto"/>
          <w:lang w:val="uz-Cyrl-UZ"/>
        </w:rPr>
        <w:t>11.</w:t>
      </w:r>
      <w:r>
        <w:rPr>
          <w:color w:val="auto"/>
          <w:lang w:val="uz-Cyrl-UZ"/>
        </w:rPr>
        <w:tab/>
        <w:t>Бошқа маълумотларни ўқиб чиққан аудиторнинг мақсадлари қуйидагилардан иборат:</w:t>
      </w:r>
    </w:p>
    <w:p w14:paraId="16367AD6" w14:textId="69E3AA70"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(а) </w:t>
      </w:r>
      <w:r>
        <w:rPr>
          <w:color w:val="auto"/>
          <w:lang w:val="uz-Cyrl-UZ"/>
        </w:rPr>
        <w:tab/>
        <w:t>Бошқа маълумотлар ва молиявий ҳисобот ўртасида муҳим номувофиқлик мавжуд ёки йўқлигини кўриб чиқиш;</w:t>
      </w:r>
    </w:p>
    <w:p w14:paraId="43131C2A" w14:textId="5E0E8605"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(b) </w:t>
      </w:r>
      <w:r>
        <w:rPr>
          <w:color w:val="auto"/>
          <w:lang w:val="uz-Cyrl-UZ"/>
        </w:rPr>
        <w:tab/>
        <w:t>Бошқа маълумотлар ва аудит давомида олинган аудиторнинг билими ўртасида муҳим номувофиқлик мавжуд ёки йўқлигини кўриб чиқиш;</w:t>
      </w:r>
    </w:p>
    <w:p w14:paraId="4F2C487B" w14:textId="67098D26" w:rsidR="009D6B80" w:rsidRPr="00322D4D" w:rsidRDefault="009D6B80" w:rsidP="009D6B80">
      <w:pPr>
        <w:pStyle w:val="List1"/>
        <w:spacing w:before="240" w:line="240" w:lineRule="auto"/>
        <w:ind w:left="993" w:hanging="426"/>
        <w:rPr>
          <w:color w:val="auto"/>
          <w:lang w:val="uz-Cyrl-UZ"/>
        </w:rPr>
      </w:pPr>
      <w:r>
        <w:rPr>
          <w:color w:val="auto"/>
          <w:lang w:val="uz-Cyrl-UZ"/>
        </w:rPr>
        <w:lastRenderedPageBreak/>
        <w:t xml:space="preserve">(c) </w:t>
      </w:r>
      <w:r>
        <w:rPr>
          <w:color w:val="auto"/>
          <w:lang w:val="uz-Cyrl-UZ"/>
        </w:rPr>
        <w:tab/>
        <w:t>Аудитор бундай муҳим номувофиқликлар мавжуд бўлиб кўринганда ёки аудитор бошқа маълумотлар муҳим даражада бузиб кўрсатилганлигидан хабардор бўлганда тегишли равишда жавоб бериш; ва</w:t>
      </w:r>
    </w:p>
    <w:p w14:paraId="70E56CA0" w14:textId="5BE20B0E" w:rsidR="009D6B80" w:rsidRPr="00322D4D" w:rsidRDefault="009D6B80" w:rsidP="009D6B80">
      <w:pPr>
        <w:pStyle w:val="List1"/>
        <w:spacing w:before="240" w:line="240" w:lineRule="auto"/>
        <w:ind w:left="993" w:hanging="426"/>
        <w:rPr>
          <w:color w:val="auto"/>
          <w:lang w:val="uz-Cyrl-UZ"/>
        </w:rPr>
      </w:pPr>
      <w:r>
        <w:rPr>
          <w:color w:val="auto"/>
          <w:lang w:val="uz-Cyrl-UZ"/>
        </w:rPr>
        <w:t xml:space="preserve">(d) </w:t>
      </w:r>
      <w:r>
        <w:rPr>
          <w:color w:val="auto"/>
          <w:lang w:val="uz-Cyrl-UZ"/>
        </w:rPr>
        <w:tab/>
        <w:t>Ушбу АХСга мувофиқ ҳисобот бериш.</w:t>
      </w:r>
    </w:p>
    <w:p w14:paraId="2C851D14" w14:textId="77777777" w:rsidR="009D6B80" w:rsidRPr="0027403E" w:rsidRDefault="009D6B80" w:rsidP="009D6B80">
      <w:pPr>
        <w:pStyle w:val="List1"/>
        <w:spacing w:before="240" w:line="240" w:lineRule="auto"/>
        <w:rPr>
          <w:b/>
          <w:bCs/>
          <w:color w:val="auto"/>
          <w:sz w:val="24"/>
          <w:szCs w:val="24"/>
          <w:lang w:val="uz-Cyrl-UZ"/>
        </w:rPr>
      </w:pPr>
      <w:r w:rsidRPr="0027403E">
        <w:rPr>
          <w:b/>
          <w:bCs/>
          <w:color w:val="auto"/>
          <w:sz w:val="24"/>
          <w:szCs w:val="24"/>
          <w:lang w:val="uz-Cyrl-UZ"/>
        </w:rPr>
        <w:t>Таърифлар</w:t>
      </w:r>
    </w:p>
    <w:p w14:paraId="09B951EC" w14:textId="77777777" w:rsidR="009D6B80" w:rsidRPr="00322D4D" w:rsidRDefault="009D6B80" w:rsidP="009D6B80">
      <w:pPr>
        <w:pStyle w:val="List1"/>
        <w:spacing w:before="240" w:line="240" w:lineRule="auto"/>
        <w:rPr>
          <w:color w:val="auto"/>
          <w:lang w:val="uz-Cyrl-UZ"/>
        </w:rPr>
      </w:pPr>
      <w:r>
        <w:rPr>
          <w:color w:val="auto"/>
          <w:lang w:val="uz-Cyrl-UZ"/>
        </w:rPr>
        <w:t>12.</w:t>
      </w:r>
      <w:r>
        <w:rPr>
          <w:color w:val="auto"/>
          <w:lang w:val="uz-Cyrl-UZ"/>
        </w:rPr>
        <w:tab/>
        <w:t>АХСлар мақсадлари учун қуйида атамалар мазкур маъноларга эга:</w:t>
      </w:r>
    </w:p>
    <w:p w14:paraId="2588936B" w14:textId="69F3A374"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(а) </w:t>
      </w:r>
      <w:r>
        <w:rPr>
          <w:color w:val="auto"/>
          <w:lang w:val="uz-Cyrl-UZ"/>
        </w:rPr>
        <w:tab/>
        <w:t>Йиллик ҳисобот – одатда қонун, норматив ҳужжат ёки одатга мувофиқ раҳбарият ёки бошқарув учун масъул шахслар томонидан йиллик асосда тайёрланган ҳужжат ёки ҳужжатлар комбинацияси бўлиб, унинг мақсади мулкдорларга (ёки шунга ўхшаш манфаатдор томонларга) ташкилотнинг фаолияти ва молиявий ҳисоботларда баён этилганидек, ташкилотнинг молиявий натижалари ва молиявий ҳолати ҳақида маълумот беришдан иборат. Йиллик ҳисобот молиявий ҳисоботлар ва уларга оид аудиторлик хулосасини ўз ичига олади ёки улар билан биргаликда тақдим этилади ва одатда ташкилотнинг ривожланиши, унинг келажак истиқболлари ва рисклари ҳамда ноаниқликлари, ташкилотнинг бошқарув органи баёноти ва бошқарув масалаларини қамраб олувчи ҳисоботлар ҳақида маълумотни ўз ичига олади. (А1–А5 бандларга қаранг)</w:t>
      </w:r>
    </w:p>
    <w:p w14:paraId="038C2AB2" w14:textId="42D298BE"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(b) </w:t>
      </w:r>
      <w:r>
        <w:rPr>
          <w:color w:val="auto"/>
          <w:lang w:val="uz-Cyrl-UZ"/>
        </w:rPr>
        <w:tab/>
        <w:t>Бошқа маълумотларни бузиб кўрсатиш – бошқа маълумотлар нотўғри баён қилинганда ёки бошқача тарзда чалғитувчи бўлганда (шу жумладан, бошқа маълумотларда ошкор этилган масалани тўғри тушуниш учун зарур бўлган маълумотни тушириб қолдиргани ёки хиралаштиргани сабабли) бошқа маълумотларнинг бузиб кўрсатилиши мавжуд бўлади. (А6–А7 бандларга қаранг)</w:t>
      </w:r>
    </w:p>
    <w:p w14:paraId="334E9255" w14:textId="243A97AD"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(c) </w:t>
      </w:r>
      <w:r>
        <w:rPr>
          <w:color w:val="auto"/>
          <w:lang w:val="uz-Cyrl-UZ"/>
        </w:rPr>
        <w:tab/>
        <w:t>Бошқа маълумотлар – ташкилотнинг йиллик ҳисоботига киритилган молиявий ёки номолиявий ахборот (молиявий ҳисобот ва уларга оид аудитор хулосасидан ташқари). (А8–А10 бандларга қаранг)</w:t>
      </w:r>
    </w:p>
    <w:p w14:paraId="68508C09" w14:textId="77777777" w:rsidR="009D6B80" w:rsidRPr="0027403E" w:rsidRDefault="009D6B80" w:rsidP="009D6B80">
      <w:pPr>
        <w:pStyle w:val="List1"/>
        <w:spacing w:before="240" w:line="240" w:lineRule="auto"/>
        <w:rPr>
          <w:b/>
          <w:bCs/>
          <w:color w:val="auto"/>
          <w:sz w:val="24"/>
          <w:szCs w:val="24"/>
          <w:lang w:val="uz-Cyrl-UZ"/>
        </w:rPr>
      </w:pPr>
      <w:r w:rsidRPr="0027403E">
        <w:rPr>
          <w:b/>
          <w:bCs/>
          <w:color w:val="auto"/>
          <w:sz w:val="24"/>
          <w:szCs w:val="24"/>
          <w:lang w:val="uz-Cyrl-UZ"/>
        </w:rPr>
        <w:t>Талаблар</w:t>
      </w:r>
    </w:p>
    <w:p w14:paraId="75192835" w14:textId="77777777" w:rsidR="009D6B80" w:rsidRPr="00322D4D" w:rsidRDefault="009D6B80" w:rsidP="009D6B80">
      <w:pPr>
        <w:pStyle w:val="List1"/>
        <w:spacing w:before="240" w:line="240" w:lineRule="auto"/>
        <w:rPr>
          <w:b/>
          <w:bCs/>
          <w:color w:val="auto"/>
          <w:lang w:val="uz-Cyrl-UZ"/>
        </w:rPr>
      </w:pPr>
      <w:r>
        <w:rPr>
          <w:b/>
          <w:bCs/>
          <w:color w:val="auto"/>
          <w:lang w:val="uz-Cyrl-UZ"/>
        </w:rPr>
        <w:t>Бошқа маълумотларни олиш</w:t>
      </w:r>
    </w:p>
    <w:p w14:paraId="61286B85" w14:textId="77777777" w:rsidR="009D6B80" w:rsidRPr="00322D4D" w:rsidRDefault="009D6B80" w:rsidP="009D6B80">
      <w:pPr>
        <w:pStyle w:val="List1"/>
        <w:spacing w:before="240" w:line="240" w:lineRule="auto"/>
        <w:rPr>
          <w:color w:val="auto"/>
          <w:lang w:val="uz-Cyrl-UZ"/>
        </w:rPr>
      </w:pPr>
      <w:r>
        <w:rPr>
          <w:color w:val="auto"/>
          <w:lang w:val="uz-Cyrl-UZ"/>
        </w:rPr>
        <w:t>13.</w:t>
      </w:r>
      <w:r>
        <w:rPr>
          <w:color w:val="auto"/>
          <w:lang w:val="uz-Cyrl-UZ"/>
        </w:rPr>
        <w:tab/>
        <w:t>Аудитор қуйидагиларни бажариши лозим: (А11–А22 бандларга қаранг)</w:t>
      </w:r>
    </w:p>
    <w:p w14:paraId="66B1A74E" w14:textId="1C44EE1B"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(а) </w:t>
      </w:r>
      <w:r>
        <w:rPr>
          <w:color w:val="auto"/>
          <w:lang w:val="uz-Cyrl-UZ"/>
        </w:rPr>
        <w:tab/>
        <w:t>Раҳбарият билан муҳокама орқали, қайси ҳужжат(лар) йиллик ҳисоботни ташкил этишини ва бундай ҳужжат(лар)ни чиқариш усули ва муддатларини аниқлаш;</w:t>
      </w:r>
    </w:p>
    <w:p w14:paraId="486C3AF2" w14:textId="1B6F4E03"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(b) </w:t>
      </w:r>
      <w:r>
        <w:rPr>
          <w:color w:val="auto"/>
          <w:lang w:val="uz-Cyrl-UZ"/>
        </w:rPr>
        <w:tab/>
        <w:t>Раҳбарият билан ўз вақтида ва, иложи бўлса, аудитор хулосаси санасидан олдин йиллик ҳисоботни ташкил этувчи ҳужжат(лар)нинг якуний версиясини олиш учун тегишли келишувларни амалга ошириш; ва</w:t>
      </w:r>
    </w:p>
    <w:p w14:paraId="7B1E270F" w14:textId="18109884"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(c) </w:t>
      </w:r>
      <w:r>
        <w:rPr>
          <w:color w:val="auto"/>
          <w:lang w:val="uz-Cyrl-UZ"/>
        </w:rPr>
        <w:tab/>
        <w:t>(а) бандда аниқланган ҳужжат(лар)нинг баъзилари ёки барчаси аудитор хулосаси санасидан кейин мавжуд бўлмайдиган ҳолларда, раҳбариятдан ҳужжат(лар)нинг якуний версияси мавжуд бўлганда ва ташкилот томонидан чиқарилишидан олдин аудиторга тақдим этилиши ҳақида ёзма баёнот беришини сўраш, бу орқали аудитор ушбу АХС талаб қиладиган тартиб-таомилларни тугатиши мумкин. (А22 бандга қаранг)</w:t>
      </w:r>
    </w:p>
    <w:p w14:paraId="4ECD5FC9" w14:textId="77777777" w:rsidR="009D6B80" w:rsidRPr="00322D4D" w:rsidRDefault="009D6B80" w:rsidP="009D6B80">
      <w:pPr>
        <w:pStyle w:val="23"/>
        <w:spacing w:before="240" w:line="240" w:lineRule="auto"/>
        <w:ind w:left="0" w:firstLine="0"/>
        <w:rPr>
          <w:b/>
          <w:bCs/>
          <w:color w:val="auto"/>
          <w:lang w:val="uz-Cyrl-UZ"/>
        </w:rPr>
      </w:pPr>
      <w:r>
        <w:rPr>
          <w:b/>
          <w:bCs/>
          <w:color w:val="auto"/>
          <w:lang w:val="uz-Cyrl-UZ"/>
        </w:rPr>
        <w:t>Бошқа маълумотларни ўқиш ва кўриб чиқиш</w:t>
      </w:r>
    </w:p>
    <w:p w14:paraId="37E08D3E" w14:textId="4FB7C81C" w:rsidR="009D6B80" w:rsidRPr="00322D4D" w:rsidRDefault="009D6B80" w:rsidP="009D6B80">
      <w:pPr>
        <w:pStyle w:val="List1"/>
        <w:spacing w:before="240" w:line="240" w:lineRule="auto"/>
        <w:rPr>
          <w:color w:val="auto"/>
          <w:lang w:val="uz-Cyrl-UZ"/>
        </w:rPr>
      </w:pPr>
      <w:r>
        <w:rPr>
          <w:color w:val="auto"/>
          <w:lang w:val="uz-Cyrl-UZ"/>
        </w:rPr>
        <w:t>14.</w:t>
      </w:r>
      <w:r>
        <w:rPr>
          <w:color w:val="auto"/>
          <w:lang w:val="uz-Cyrl-UZ"/>
        </w:rPr>
        <w:tab/>
        <w:t>Аудитор бошқа маълумотларни ўқиб чиқиши ва шундай қилиш жараёнида қуйидагиларни бажариши лозим: (А23–А24 бандларга қаранг)</w:t>
      </w:r>
    </w:p>
    <w:p w14:paraId="3C975A97" w14:textId="7FD32F3C"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(а) </w:t>
      </w:r>
      <w:r>
        <w:rPr>
          <w:color w:val="auto"/>
          <w:lang w:val="uz-Cyrl-UZ"/>
        </w:rPr>
        <w:tab/>
        <w:t>Бошқа маълумотлар ва молиявий ҳисобот ўртасида муҳим номувофиқлик мавжуд ёки йўқлигини кўриб чиқиш. Бу муҳокама учун асос сифатида, аудитор уларнинг мослигини баҳолаш учун бошқа маълумотлардаги танланган суммалар ёки бошқа моддаларни (молиявий ҳисоботдаги суммалар ёки бошқа моддалар билан бир хил бўлиши, уларни умумлаштириши ёки улар ҳақида батафсилроқ маълумот бериши мўлжалланган) молиявий ҳисоботдаги шундай суммалар ёки бошқа моддалар билан таққослаши лозим; ва (А25–А29 бандларга қаранг)</w:t>
      </w:r>
    </w:p>
    <w:p w14:paraId="157B2F3F" w14:textId="63C8059C"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(b) </w:t>
      </w:r>
      <w:r>
        <w:rPr>
          <w:color w:val="auto"/>
          <w:lang w:val="uz-Cyrl-UZ"/>
        </w:rPr>
        <w:tab/>
        <w:t>Аудит давомида олинган аудит далиллари ва чиқарилган хулосалар контекстида, бошқа маълумотлар ва аудит давомида олинган аудиторнинг билими ўртасида муҳим номувофиқлик мавжуд ёки йўқлигини кўриб чиқиш. (А30–А36 бандларга қаранг)</w:t>
      </w:r>
    </w:p>
    <w:p w14:paraId="31D035F1" w14:textId="0B8C1268" w:rsidR="009D6B80" w:rsidRPr="00322D4D" w:rsidRDefault="009D6B80" w:rsidP="009D6B80">
      <w:pPr>
        <w:pStyle w:val="List1"/>
        <w:spacing w:before="240" w:line="240" w:lineRule="auto"/>
        <w:rPr>
          <w:color w:val="auto"/>
          <w:lang w:val="uz-Cyrl-UZ"/>
        </w:rPr>
      </w:pPr>
      <w:r>
        <w:rPr>
          <w:color w:val="auto"/>
          <w:lang w:val="uz-Cyrl-UZ"/>
        </w:rPr>
        <w:t>15.</w:t>
      </w:r>
      <w:r>
        <w:rPr>
          <w:color w:val="auto"/>
          <w:lang w:val="uz-Cyrl-UZ"/>
        </w:rPr>
        <w:tab/>
        <w:t>14-бандга мувофиқ бошқа маълумотларни ўқиш жараёнида, аудитор молиявий ҳисоботга ёки аудит давомида олинган аудиторнинг билимига боғлиқ бўлмаган бошқа маълумотлар муҳим даражада бузиб кўрсатилганлиги белгиларига эътиборли бўлиши лозим. (А24, А37–А38 бандларга қаранг)</w:t>
      </w:r>
    </w:p>
    <w:p w14:paraId="1BB21EEB" w14:textId="77777777" w:rsidR="009D6B80" w:rsidRPr="00322D4D" w:rsidRDefault="009D6B80" w:rsidP="009D6B80">
      <w:pPr>
        <w:pStyle w:val="23"/>
        <w:spacing w:before="240" w:line="240" w:lineRule="auto"/>
        <w:ind w:left="0" w:firstLine="0"/>
        <w:rPr>
          <w:b/>
          <w:bCs/>
          <w:color w:val="auto"/>
          <w:lang w:val="uz-Cyrl-UZ"/>
        </w:rPr>
      </w:pPr>
      <w:r>
        <w:rPr>
          <w:b/>
          <w:bCs/>
          <w:color w:val="auto"/>
          <w:lang w:val="uz-Cyrl-UZ"/>
        </w:rPr>
        <w:t>Муҳим номувофиқлик мавжуд бўлиб кўринганда ёки бошқа маълумотлар муҳим даражада бузиб кўрсатилган бўлиб кўринганда жавоб бериш</w:t>
      </w:r>
    </w:p>
    <w:p w14:paraId="1B58D1F9" w14:textId="17AAE65E" w:rsidR="009D6B80" w:rsidRPr="00322D4D" w:rsidRDefault="009D6B80" w:rsidP="009D6B80">
      <w:pPr>
        <w:pStyle w:val="List1"/>
        <w:spacing w:before="240" w:line="240" w:lineRule="auto"/>
        <w:rPr>
          <w:color w:val="auto"/>
          <w:lang w:val="uz-Cyrl-UZ"/>
        </w:rPr>
      </w:pPr>
      <w:r>
        <w:rPr>
          <w:color w:val="auto"/>
          <w:lang w:val="uz-Cyrl-UZ"/>
        </w:rPr>
        <w:lastRenderedPageBreak/>
        <w:t>16.</w:t>
      </w:r>
      <w:r>
        <w:rPr>
          <w:color w:val="auto"/>
          <w:lang w:val="uz-Cyrl-UZ"/>
        </w:rPr>
        <w:tab/>
        <w:t>Агар аудитор муҳим номувофиқлик мавжуд бўлиб кўринганлигини аниқласа (ёки бошқа маълумотлар муҳим даражада бузиб кўрсатилган бўлиб кўринганлигидан хабардор бўлса), аудитор масалани раҳбарият билан муҳокама қилиши ва, зарур бўлса, қуйидагилар бўйича хулоса чиқариш учун бошқа тартиб-таомилларни бажариши лозим: (А39–А43 бандларга қаранг)</w:t>
      </w:r>
    </w:p>
    <w:p w14:paraId="397C0491" w14:textId="61B6AA92"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(а) </w:t>
      </w:r>
      <w:r>
        <w:rPr>
          <w:color w:val="auto"/>
          <w:lang w:val="uz-Cyrl-UZ"/>
        </w:rPr>
        <w:tab/>
        <w:t>Бошқа маълумотларнинг муҳим даражада бузиб кўрсатилиши мавжуд;</w:t>
      </w:r>
    </w:p>
    <w:p w14:paraId="65C7F09C" w14:textId="37BA9348"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(b) </w:t>
      </w:r>
      <w:r>
        <w:rPr>
          <w:color w:val="auto"/>
          <w:lang w:val="uz-Cyrl-UZ"/>
        </w:rPr>
        <w:tab/>
        <w:t>Молиявий ҳисоботларнинг муҳим даражада бузиб кўрсатилиши мавжуд; ёки</w:t>
      </w:r>
    </w:p>
    <w:p w14:paraId="42668AE1" w14:textId="0BB10EBF"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(c) </w:t>
      </w:r>
      <w:r>
        <w:rPr>
          <w:color w:val="auto"/>
          <w:lang w:val="uz-Cyrl-UZ"/>
        </w:rPr>
        <w:tab/>
        <w:t>Аудиторнинг ташкилот ва унинг муҳити ҳақидаги тушунчасини янгилаш талаб этилади.</w:t>
      </w:r>
    </w:p>
    <w:p w14:paraId="72EABD64" w14:textId="77777777" w:rsidR="009D6B80" w:rsidRPr="00322D4D" w:rsidRDefault="009D6B80" w:rsidP="009D6B80">
      <w:pPr>
        <w:pStyle w:val="List1"/>
        <w:spacing w:before="240" w:line="240" w:lineRule="auto"/>
        <w:ind w:left="0" w:firstLine="0"/>
        <w:rPr>
          <w:b/>
          <w:bCs/>
          <w:color w:val="auto"/>
          <w:lang w:val="uz-Cyrl-UZ"/>
        </w:rPr>
      </w:pPr>
      <w:r>
        <w:rPr>
          <w:b/>
          <w:bCs/>
          <w:color w:val="auto"/>
          <w:lang w:val="uz-Cyrl-UZ"/>
        </w:rPr>
        <w:t>Аудитор бошқа маълумотларнинг муҳим даражада бузиб кўрсатилиши мавжуд деб хулоса қилганда жавоб бериш</w:t>
      </w:r>
    </w:p>
    <w:p w14:paraId="3270957F" w14:textId="77777777" w:rsidR="009D6B80" w:rsidRPr="00322D4D" w:rsidRDefault="009D6B80" w:rsidP="009D6B80">
      <w:pPr>
        <w:pStyle w:val="List1"/>
        <w:spacing w:before="240" w:line="240" w:lineRule="auto"/>
        <w:rPr>
          <w:color w:val="auto"/>
          <w:lang w:val="uz-Cyrl-UZ"/>
        </w:rPr>
      </w:pPr>
      <w:r>
        <w:rPr>
          <w:color w:val="auto"/>
          <w:lang w:val="uz-Cyrl-UZ"/>
        </w:rPr>
        <w:t>17.</w:t>
      </w:r>
      <w:r>
        <w:rPr>
          <w:color w:val="auto"/>
          <w:lang w:val="uz-Cyrl-UZ"/>
        </w:rPr>
        <w:tab/>
        <w:t>Агар аудитор бошқа маълумотларда муҳим бузиб кўрсатиш мавжуд деб хулоса қилса, аудитор раҳбариятдан бошқа маълумотларни тўғрилашни сўраши лозим. Агар раҳбарият:</w:t>
      </w:r>
    </w:p>
    <w:p w14:paraId="2423FFD5" w14:textId="77777777" w:rsidR="009D6B80" w:rsidRPr="00322D4D" w:rsidRDefault="009D6B80" w:rsidP="009D6B80">
      <w:pPr>
        <w:pStyle w:val="23"/>
        <w:tabs>
          <w:tab w:val="clear" w:pos="1240"/>
          <w:tab w:val="left" w:pos="1094"/>
          <w:tab w:val="left" w:pos="1267"/>
        </w:tabs>
        <w:spacing w:before="240" w:line="240" w:lineRule="auto"/>
        <w:rPr>
          <w:color w:val="auto"/>
          <w:lang w:val="uz-Cyrl-UZ"/>
        </w:rPr>
      </w:pPr>
      <w:r>
        <w:rPr>
          <w:color w:val="auto"/>
          <w:lang w:val="uz-Cyrl-UZ"/>
        </w:rPr>
        <w:t>(а)</w:t>
      </w:r>
      <w:r>
        <w:rPr>
          <w:color w:val="auto"/>
          <w:lang w:val="uz-Cyrl-UZ"/>
        </w:rPr>
        <w:tab/>
        <w:t xml:space="preserve">Тузатишни киритишга рози бўлса, аудитор тузатиш киритилганлигини аниқлаши лозим; ёки </w:t>
      </w:r>
    </w:p>
    <w:p w14:paraId="141A47ED" w14:textId="77777777" w:rsidR="009D6B80" w:rsidRPr="00322D4D" w:rsidRDefault="009D6B80" w:rsidP="009D6B80">
      <w:pPr>
        <w:pStyle w:val="23"/>
        <w:tabs>
          <w:tab w:val="clear" w:pos="1240"/>
          <w:tab w:val="left" w:pos="1094"/>
          <w:tab w:val="left" w:pos="1267"/>
        </w:tabs>
        <w:spacing w:before="240" w:line="240" w:lineRule="auto"/>
        <w:rPr>
          <w:color w:val="auto"/>
          <w:lang w:val="uz-Cyrl-UZ"/>
        </w:rPr>
      </w:pPr>
      <w:r>
        <w:rPr>
          <w:color w:val="auto"/>
          <w:lang w:val="uz-Cyrl-UZ"/>
        </w:rPr>
        <w:t>(b)</w:t>
      </w:r>
      <w:r>
        <w:rPr>
          <w:color w:val="auto"/>
          <w:lang w:val="uz-Cyrl-UZ"/>
        </w:rPr>
        <w:tab/>
        <w:t xml:space="preserve">Тузатиш киритишдан бош тортса, аудитор бу масалани бошқарув учун масъул бўлган шахслар билан муҳокама қилиши ва тузатиш киритишни сўраши лозим. </w:t>
      </w:r>
    </w:p>
    <w:p w14:paraId="4F4615C1" w14:textId="77777777" w:rsidR="009D6B80" w:rsidRPr="00322D4D" w:rsidRDefault="009D6B80" w:rsidP="009D6B80">
      <w:pPr>
        <w:pStyle w:val="List1"/>
        <w:spacing w:before="240" w:line="240" w:lineRule="auto"/>
        <w:rPr>
          <w:color w:val="auto"/>
          <w:lang w:val="uz-Cyrl-UZ"/>
        </w:rPr>
      </w:pPr>
      <w:r>
        <w:rPr>
          <w:color w:val="auto"/>
          <w:lang w:val="uz-Cyrl-UZ"/>
        </w:rPr>
        <w:t>18.</w:t>
      </w:r>
      <w:r>
        <w:rPr>
          <w:color w:val="auto"/>
          <w:lang w:val="uz-Cyrl-UZ"/>
        </w:rPr>
        <w:tab/>
        <w:t>Агар аудитор аудитор хулосаси санасидан олдин олинган бошқа маълумотларда муҳим даражада бузиб кўрсатиш мавжуд деб хулоса чиқарса, ва бошқарув учун масъул шахслар билан мулоқотдан сўнг ҳам бошқа маълумотлар тузатилмаса, аудитор қуйидагиларни ўз ичига олган ҳолда тегишли чораларни кўриши лозим: (А44 бандга қаранг)</w:t>
      </w:r>
    </w:p>
    <w:p w14:paraId="4EBD71F7" w14:textId="152CA491"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(а) </w:t>
      </w:r>
      <w:r>
        <w:rPr>
          <w:color w:val="auto"/>
          <w:lang w:val="uz-Cyrl-UZ"/>
        </w:rPr>
        <w:tab/>
        <w:t>Аудиторлик хулосасига таъсирини кўриб чиқиш ва аудиторнинг аудитор хулосасида муҳим бузиб кўрсатишни қандай ҳал қилишни режалаштираётгани ҳақида бошқарув учун масъул шахслар билан мулоқот қилиш (22(е)(ii) бандга қаранг); ёки (А45 бандга қаранг)</w:t>
      </w:r>
    </w:p>
    <w:p w14:paraId="54C9FD4D" w14:textId="6CB20692"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(b) </w:t>
      </w:r>
      <w:r>
        <w:rPr>
          <w:color w:val="auto"/>
          <w:lang w:val="uz-Cyrl-UZ"/>
        </w:rPr>
        <w:tab/>
        <w:t>Қўлланиладиган қонун ёки норматив ҳужжатлар бўйича имкони бўлса, топшириқдан воз кечиш. (А46–А47 бандларга қаранг)</w:t>
      </w:r>
    </w:p>
    <w:p w14:paraId="64075461" w14:textId="77777777" w:rsidR="009D6B80" w:rsidRPr="00322D4D" w:rsidRDefault="009D6B80" w:rsidP="009D6B80">
      <w:pPr>
        <w:pStyle w:val="List1"/>
        <w:spacing w:before="240" w:line="240" w:lineRule="auto"/>
        <w:rPr>
          <w:color w:val="auto"/>
          <w:lang w:val="uz-Cyrl-UZ"/>
        </w:rPr>
      </w:pPr>
      <w:r>
        <w:rPr>
          <w:color w:val="auto"/>
          <w:lang w:val="uz-Cyrl-UZ"/>
        </w:rPr>
        <w:t>19.</w:t>
      </w:r>
      <w:r>
        <w:rPr>
          <w:color w:val="auto"/>
          <w:lang w:val="uz-Cyrl-UZ"/>
        </w:rPr>
        <w:tab/>
        <w:t>Агар аудитор аудитор хулосаси санасидан кейин олинган бошқа маълумотларда муҳим даражада бузиб кўрсатиш мавжуд деб хулоса чиқарса, аудитор:</w:t>
      </w:r>
    </w:p>
    <w:p w14:paraId="083CEC2D" w14:textId="723DCE32"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(а) </w:t>
      </w:r>
      <w:r>
        <w:rPr>
          <w:color w:val="auto"/>
          <w:lang w:val="uz-Cyrl-UZ"/>
        </w:rPr>
        <w:tab/>
        <w:t>Агар бошқа маълумотлар тузатилса, ҳолатларга кўра зарур бўлган тартиб-таомилларни бажариши лозим; ёки (А48 бандга қаранг)</w:t>
      </w:r>
    </w:p>
    <w:p w14:paraId="243D3325" w14:textId="481C52CB"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(b) </w:t>
      </w:r>
      <w:r>
        <w:rPr>
          <w:color w:val="auto"/>
          <w:lang w:val="uz-Cyrl-UZ"/>
        </w:rPr>
        <w:tab/>
        <w:t>Агар бошқарув учун масъул шахслар билан мулоқотдан сўнг ҳам бошқа маълумотлар тузатилмаса, аудиторнинг қонуний ҳуқуқ ва мажбуриятларини инобатга олган ҳолда, тузатилмаган муҳим бузиб кўрсатиш аудитор хулосаси тайёрланган фойдаланувчиларнинг эътиборига тегишли равишда етказилишини таъминлаш учун тегишли чораларни кўриши лозим. (А49–А50 бандларга қаранг)</w:t>
      </w:r>
    </w:p>
    <w:p w14:paraId="5ADFE024" w14:textId="77777777" w:rsidR="009D6B80" w:rsidRPr="00322D4D" w:rsidRDefault="009D6B80" w:rsidP="009D6B80">
      <w:pPr>
        <w:pStyle w:val="ListA"/>
        <w:spacing w:before="240" w:line="240" w:lineRule="auto"/>
        <w:ind w:left="0" w:firstLine="0"/>
        <w:rPr>
          <w:b/>
          <w:bCs/>
          <w:color w:val="auto"/>
          <w:spacing w:val="-4"/>
          <w:lang w:val="uz-Cyrl-UZ"/>
        </w:rPr>
      </w:pPr>
      <w:r>
        <w:rPr>
          <w:b/>
          <w:bCs/>
          <w:color w:val="auto"/>
          <w:spacing w:val="-4"/>
          <w:lang w:val="uz-Cyrl-UZ"/>
        </w:rPr>
        <w:t>Молиявий ҳисоботларда муҳим даражада бузиб кўрсатиш мавжуд бўлганда ёки аудиторнинг ташкилот ва унинг муҳити ҳақидаги тушунчасини янгилаш талаб этилганда жавоб бериш</w:t>
      </w:r>
    </w:p>
    <w:p w14:paraId="59A6ACC7" w14:textId="77777777" w:rsidR="009D6B80" w:rsidRPr="00322D4D" w:rsidRDefault="009D6B80" w:rsidP="009D6B80">
      <w:pPr>
        <w:pStyle w:val="List1"/>
        <w:spacing w:before="240" w:line="240" w:lineRule="auto"/>
        <w:rPr>
          <w:color w:val="auto"/>
          <w:lang w:val="uz-Cyrl-UZ"/>
        </w:rPr>
      </w:pPr>
      <w:r>
        <w:rPr>
          <w:color w:val="auto"/>
          <w:lang w:val="uz-Cyrl-UZ"/>
        </w:rPr>
        <w:t>20.</w:t>
      </w:r>
      <w:r>
        <w:rPr>
          <w:color w:val="auto"/>
          <w:lang w:val="uz-Cyrl-UZ"/>
        </w:rPr>
        <w:tab/>
        <w:t xml:space="preserve">Агар 14–15-бандлардаги тартиб-таомилларни бажариш натижасида аудитор молиявий ҳисоботларда муҳим бузиб кўрсатиш мавжуд ёки аудиторнинг ташкилот ва унинг муҳити ҳақидаги тушунчасини янгилаш талаб этилади деб хулоса чиқарса, аудитор бошқа АХСларга мувофиқ тегишли равишда жавоб бериши лозим. (А51 бандга қаранг) </w:t>
      </w:r>
    </w:p>
    <w:p w14:paraId="6A3F371E" w14:textId="77777777" w:rsidR="009D6B80" w:rsidRPr="00322D4D" w:rsidRDefault="009D6B80" w:rsidP="009D6B80">
      <w:pPr>
        <w:pStyle w:val="List1"/>
        <w:spacing w:before="240" w:line="240" w:lineRule="auto"/>
        <w:rPr>
          <w:b/>
          <w:bCs/>
          <w:color w:val="auto"/>
          <w:lang w:val="uz-Cyrl-UZ"/>
        </w:rPr>
      </w:pPr>
      <w:r>
        <w:rPr>
          <w:b/>
          <w:bCs/>
          <w:color w:val="auto"/>
          <w:lang w:val="uz-Cyrl-UZ"/>
        </w:rPr>
        <w:t>Хулоса бериш</w:t>
      </w:r>
    </w:p>
    <w:p w14:paraId="16325829" w14:textId="77777777" w:rsidR="009D6B80" w:rsidRPr="00322D4D" w:rsidRDefault="009D6B80" w:rsidP="009D6B80">
      <w:pPr>
        <w:pStyle w:val="List1"/>
        <w:spacing w:before="240" w:line="240" w:lineRule="auto"/>
        <w:rPr>
          <w:color w:val="auto"/>
          <w:lang w:val="uz-Cyrl-UZ"/>
        </w:rPr>
      </w:pPr>
      <w:r>
        <w:rPr>
          <w:color w:val="auto"/>
          <w:lang w:val="uz-Cyrl-UZ"/>
        </w:rPr>
        <w:t>21.</w:t>
      </w:r>
      <w:r>
        <w:rPr>
          <w:color w:val="auto"/>
          <w:lang w:val="uz-Cyrl-UZ"/>
        </w:rPr>
        <w:tab/>
        <w:t>Аудитор хулосаси ушбу хулоса санасида қуйидаги ҳолатлар мавжуд бўлганда "Бошқа маълумотлар" сарлавҳаси ёки бошқа тегишли сарлавҳа остида алоҳида бандни ўз ичига олиши лозим:</w:t>
      </w:r>
    </w:p>
    <w:p w14:paraId="246CE3B4" w14:textId="37699944"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(а) </w:t>
      </w:r>
      <w:r>
        <w:rPr>
          <w:color w:val="auto"/>
          <w:lang w:val="uz-Cyrl-UZ"/>
        </w:rPr>
        <w:tab/>
        <w:t>Листингга киритилган ташкилотнинг молиявий ҳисоботлари аудити учун, аудитор бошқа маълумотларни олган ёки олишни кутаётган бўлса; ёки</w:t>
      </w:r>
    </w:p>
    <w:p w14:paraId="00683CD2" w14:textId="20541DAF"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(b) </w:t>
      </w:r>
      <w:r>
        <w:rPr>
          <w:color w:val="auto"/>
          <w:lang w:val="uz-Cyrl-UZ"/>
        </w:rPr>
        <w:tab/>
        <w:t xml:space="preserve">Листингга киритилмаган ташкилотнинг молиявий ҳисоботлари аудити учун, аудитор бошқа маълумотларнинг </w:t>
      </w:r>
      <w:r w:rsidR="00375800">
        <w:rPr>
          <w:color w:val="auto"/>
          <w:lang w:val="uz-Cyrl-UZ"/>
        </w:rPr>
        <w:t>базисини</w:t>
      </w:r>
      <w:r>
        <w:rPr>
          <w:color w:val="auto"/>
          <w:lang w:val="uz-Cyrl-UZ"/>
        </w:rPr>
        <w:t xml:space="preserve"> ёки барчасини олган бўлса. (А52 бандга қаранг)</w:t>
      </w:r>
    </w:p>
    <w:p w14:paraId="39F20241" w14:textId="77777777" w:rsidR="009D6B80" w:rsidRPr="00322D4D" w:rsidRDefault="009D6B80" w:rsidP="009D6B80">
      <w:pPr>
        <w:pStyle w:val="List1"/>
        <w:spacing w:before="240" w:line="240" w:lineRule="auto"/>
        <w:rPr>
          <w:color w:val="auto"/>
          <w:lang w:val="uz-Cyrl-UZ"/>
        </w:rPr>
      </w:pPr>
      <w:r>
        <w:rPr>
          <w:color w:val="auto"/>
          <w:lang w:val="uz-Cyrl-UZ"/>
        </w:rPr>
        <w:t>22.</w:t>
      </w:r>
      <w:r>
        <w:rPr>
          <w:color w:val="auto"/>
          <w:lang w:val="uz-Cyrl-UZ"/>
        </w:rPr>
        <w:tab/>
        <w:t>Аудитор хулосаси 21-бандга мувофиқ Бошқа маълумотлар бандини ўз ичига олиши талаб этилганда, бу банд қуйидагиларни ўз ичига олиши лозим: (А53 бандга қаранг)</w:t>
      </w:r>
    </w:p>
    <w:p w14:paraId="144D59C6" w14:textId="16ED6EA6"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(а) </w:t>
      </w:r>
      <w:r>
        <w:rPr>
          <w:color w:val="auto"/>
          <w:lang w:val="uz-Cyrl-UZ"/>
        </w:rPr>
        <w:tab/>
        <w:t>Раҳбарият бошқа маълумотлар учун жавобгар эканлиги ҳақида баёнот;</w:t>
      </w:r>
    </w:p>
    <w:p w14:paraId="7679C0D7" w14:textId="2DBA8583" w:rsidR="009D6B80" w:rsidRPr="00322D4D" w:rsidRDefault="009D6B80" w:rsidP="009D6B80">
      <w:pPr>
        <w:pStyle w:val="List1"/>
        <w:spacing w:before="240" w:line="240" w:lineRule="auto"/>
        <w:ind w:left="1134" w:hanging="567"/>
        <w:rPr>
          <w:color w:val="auto"/>
          <w:lang w:val="uz-Cyrl-UZ"/>
        </w:rPr>
      </w:pPr>
      <w:r>
        <w:rPr>
          <w:color w:val="auto"/>
          <w:lang w:val="uz-Cyrl-UZ"/>
        </w:rPr>
        <w:lastRenderedPageBreak/>
        <w:t xml:space="preserve">(b) </w:t>
      </w:r>
      <w:r>
        <w:rPr>
          <w:color w:val="auto"/>
          <w:lang w:val="uz-Cyrl-UZ"/>
        </w:rPr>
        <w:tab/>
        <w:t>Қуйидагиларни аниқлаш:</w:t>
      </w:r>
    </w:p>
    <w:p w14:paraId="37E7F5FC" w14:textId="663E4EF2" w:rsidR="009D6B80" w:rsidRPr="00322D4D" w:rsidRDefault="009D6B80" w:rsidP="009D6B80">
      <w:pPr>
        <w:pStyle w:val="List1"/>
        <w:tabs>
          <w:tab w:val="clear" w:pos="734"/>
        </w:tabs>
        <w:spacing w:before="240" w:line="240" w:lineRule="auto"/>
        <w:ind w:left="1701" w:hanging="567"/>
        <w:rPr>
          <w:color w:val="auto"/>
          <w:lang w:val="uz-Cyrl-UZ"/>
        </w:rPr>
      </w:pPr>
      <w:r>
        <w:rPr>
          <w:color w:val="auto"/>
          <w:lang w:val="uz-Cyrl-UZ"/>
        </w:rPr>
        <w:t xml:space="preserve">(i) </w:t>
      </w:r>
      <w:r>
        <w:rPr>
          <w:color w:val="auto"/>
          <w:lang w:val="uz-Cyrl-UZ"/>
        </w:rPr>
        <w:tab/>
        <w:t>Мавжуд бўлса, аудитор хулосаси санасидан олдин аудитор томонидан олинган бошқа маълумотлар; ва</w:t>
      </w:r>
    </w:p>
    <w:p w14:paraId="58D4A461" w14:textId="7F677D7D" w:rsidR="009D6B80" w:rsidRPr="00322D4D" w:rsidRDefault="009D6B80" w:rsidP="009D6B80">
      <w:pPr>
        <w:pStyle w:val="List1"/>
        <w:tabs>
          <w:tab w:val="clear" w:pos="734"/>
        </w:tabs>
        <w:spacing w:before="240" w:line="240" w:lineRule="auto"/>
        <w:ind w:left="1701" w:hanging="567"/>
        <w:rPr>
          <w:color w:val="auto"/>
          <w:lang w:val="uz-Cyrl-UZ"/>
        </w:rPr>
      </w:pPr>
      <w:r>
        <w:rPr>
          <w:color w:val="auto"/>
          <w:lang w:val="uz-Cyrl-UZ"/>
        </w:rPr>
        <w:t xml:space="preserve">(ii) </w:t>
      </w:r>
      <w:r>
        <w:rPr>
          <w:color w:val="auto"/>
          <w:lang w:val="uz-Cyrl-UZ"/>
        </w:rPr>
        <w:tab/>
        <w:t>Листингга киритилган ташкилотнинг молиявий ҳисоботлари аудити учун, мавжуд бўлса, аудитор хулосаси санасидан кейин олиниши кутилаётган бошқа маълумотлар;</w:t>
      </w:r>
    </w:p>
    <w:p w14:paraId="70B3034A" w14:textId="467500BB"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(c) </w:t>
      </w:r>
      <w:r>
        <w:rPr>
          <w:color w:val="auto"/>
          <w:lang w:val="uz-Cyrl-UZ"/>
        </w:rPr>
        <w:tab/>
        <w:t>Аудиторнинг фикри бошқа маълумотларни қамраб олмаслиги ва, тегишли равишда, аудитор унга нисбатан аудит фикри ёки бирор ишончлилик хулосасини ифодаламаслиги (ёки ифодаламайдиган бўлиши) ҳақида баёнот;</w:t>
      </w:r>
    </w:p>
    <w:p w14:paraId="1E9216DC" w14:textId="11A9D43D"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(d) </w:t>
      </w:r>
      <w:r>
        <w:rPr>
          <w:color w:val="auto"/>
          <w:lang w:val="uz-Cyrl-UZ"/>
        </w:rPr>
        <w:tab/>
        <w:t>Ушбу АХС томонидан талаб қилинганидек, бошқа маълумотларни ўқиш, кўриб чиқиш ва ҳисобот беришга оид аудиторнинг жавобгарликларининг тавсифи; ва</w:t>
      </w:r>
    </w:p>
    <w:p w14:paraId="6583BBD4" w14:textId="3B3FD485"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(e) </w:t>
      </w:r>
      <w:r>
        <w:rPr>
          <w:color w:val="auto"/>
          <w:lang w:val="uz-Cyrl-UZ"/>
        </w:rPr>
        <w:tab/>
        <w:t>Бошқа маълумотлар аудитор хулосаси санасидан олдин олинган бўлса, қуйидагилардан бири:</w:t>
      </w:r>
    </w:p>
    <w:p w14:paraId="09C99FEA" w14:textId="540B1A85" w:rsidR="009D6B80" w:rsidRPr="00322D4D" w:rsidRDefault="009D6B80" w:rsidP="009D6B80">
      <w:pPr>
        <w:pStyle w:val="List1"/>
        <w:tabs>
          <w:tab w:val="clear" w:pos="734"/>
        </w:tabs>
        <w:spacing w:before="240" w:line="240" w:lineRule="auto"/>
        <w:ind w:left="1701" w:hanging="567"/>
        <w:rPr>
          <w:color w:val="auto"/>
          <w:lang w:val="uz-Cyrl-UZ"/>
        </w:rPr>
      </w:pPr>
      <w:r>
        <w:rPr>
          <w:color w:val="auto"/>
          <w:lang w:val="uz-Cyrl-UZ"/>
        </w:rPr>
        <w:t xml:space="preserve">(i) </w:t>
      </w:r>
      <w:r>
        <w:rPr>
          <w:color w:val="auto"/>
          <w:lang w:val="uz-Cyrl-UZ"/>
        </w:rPr>
        <w:tab/>
        <w:t>Аудиторнинг ҳисобот бериш учун ҳеч нарсаси йўқлиги ҳақида баёнот; ёки</w:t>
      </w:r>
    </w:p>
    <w:p w14:paraId="17089D11" w14:textId="490547B8" w:rsidR="009D6B80" w:rsidRPr="00322D4D" w:rsidRDefault="009D6B80" w:rsidP="009D6B80">
      <w:pPr>
        <w:pStyle w:val="List1"/>
        <w:tabs>
          <w:tab w:val="clear" w:pos="734"/>
        </w:tabs>
        <w:spacing w:before="240" w:line="240" w:lineRule="auto"/>
        <w:ind w:left="1701" w:hanging="567"/>
        <w:rPr>
          <w:color w:val="auto"/>
          <w:lang w:val="uz-Cyrl-UZ"/>
        </w:rPr>
      </w:pPr>
      <w:r>
        <w:rPr>
          <w:color w:val="auto"/>
          <w:lang w:val="uz-Cyrl-UZ"/>
        </w:rPr>
        <w:t xml:space="preserve">(ii) </w:t>
      </w:r>
      <w:r>
        <w:rPr>
          <w:color w:val="auto"/>
          <w:lang w:val="uz-Cyrl-UZ"/>
        </w:rPr>
        <w:tab/>
        <w:t>Агар аудитор бошқа маълумотларнинг тузатилмаган муҳим даражада бузиб кўрсатилиши мавжуд деб хулоса чиқарган бўлса, бошқа маълумотларнинг тузатилмаган муҳим даражада бузиб кўрсатилишини тавсифловчи баёнот.</w:t>
      </w:r>
    </w:p>
    <w:p w14:paraId="407E4C79" w14:textId="77777777" w:rsidR="009D6B80" w:rsidRPr="00322D4D" w:rsidRDefault="009D6B80" w:rsidP="009D6B80">
      <w:pPr>
        <w:pStyle w:val="List1"/>
        <w:spacing w:before="240" w:line="240" w:lineRule="auto"/>
        <w:rPr>
          <w:color w:val="auto"/>
          <w:lang w:val="uz-Cyrl-UZ"/>
        </w:rPr>
      </w:pPr>
      <w:r>
        <w:rPr>
          <w:color w:val="auto"/>
          <w:lang w:val="uz-Cyrl-UZ"/>
        </w:rPr>
        <w:t>23.</w:t>
      </w:r>
      <w:r>
        <w:rPr>
          <w:color w:val="auto"/>
          <w:lang w:val="uz-Cyrl-UZ"/>
        </w:rPr>
        <w:tab/>
        <w:t>Аудитор 705-сон АХС (Қайта таҳрирланган)га</w:t>
      </w:r>
      <w:r>
        <w:rPr>
          <w:rStyle w:val="cssup"/>
          <w:color w:val="auto"/>
          <w:lang w:val="uz-Cyrl-UZ"/>
        </w:rPr>
        <w:footnoteReference w:id="3"/>
      </w:r>
      <w:r>
        <w:rPr>
          <w:color w:val="auto"/>
          <w:lang w:val="uz-Cyrl-UZ"/>
        </w:rPr>
        <w:t xml:space="preserve"> мувофиқ шартли ёки салбий фикр билдирганда, аудитор фикрни модификация қилишга сабаб бўлган масаланинг 22(e) бандда талаб қилинган баёнотга таъсирини кўриб чиқиши лозим. (А54–А58 бандларга қаранг)</w:t>
      </w:r>
    </w:p>
    <w:p w14:paraId="484899BE" w14:textId="77777777" w:rsidR="009D6B80" w:rsidRPr="00322D4D" w:rsidRDefault="009D6B80" w:rsidP="009D6B80">
      <w:pPr>
        <w:pStyle w:val="23"/>
        <w:spacing w:before="240" w:line="240" w:lineRule="auto"/>
        <w:ind w:left="0" w:firstLine="0"/>
        <w:rPr>
          <w:i/>
          <w:iCs/>
          <w:color w:val="auto"/>
          <w:lang w:val="uz-Cyrl-UZ"/>
        </w:rPr>
      </w:pPr>
      <w:r>
        <w:rPr>
          <w:i/>
          <w:iCs/>
          <w:color w:val="auto"/>
          <w:lang w:val="uz-Cyrl-UZ"/>
        </w:rPr>
        <w:t>Қонун ёки норматив ҳужжатлар билан белгиланган хулоса бериш</w:t>
      </w:r>
    </w:p>
    <w:p w14:paraId="243EFB6C" w14:textId="77777777" w:rsidR="009D6B80" w:rsidRPr="00322D4D" w:rsidRDefault="009D6B80" w:rsidP="009D6B80">
      <w:pPr>
        <w:pStyle w:val="List1"/>
        <w:spacing w:before="240" w:line="240" w:lineRule="auto"/>
        <w:rPr>
          <w:color w:val="auto"/>
          <w:lang w:val="uz-Cyrl-UZ"/>
        </w:rPr>
      </w:pPr>
      <w:r>
        <w:rPr>
          <w:color w:val="auto"/>
          <w:lang w:val="uz-Cyrl-UZ"/>
        </w:rPr>
        <w:t>24.</w:t>
      </w:r>
      <w:r>
        <w:rPr>
          <w:color w:val="auto"/>
          <w:lang w:val="uz-Cyrl-UZ"/>
        </w:rPr>
        <w:tab/>
        <w:t>Агар аудитордан махсус юрисдикциядаги қонун ёки норматив ҳужжатлар билан аудитор хулосасида махсус шакл ёки сўз бирикмаларидан фойдаланган ҳолда бошқа маълумотларга ҳавола қилиш талаб этилса, аудитор хулосаси Аудитнинг халқаро стандартларига фақат аудитор хулосаси камида қуйидагиларни ўз ичига олган ҳолда ҳавола қилиши мумкин: (А59 бандга қаранг)</w:t>
      </w:r>
    </w:p>
    <w:p w14:paraId="1F401935" w14:textId="0D9FD1F0"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(а) </w:t>
      </w:r>
      <w:r>
        <w:rPr>
          <w:color w:val="auto"/>
          <w:lang w:val="uz-Cyrl-UZ"/>
        </w:rPr>
        <w:tab/>
        <w:t>Аудитор хулосаси санасидан олдин аудитор томонидан олинган бошқа маълумотларни аниқлаш;</w:t>
      </w:r>
    </w:p>
    <w:p w14:paraId="7913B7DA" w14:textId="4745AE84"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(b) </w:t>
      </w:r>
      <w:r>
        <w:rPr>
          <w:color w:val="auto"/>
          <w:lang w:val="uz-Cyrl-UZ"/>
        </w:rPr>
        <w:tab/>
        <w:t>Бошқа маълумотларга нисбатан аудиторнинг жавобгарликларининг тавсифи; ва</w:t>
      </w:r>
    </w:p>
    <w:p w14:paraId="04812FD8" w14:textId="5744DEFC" w:rsidR="009D6B80" w:rsidRPr="00322D4D" w:rsidRDefault="009D6B80" w:rsidP="009D6B80">
      <w:pPr>
        <w:pStyle w:val="List1"/>
        <w:spacing w:before="240" w:line="240" w:lineRule="auto"/>
        <w:ind w:left="1134" w:hanging="567"/>
        <w:rPr>
          <w:color w:val="auto"/>
          <w:lang w:val="uz-Cyrl-UZ"/>
        </w:rPr>
      </w:pPr>
      <w:r>
        <w:rPr>
          <w:color w:val="auto"/>
          <w:lang w:val="uz-Cyrl-UZ"/>
        </w:rPr>
        <w:t xml:space="preserve">(c) </w:t>
      </w:r>
      <w:r>
        <w:rPr>
          <w:color w:val="auto"/>
          <w:lang w:val="uz-Cyrl-UZ"/>
        </w:rPr>
        <w:tab/>
        <w:t>Ушбу мақсад учун аудиторнинг иши натижасини акс эттирувчи аниқ баёнот.</w:t>
      </w:r>
    </w:p>
    <w:p w14:paraId="6B151881" w14:textId="77777777" w:rsidR="009D6B80" w:rsidRPr="00322D4D" w:rsidRDefault="009D6B80" w:rsidP="009D6B80">
      <w:pPr>
        <w:pStyle w:val="23"/>
        <w:spacing w:before="240" w:line="240" w:lineRule="auto"/>
        <w:ind w:left="0" w:firstLine="0"/>
        <w:rPr>
          <w:b/>
          <w:bCs/>
          <w:color w:val="auto"/>
          <w:lang w:val="uz-Cyrl-UZ"/>
        </w:rPr>
      </w:pPr>
      <w:r>
        <w:rPr>
          <w:b/>
          <w:bCs/>
          <w:color w:val="auto"/>
          <w:lang w:val="uz-Cyrl-UZ"/>
        </w:rPr>
        <w:t>Ҳужжатлаштириш</w:t>
      </w:r>
    </w:p>
    <w:p w14:paraId="2359FF0E" w14:textId="77777777" w:rsidR="009D6B80" w:rsidRPr="00322D4D" w:rsidRDefault="009D6B80" w:rsidP="009D6B80">
      <w:pPr>
        <w:pStyle w:val="List1"/>
        <w:spacing w:before="240" w:line="240" w:lineRule="auto"/>
        <w:rPr>
          <w:color w:val="auto"/>
          <w:lang w:val="uz-Cyrl-UZ"/>
        </w:rPr>
      </w:pPr>
      <w:r>
        <w:rPr>
          <w:color w:val="auto"/>
          <w:lang w:val="uz-Cyrl-UZ"/>
        </w:rPr>
        <w:t>25.</w:t>
      </w:r>
      <w:r>
        <w:rPr>
          <w:color w:val="auto"/>
          <w:lang w:val="uz-Cyrl-UZ"/>
        </w:rPr>
        <w:tab/>
        <w:t>Ушбу АХСга қўлланиладиган 230-сон АХС</w:t>
      </w:r>
      <w:r>
        <w:rPr>
          <w:rStyle w:val="cssup"/>
          <w:color w:val="auto"/>
          <w:lang w:val="uz-Cyrl-UZ"/>
        </w:rPr>
        <w:footnoteReference w:id="4"/>
      </w:r>
      <w:r>
        <w:rPr>
          <w:color w:val="auto"/>
          <w:lang w:val="uz-Cyrl-UZ"/>
        </w:rPr>
        <w:t xml:space="preserve"> талабларига жавоб беришда, аудитор аудит ҳужжатларига қуйидагиларни киритиши лозим: </w:t>
      </w:r>
    </w:p>
    <w:p w14:paraId="4E9A8F08" w14:textId="77777777" w:rsidR="009D6B80" w:rsidRPr="00322D4D" w:rsidRDefault="009D6B80" w:rsidP="009D6B80">
      <w:pPr>
        <w:pStyle w:val="23"/>
        <w:tabs>
          <w:tab w:val="clear" w:pos="1240"/>
          <w:tab w:val="left" w:pos="1094"/>
          <w:tab w:val="left" w:pos="1267"/>
        </w:tabs>
        <w:spacing w:before="240" w:line="240" w:lineRule="auto"/>
        <w:rPr>
          <w:color w:val="auto"/>
          <w:lang w:val="uz-Cyrl-UZ"/>
        </w:rPr>
      </w:pPr>
      <w:r>
        <w:rPr>
          <w:color w:val="auto"/>
          <w:lang w:val="uz-Cyrl-UZ"/>
        </w:rPr>
        <w:t>(а)</w:t>
      </w:r>
      <w:r>
        <w:rPr>
          <w:color w:val="auto"/>
          <w:lang w:val="uz-Cyrl-UZ"/>
        </w:rPr>
        <w:tab/>
        <w:t>Ушбу АХС бўйича бажарилган тартиб-таомилларнинг ҳужжатлаштирилиши; ва</w:t>
      </w:r>
    </w:p>
    <w:p w14:paraId="1A6E02AC" w14:textId="082B4C02" w:rsidR="009D6B80" w:rsidRPr="00322D4D" w:rsidRDefault="009D6B80" w:rsidP="009D6B80">
      <w:pPr>
        <w:pStyle w:val="23"/>
        <w:tabs>
          <w:tab w:val="clear" w:pos="1240"/>
          <w:tab w:val="left" w:pos="1094"/>
          <w:tab w:val="left" w:pos="1267"/>
        </w:tabs>
        <w:spacing w:before="240" w:line="240" w:lineRule="auto"/>
        <w:rPr>
          <w:color w:val="auto"/>
          <w:lang w:val="uz-Cyrl-UZ"/>
        </w:rPr>
      </w:pPr>
      <w:r>
        <w:rPr>
          <w:color w:val="auto"/>
          <w:lang w:val="uz-Cyrl-UZ"/>
        </w:rPr>
        <w:t>(b)</w:t>
      </w:r>
      <w:r>
        <w:rPr>
          <w:color w:val="auto"/>
          <w:lang w:val="uz-Cyrl-UZ"/>
        </w:rPr>
        <w:tab/>
        <w:t>Аудитор ушбу АХС бўйича талаб қилинган ишни бажарган бошқа маълумотларнинг якуний версияси.</w:t>
      </w:r>
    </w:p>
    <w:p w14:paraId="09692F05" w14:textId="77777777" w:rsidR="009D6B80" w:rsidRPr="00322D4D" w:rsidRDefault="009D6B80" w:rsidP="009D6B80">
      <w:pPr>
        <w:pStyle w:val="23"/>
        <w:spacing w:before="240" w:line="240" w:lineRule="auto"/>
        <w:ind w:left="0" w:firstLine="0"/>
        <w:jc w:val="center"/>
        <w:rPr>
          <w:b/>
          <w:bCs/>
          <w:color w:val="auto"/>
          <w:lang w:val="uz-Cyrl-UZ"/>
        </w:rPr>
      </w:pPr>
      <w:r>
        <w:rPr>
          <w:b/>
          <w:bCs/>
          <w:color w:val="auto"/>
          <w:lang w:val="uz-Cyrl-UZ"/>
        </w:rPr>
        <w:t>***</w:t>
      </w:r>
    </w:p>
    <w:p w14:paraId="233D7E94" w14:textId="77777777" w:rsidR="009D6B80" w:rsidRPr="009D6B80" w:rsidRDefault="009D6B80" w:rsidP="009D6B80">
      <w:pPr>
        <w:pStyle w:val="List1"/>
        <w:spacing w:before="240" w:line="240" w:lineRule="auto"/>
        <w:rPr>
          <w:b/>
          <w:bCs/>
          <w:color w:val="auto"/>
          <w:sz w:val="24"/>
          <w:szCs w:val="24"/>
          <w:lang w:val="uz-Cyrl-UZ"/>
        </w:rPr>
      </w:pPr>
      <w:r w:rsidRPr="009D6B80">
        <w:rPr>
          <w:b/>
          <w:bCs/>
          <w:color w:val="auto"/>
          <w:sz w:val="24"/>
          <w:szCs w:val="24"/>
          <w:lang w:val="uz-Cyrl-UZ"/>
        </w:rPr>
        <w:t>Стандартни қўллаш ва бошқа изоҳловчи материаллар</w:t>
      </w:r>
    </w:p>
    <w:p w14:paraId="092DAA3E" w14:textId="77777777" w:rsidR="009D6B80" w:rsidRPr="00322D4D" w:rsidRDefault="009D6B80" w:rsidP="009D6B80">
      <w:pPr>
        <w:pStyle w:val="List1"/>
        <w:spacing w:before="240" w:line="240" w:lineRule="auto"/>
        <w:ind w:left="0" w:firstLine="0"/>
        <w:rPr>
          <w:b/>
          <w:bCs/>
          <w:color w:val="auto"/>
          <w:lang w:val="uz-Cyrl-UZ"/>
        </w:rPr>
      </w:pPr>
      <w:r>
        <w:rPr>
          <w:b/>
          <w:bCs/>
          <w:color w:val="auto"/>
          <w:lang w:val="uz-Cyrl-UZ"/>
        </w:rPr>
        <w:t>Таърифлар</w:t>
      </w:r>
    </w:p>
    <w:p w14:paraId="37E8C206" w14:textId="77777777" w:rsidR="009D6B80" w:rsidRPr="003264D3" w:rsidRDefault="009D6B80" w:rsidP="009D6B80">
      <w:pPr>
        <w:pStyle w:val="ListA"/>
        <w:spacing w:before="240" w:line="240" w:lineRule="auto"/>
        <w:rPr>
          <w:color w:val="auto"/>
          <w:lang w:val="uz-Cyrl-UZ"/>
        </w:rPr>
      </w:pPr>
      <w:r>
        <w:rPr>
          <w:i/>
          <w:iCs/>
          <w:color w:val="auto"/>
          <w:lang w:val="uz-Cyrl-UZ"/>
        </w:rPr>
        <w:t xml:space="preserve">Йиллик ҳисобот </w:t>
      </w:r>
      <w:r w:rsidRPr="003264D3">
        <w:rPr>
          <w:color w:val="auto"/>
          <w:lang w:val="uz-Cyrl-UZ"/>
        </w:rPr>
        <w:t>(12(a) бандга қаранг)</w:t>
      </w:r>
    </w:p>
    <w:p w14:paraId="77682E2D" w14:textId="77777777" w:rsidR="009D6B80" w:rsidRPr="00322D4D" w:rsidRDefault="009D6B80" w:rsidP="009D6B80">
      <w:pPr>
        <w:pStyle w:val="ListA"/>
        <w:spacing w:before="240" w:line="240" w:lineRule="auto"/>
        <w:rPr>
          <w:color w:val="auto"/>
          <w:lang w:val="uz-Cyrl-UZ"/>
        </w:rPr>
      </w:pPr>
      <w:r>
        <w:rPr>
          <w:color w:val="auto"/>
          <w:lang w:val="uz-Cyrl-UZ"/>
        </w:rPr>
        <w:t>А1.</w:t>
      </w:r>
      <w:r>
        <w:rPr>
          <w:color w:val="auto"/>
          <w:lang w:val="uz-Cyrl-UZ"/>
        </w:rPr>
        <w:tab/>
        <w:t>Қонун, норматив ҳужжат ёки одатда маълум юрисдикциядаги ташкилотлар учун йиллик ҳисоботнинг мазмунини ва у қандай ном билан юритилишини белгилаши мумкин; бироқ, мазмун ва ном юрисдикция ичида ва бир юрисдикциядан бошқасига фарқ қилиши мумкин.</w:t>
      </w:r>
    </w:p>
    <w:p w14:paraId="72C077EB" w14:textId="22D11EBF" w:rsidR="009D6B80" w:rsidRPr="00322D4D" w:rsidRDefault="009D6B80" w:rsidP="009D6B80">
      <w:pPr>
        <w:pStyle w:val="ListA"/>
        <w:spacing w:before="240" w:line="240" w:lineRule="auto"/>
        <w:rPr>
          <w:color w:val="auto"/>
          <w:lang w:val="uz-Cyrl-UZ"/>
        </w:rPr>
      </w:pPr>
      <w:r>
        <w:rPr>
          <w:color w:val="auto"/>
          <w:lang w:val="uz-Cyrl-UZ"/>
        </w:rPr>
        <w:t xml:space="preserve">А2. </w:t>
      </w:r>
      <w:r w:rsidR="005670E8">
        <w:rPr>
          <w:color w:val="auto"/>
          <w:lang w:val="uz-Cyrl-UZ"/>
        </w:rPr>
        <w:tab/>
      </w:r>
      <w:r>
        <w:rPr>
          <w:color w:val="auto"/>
          <w:lang w:val="uz-Cyrl-UZ"/>
        </w:rPr>
        <w:t xml:space="preserve">Йиллик ҳисобот одатда йиллик асосда тайёрланади. Бироқ, аудит қилинаётган молиявий ҳисоботлар бир йилдан кам ёки кўп давр учун тайёрланганда, молиявий ҳисоботлар даврини қамраб олган йиллик ҳисобот ҳам тайёрланиши </w:t>
      </w:r>
      <w:r>
        <w:rPr>
          <w:color w:val="auto"/>
          <w:lang w:val="uz-Cyrl-UZ"/>
        </w:rPr>
        <w:lastRenderedPageBreak/>
        <w:t>мумкин.</w:t>
      </w:r>
    </w:p>
    <w:p w14:paraId="5CC57113" w14:textId="7DBBA5B5" w:rsidR="009D6B80" w:rsidRPr="00322D4D" w:rsidRDefault="009D6B80" w:rsidP="005670E8">
      <w:pPr>
        <w:pStyle w:val="ListA"/>
        <w:spacing w:before="240" w:line="240" w:lineRule="auto"/>
        <w:rPr>
          <w:color w:val="auto"/>
          <w:lang w:val="uz-Cyrl-UZ"/>
        </w:rPr>
      </w:pPr>
      <w:r>
        <w:rPr>
          <w:color w:val="auto"/>
          <w:lang w:val="uz-Cyrl-UZ"/>
        </w:rPr>
        <w:t xml:space="preserve">А3. </w:t>
      </w:r>
      <w:r w:rsidR="005670E8">
        <w:rPr>
          <w:color w:val="auto"/>
          <w:lang w:val="uz-Cyrl-UZ"/>
        </w:rPr>
        <w:tab/>
      </w:r>
      <w:r>
        <w:rPr>
          <w:color w:val="auto"/>
          <w:lang w:val="uz-Cyrl-UZ"/>
        </w:rPr>
        <w:t>Баъзи ҳолларда, ташкилотнинг йиллик ҳисоботи битта ҳужжат бўлиши ва "йиллик ҳисобот" номи ёки бошқа бирор ном билан аталиши мумкин. Бошқа ҳолларда, қонун, норматив ҳужжат ёки одатда ташкилотдан мулкдорларга (ёки шунга ўхшаш манфаатдор томонларга) ташкилотнинг фаолияти ва молиявий ҳисоботларда баён этилганидек ташкилотнинг молиявий натижалари ва молиявий ҳолати ҳақида (яъни, йиллик ҳисобот) битта ҳужжат ёки биргаликда бир хил мақсадга хизмат қиладиган иккита ёки ундан кўп алоҳида ҳужжатлар орқали ҳисобот беришни талаб қилиши мумкин. Масалан, маълум юрисдикциядаги қонун, норматив ҳужжат ёки одатга қараб, қуйидаги ҳужжатлардан бири ёки бир нечтаси йиллик ҳисоботнинг бир қисмини ташкил этиши мумкин:</w:t>
      </w:r>
    </w:p>
    <w:p w14:paraId="1D8FC5BD"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Раҳбарият ҳисоботи, раҳбарият шарҳи, ёки операцион ва молиявий кўриб чиқиш ёки бошқарув учун масъул шахслар томонидан шунга ўхшаш ҳисоботлар (масалан, директорлар ҳисоботи).</w:t>
      </w:r>
    </w:p>
    <w:p w14:paraId="2FA1A35A"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Раис баёноти.</w:t>
      </w:r>
    </w:p>
    <w:p w14:paraId="6704764E"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Корпоратив бошқарув баёноти.</w:t>
      </w:r>
    </w:p>
    <w:p w14:paraId="313B7A89"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Ички назорат ва рискни баҳолаш ҳисоботлари.</w:t>
      </w:r>
    </w:p>
    <w:p w14:paraId="51D89855" w14:textId="77777777" w:rsidR="009D6B80" w:rsidRPr="00322D4D" w:rsidRDefault="009D6B80" w:rsidP="005670E8">
      <w:pPr>
        <w:pStyle w:val="ListA"/>
        <w:spacing w:before="240" w:line="240" w:lineRule="auto"/>
        <w:rPr>
          <w:color w:val="auto"/>
          <w:lang w:val="uz-Cyrl-UZ"/>
        </w:rPr>
      </w:pPr>
      <w:r>
        <w:rPr>
          <w:color w:val="auto"/>
          <w:lang w:val="uz-Cyrl-UZ"/>
        </w:rPr>
        <w:t>А4.</w:t>
      </w:r>
      <w:r>
        <w:rPr>
          <w:color w:val="auto"/>
          <w:lang w:val="uz-Cyrl-UZ"/>
        </w:rPr>
        <w:tab/>
        <w:t>Йиллик ҳисобот фойдаланувчиларга босма шаклда ёки электрон тарзда, шу жумладан ташкилотнинг веб-сайтида тақдим этилиши мумкин. Ҳужжат (ёки ҳужжатлар комбинацияси) фойдаланувчиларга қандай тақдим этилиш усулидан қатъи назар, йиллик ҳисобот таърифига мос келиши мумкин.</w:t>
      </w:r>
    </w:p>
    <w:p w14:paraId="7D58E86A" w14:textId="1EF4809A" w:rsidR="009D6B80" w:rsidRPr="00322D4D" w:rsidRDefault="009D6B80" w:rsidP="005670E8">
      <w:pPr>
        <w:pStyle w:val="ListA"/>
        <w:spacing w:before="240" w:line="240" w:lineRule="auto"/>
        <w:rPr>
          <w:color w:val="auto"/>
          <w:lang w:val="uz-Cyrl-UZ"/>
        </w:rPr>
      </w:pPr>
      <w:r>
        <w:rPr>
          <w:color w:val="auto"/>
          <w:lang w:val="uz-Cyrl-UZ"/>
        </w:rPr>
        <w:t xml:space="preserve">А5. </w:t>
      </w:r>
      <w:r w:rsidR="005670E8">
        <w:rPr>
          <w:color w:val="auto"/>
          <w:lang w:val="uz-Cyrl-UZ"/>
        </w:rPr>
        <w:tab/>
      </w:r>
      <w:r>
        <w:rPr>
          <w:color w:val="auto"/>
          <w:lang w:val="uz-Cyrl-UZ"/>
        </w:rPr>
        <w:t>Йиллик ҳисобот ўзининг характери, мақсади ва мазмуни жиҳатидан бошқа ҳисоботлардан, масалан, маълум манфаатдор томонлар гуруҳининг ахборот эҳтиёжларини қондириш учун тайёрланган ҳисобот ёки маълум бир норматив ҳисобот бериш мақсадига мувофиқлик учун тайёрланган ҳисоботдан (ҳатто бундай ҳисобот оммага очиқ бўлиши талаб этилса ҳам) фарқ қилади. Алоҳида ҳужжатлар сифатида чиқарилганда, йиллик ҳисоботни ташкил этувчи ҳужжатлар комбинациясининг бир қисми бўлмайдиган (қонун, норматив ҳужжат ёки одатга боғлиқ равишда) ва шунинг учун ушбу АХС доирасидаги бошқа маълумотлар ҳисобланмайдиган ҳисоботларга қуйидагилар мисол бўлади:</w:t>
      </w:r>
    </w:p>
    <w:p w14:paraId="56D92E28"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Алоҳида соҳа ёки норматив ҳисоботлар (масалан, капитал етарлилиги ҳисоботлари), масалан, банк, суғурта ва пенсия соҳаларида тайёрланиши мумкин бўлган ҳисоботлар.</w:t>
      </w:r>
    </w:p>
    <w:p w14:paraId="64CC93EA"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Корпоратив ижтимоий масъулият ҳисоботлари.</w:t>
      </w:r>
    </w:p>
    <w:p w14:paraId="17535A9E"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Барқарорлик ҳисоботлари.</w:t>
      </w:r>
    </w:p>
    <w:p w14:paraId="73C8145F"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Хилма-хиллик ва тенг имкониятлар ҳисоботлари.</w:t>
      </w:r>
    </w:p>
    <w:p w14:paraId="5DC26A75"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Маҳсулот масъулияти ҳисоботлари.</w:t>
      </w:r>
    </w:p>
    <w:p w14:paraId="067B04B7"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Меҳнат амалиёти ва меҳнат шароитлари ҳисоботлари.</w:t>
      </w:r>
    </w:p>
    <w:p w14:paraId="38709DC6"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Инсон ҳуқуқлари ҳисоботлари.</w:t>
      </w:r>
    </w:p>
    <w:p w14:paraId="53617EBC" w14:textId="77777777" w:rsidR="009D6B80" w:rsidRPr="003264D3" w:rsidRDefault="009D6B80" w:rsidP="009D6B80">
      <w:pPr>
        <w:pStyle w:val="ListA"/>
        <w:spacing w:before="240" w:line="240" w:lineRule="auto"/>
        <w:rPr>
          <w:color w:val="auto"/>
          <w:lang w:val="uz-Cyrl-UZ"/>
        </w:rPr>
      </w:pPr>
      <w:r>
        <w:rPr>
          <w:i/>
          <w:iCs/>
          <w:color w:val="auto"/>
          <w:lang w:val="uz-Cyrl-UZ"/>
        </w:rPr>
        <w:t xml:space="preserve">Бошқа маълумотларни бузиб кўрсатиш </w:t>
      </w:r>
      <w:r w:rsidRPr="003264D3">
        <w:rPr>
          <w:color w:val="auto"/>
          <w:lang w:val="uz-Cyrl-UZ"/>
        </w:rPr>
        <w:t>(12(b) бандга қаранг)</w:t>
      </w:r>
    </w:p>
    <w:p w14:paraId="5E47C8EA" w14:textId="79D78BDC" w:rsidR="009D6B80" w:rsidRPr="00322D4D" w:rsidRDefault="009D6B80" w:rsidP="009D6B80">
      <w:pPr>
        <w:pStyle w:val="ListA"/>
        <w:spacing w:before="240" w:line="240" w:lineRule="auto"/>
        <w:rPr>
          <w:color w:val="auto"/>
          <w:lang w:val="uz-Cyrl-UZ"/>
        </w:rPr>
      </w:pPr>
      <w:r>
        <w:rPr>
          <w:color w:val="auto"/>
          <w:lang w:val="uz-Cyrl-UZ"/>
        </w:rPr>
        <w:t>А6.</w:t>
      </w:r>
      <w:r w:rsidR="005670E8">
        <w:rPr>
          <w:color w:val="auto"/>
          <w:lang w:val="uz-Cyrl-UZ"/>
        </w:rPr>
        <w:tab/>
      </w:r>
      <w:r>
        <w:rPr>
          <w:color w:val="auto"/>
          <w:lang w:val="uz-Cyrl-UZ"/>
        </w:rPr>
        <w:t>Бошқа маълумотларда маълум бир масала ошкор этилганда, бошқа маълумотлар ўша масалани тўғри тушуниш учун зарур бўлган маълумотни тушириб қолдириши ёки хиралаштириши мумкин. Масалан, агар бошқа маълумотлар раҳбарият томонидан қўлланиладиган асосий самарадорлик кўрсаткичларини ёритишини даъво қилса, раҳбарият томонидан қўлланиладиган асосий самарадорлик кўрсаткичининг тушириб қолдирилиши бошқа маълумотларнинг чалғитувчи эканлигини кўрсатиши мумкин.</w:t>
      </w:r>
    </w:p>
    <w:p w14:paraId="02F391F4" w14:textId="021EE74B" w:rsidR="009D6B80" w:rsidRPr="00322D4D" w:rsidRDefault="009D6B80" w:rsidP="009D6B80">
      <w:pPr>
        <w:pStyle w:val="ListA"/>
        <w:spacing w:before="240" w:line="240" w:lineRule="auto"/>
        <w:rPr>
          <w:color w:val="auto"/>
          <w:lang w:val="uz-Cyrl-UZ"/>
        </w:rPr>
      </w:pPr>
      <w:r>
        <w:rPr>
          <w:color w:val="auto"/>
          <w:lang w:val="uz-Cyrl-UZ"/>
        </w:rPr>
        <w:t>А7.</w:t>
      </w:r>
      <w:r w:rsidR="005670E8">
        <w:rPr>
          <w:color w:val="auto"/>
          <w:lang w:val="uz-Cyrl-UZ"/>
        </w:rPr>
        <w:tab/>
      </w:r>
      <w:r w:rsidR="00375800">
        <w:rPr>
          <w:color w:val="auto"/>
          <w:lang w:val="uz-Cyrl-UZ"/>
        </w:rPr>
        <w:t>Муҳимликлик</w:t>
      </w:r>
      <w:r>
        <w:rPr>
          <w:color w:val="auto"/>
          <w:lang w:val="uz-Cyrl-UZ"/>
        </w:rPr>
        <w:t xml:space="preserve"> концепцияси бошқа маълумотларга қўлланиладиган доиравий асосларда муҳокама қилиниши мумкин ва, агар шундай бўлса, бундай доиравий асос аудиторга ушбу АХС бўйича </w:t>
      </w:r>
      <w:r w:rsidR="00375800">
        <w:rPr>
          <w:color w:val="auto"/>
          <w:lang w:val="uz-Cyrl-UZ"/>
        </w:rPr>
        <w:t>муҳимликлик</w:t>
      </w:r>
      <w:r>
        <w:rPr>
          <w:color w:val="auto"/>
          <w:lang w:val="uz-Cyrl-UZ"/>
        </w:rPr>
        <w:t xml:space="preserve"> ҳақида мулоҳаза юритишда маълумот манбаи вазифасини бажариши мумкин. Кўп ҳолларда, бироқ, бошқа маълумотларга қўлланиладиган </w:t>
      </w:r>
      <w:r w:rsidR="00375800">
        <w:rPr>
          <w:color w:val="auto"/>
          <w:lang w:val="uz-Cyrl-UZ"/>
        </w:rPr>
        <w:t>муҳимликлик</w:t>
      </w:r>
      <w:r>
        <w:rPr>
          <w:color w:val="auto"/>
          <w:lang w:val="uz-Cyrl-UZ"/>
        </w:rPr>
        <w:t xml:space="preserve"> концепциясини муҳокама қиладиган қўлланиладиган доиравий асос мавжуд бўлмаслиги мумкин. Бундай ҳолатларда, қуйидаги хусусиятлар аудиторга бошқа маълумотларнинг бузиб кўрсатилиши муҳим эканлигини аниқлашда маълумот манбаи вазифасини бажаради:</w:t>
      </w:r>
    </w:p>
    <w:p w14:paraId="5532E20E" w14:textId="529FAD05" w:rsidR="009D6B80" w:rsidRPr="00322D4D" w:rsidRDefault="0037580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Муҳимликлик</w:t>
      </w:r>
      <w:r w:rsidR="009D6B80">
        <w:rPr>
          <w:color w:val="auto"/>
          <w:lang w:val="uz-Cyrl-UZ"/>
        </w:rPr>
        <w:t xml:space="preserve"> гуруҳ сифатида фойдаланувчиларнинг умумий ахборот эҳтиёжлари контекстида кўриб чиқилади. Бошқа маълумотлар фойдаланувчилари молиявий ҳисоботлар фойдаланувчилари билан бир хил бўлиши кутилади, чунки бундай фойдаланувчилар молиявий ҳисоботларга контекст тақдим этиш учун бошқа маълумотларни ўқиши кутилиши мумкин.</w:t>
      </w:r>
    </w:p>
    <w:p w14:paraId="1C171792" w14:textId="4BB3085F" w:rsidR="009D6B80" w:rsidRPr="00322D4D" w:rsidRDefault="0037580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lastRenderedPageBreak/>
        <w:t>Муҳимликлик</w:t>
      </w:r>
      <w:r w:rsidR="009D6B80">
        <w:rPr>
          <w:color w:val="auto"/>
          <w:lang w:val="uz-Cyrl-UZ"/>
        </w:rPr>
        <w:t xml:space="preserve"> ҳақидаги мулоҳазалар бузиб кўрсатишнинг ўзига хос ҳолатларини, фойдаланувчилар тузатилмаган бузиб кўрсатиш таъсирида қолиш-қолмаслигини ҳисобга олади. Барча бузиб кўрсатишлар фойдаланувчиларнинг иқтисодий қарорларига таъсир қилмайди.</w:t>
      </w:r>
    </w:p>
    <w:p w14:paraId="3CEFF669" w14:textId="0E720B94" w:rsidR="009D6B80" w:rsidRPr="00322D4D" w:rsidRDefault="0037580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Муҳимликлик</w:t>
      </w:r>
      <w:r w:rsidR="009D6B80">
        <w:rPr>
          <w:color w:val="auto"/>
          <w:lang w:val="uz-Cyrl-UZ"/>
        </w:rPr>
        <w:t xml:space="preserve"> ҳақидаги мулоҳазалар ҳам сифат, ҳам миқдор жиҳатларини ўз ичига олади. Шунга кўра, бундай мулоҳазалар ташкилотнинг йиллик ҳисоботи контекстида бошқа маълумотлар ёритадиган моддаларнинг табиати ёки миқдорини ҳисобга олиши мумкин.</w:t>
      </w:r>
    </w:p>
    <w:p w14:paraId="5CCCE0BA" w14:textId="77777777" w:rsidR="009D6B80" w:rsidRPr="003264D3" w:rsidRDefault="009D6B80" w:rsidP="009D6B80">
      <w:pPr>
        <w:pStyle w:val="ListA"/>
        <w:spacing w:before="240" w:line="240" w:lineRule="auto"/>
        <w:ind w:left="0" w:firstLine="0"/>
        <w:rPr>
          <w:color w:val="auto"/>
          <w:spacing w:val="-4"/>
          <w:lang w:val="uz-Cyrl-UZ"/>
        </w:rPr>
      </w:pPr>
      <w:r>
        <w:rPr>
          <w:i/>
          <w:iCs/>
          <w:color w:val="auto"/>
          <w:spacing w:val="-4"/>
          <w:lang w:val="uz-Cyrl-UZ"/>
        </w:rPr>
        <w:t xml:space="preserve">Бошқа маълумотлар </w:t>
      </w:r>
      <w:r w:rsidRPr="003264D3">
        <w:rPr>
          <w:color w:val="auto"/>
          <w:spacing w:val="-4"/>
          <w:lang w:val="uz-Cyrl-UZ"/>
        </w:rPr>
        <w:t>(12(c) бандга қаранг)</w:t>
      </w:r>
    </w:p>
    <w:p w14:paraId="3AD61D75" w14:textId="5D1D7387" w:rsidR="009D6B80" w:rsidRPr="00322D4D" w:rsidRDefault="009D6B80" w:rsidP="009D6B80">
      <w:pPr>
        <w:pStyle w:val="ListA"/>
        <w:spacing w:before="240" w:line="240" w:lineRule="auto"/>
        <w:rPr>
          <w:color w:val="auto"/>
          <w:lang w:val="uz-Cyrl-UZ"/>
        </w:rPr>
      </w:pPr>
      <w:r>
        <w:rPr>
          <w:color w:val="auto"/>
          <w:lang w:val="uz-Cyrl-UZ"/>
        </w:rPr>
        <w:t>А8.</w:t>
      </w:r>
      <w:r w:rsidR="005670E8">
        <w:rPr>
          <w:color w:val="auto"/>
          <w:lang w:val="uz-Cyrl-UZ"/>
        </w:rPr>
        <w:tab/>
      </w:r>
      <w:r>
        <w:rPr>
          <w:color w:val="auto"/>
          <w:lang w:val="uz-Cyrl-UZ"/>
        </w:rPr>
        <w:t xml:space="preserve">1-илова бошқа маълумотларга киритилиши мумкин бўлган суммалар ёки бошқа моддаларга мисолларни ўз ичига олади. </w:t>
      </w:r>
    </w:p>
    <w:p w14:paraId="4334DBD5" w14:textId="77777777" w:rsidR="009D6B80" w:rsidRPr="00322D4D" w:rsidRDefault="009D6B80" w:rsidP="009D6B80">
      <w:pPr>
        <w:pStyle w:val="ListA"/>
        <w:spacing w:before="240" w:line="240" w:lineRule="auto"/>
        <w:rPr>
          <w:color w:val="auto"/>
          <w:lang w:val="uz-Cyrl-UZ"/>
        </w:rPr>
      </w:pPr>
      <w:r>
        <w:rPr>
          <w:color w:val="auto"/>
          <w:lang w:val="uz-Cyrl-UZ"/>
        </w:rPr>
        <w:t>А9.</w:t>
      </w:r>
      <w:r>
        <w:rPr>
          <w:color w:val="auto"/>
          <w:lang w:val="uz-Cyrl-UZ"/>
        </w:rPr>
        <w:tab/>
        <w:t>Баъзи ҳолларда, қўлланиладиган молиявий ҳисобот асослари махсус маълумотларни ёритиб беришни талаб қилиши, лекин уларни молиявий ҳисоботлардан ташқарида жойлаштиришга рухсат бериши мумкин.</w:t>
      </w:r>
      <w:r>
        <w:rPr>
          <w:rStyle w:val="cssup"/>
          <w:color w:val="auto"/>
          <w:lang w:val="uz-Cyrl-UZ"/>
        </w:rPr>
        <w:footnoteReference w:id="5"/>
      </w:r>
      <w:r>
        <w:rPr>
          <w:color w:val="auto"/>
          <w:lang w:val="uz-Cyrl-UZ"/>
        </w:rPr>
        <w:t xml:space="preserve"> Бундай маълумотларни ёритиб бериш қўлланиладиган молиявий ҳисобот асослари томонидан талаб қилингани учун, улар молиявий ҳисоботларнинг бир қисмини ташкил қилади. Шунга кўра, улар ушбу АХС мақсадлари учун бошқа маълумотлар ҳисобланмайди.</w:t>
      </w:r>
    </w:p>
    <w:p w14:paraId="5DE25B69" w14:textId="4DE5DE94" w:rsidR="009D6B80" w:rsidRPr="00322D4D" w:rsidRDefault="009D6B80" w:rsidP="009D6B80">
      <w:pPr>
        <w:pStyle w:val="ListA"/>
        <w:spacing w:before="240" w:line="240" w:lineRule="auto"/>
        <w:rPr>
          <w:color w:val="auto"/>
          <w:lang w:val="uz-Cyrl-UZ"/>
        </w:rPr>
      </w:pPr>
      <w:r>
        <w:rPr>
          <w:color w:val="auto"/>
          <w:lang w:val="uz-Cyrl-UZ"/>
        </w:rPr>
        <w:t>А10.</w:t>
      </w:r>
      <w:r w:rsidR="005670E8">
        <w:rPr>
          <w:color w:val="auto"/>
          <w:lang w:val="uz-Cyrl-UZ"/>
        </w:rPr>
        <w:tab/>
      </w:r>
      <w:r>
        <w:rPr>
          <w:color w:val="auto"/>
          <w:lang w:val="uz-Cyrl-UZ"/>
        </w:rPr>
        <w:t>Кенгайтирилган бизнес ҳисоботи тили (eXtensible Business Reporting Language ёки XBRL) белгилари ушбу АХСда таърифланган бошқа маълумотларни ифодаламайди.</w:t>
      </w:r>
    </w:p>
    <w:p w14:paraId="4FD9AD9A" w14:textId="77777777" w:rsidR="009D6B80" w:rsidRPr="003264D3" w:rsidRDefault="009D6B80" w:rsidP="009D6B80">
      <w:pPr>
        <w:pStyle w:val="ListA"/>
        <w:spacing w:before="240" w:line="240" w:lineRule="auto"/>
        <w:rPr>
          <w:color w:val="auto"/>
          <w:lang w:val="uz-Cyrl-UZ"/>
        </w:rPr>
      </w:pPr>
      <w:r>
        <w:rPr>
          <w:b/>
          <w:bCs/>
          <w:color w:val="auto"/>
          <w:lang w:val="uz-Cyrl-UZ"/>
        </w:rPr>
        <w:t xml:space="preserve">Бошқа маълумотларни олиш </w:t>
      </w:r>
      <w:r w:rsidRPr="003264D3">
        <w:rPr>
          <w:color w:val="auto"/>
          <w:lang w:val="uz-Cyrl-UZ"/>
        </w:rPr>
        <w:t>(13-бандга қаранг)</w:t>
      </w:r>
    </w:p>
    <w:p w14:paraId="6CE5BA58" w14:textId="77777777" w:rsidR="009D6B80" w:rsidRPr="00322D4D" w:rsidRDefault="009D6B80" w:rsidP="009D6B80">
      <w:pPr>
        <w:pStyle w:val="ListA"/>
        <w:spacing w:before="240" w:line="240" w:lineRule="auto"/>
        <w:rPr>
          <w:color w:val="auto"/>
          <w:lang w:val="uz-Cyrl-UZ"/>
        </w:rPr>
      </w:pPr>
      <w:r>
        <w:rPr>
          <w:color w:val="auto"/>
          <w:lang w:val="uz-Cyrl-UZ"/>
        </w:rPr>
        <w:t>А11.</w:t>
      </w:r>
      <w:r>
        <w:rPr>
          <w:color w:val="auto"/>
          <w:lang w:val="uz-Cyrl-UZ"/>
        </w:rPr>
        <w:tab/>
        <w:t>Йиллик ҳисоботни ташкил этадиган ҳужжат(лар)ни аниқлаш кўпинча қонун, норматив ҳужжат ёки одатга асосланиб аниқ бўлади. Кўп ҳолларда, раҳбарият ёки бошқарув учун масъул шахслар одатда йиллик ҳисоботни ташкил этувчи ҳужжатлар тўпламини чиқарган бўлиши ёки бунга мажбурият олган бўлиши мумкин. Баъзи ҳолларда, бироқ, қайси ҳужжат(лар) йиллик ҳисоботни ташкил этиши аниқ бўлмаслиги мумкин. Бундай ҳолатларда, ҳужжатларнинг муддати ва мақсади (ва улар кимлар учун мўлжалланганлиги) аудиторга қайси ҳужжат(лар) йиллик ҳисоботни ташкил этишини аниқлашда ўринли масалалар бўлиши мумкин.</w:t>
      </w:r>
    </w:p>
    <w:p w14:paraId="442AB429" w14:textId="0698BA1F" w:rsidR="009D6B80" w:rsidRPr="00322D4D" w:rsidRDefault="009D6B80" w:rsidP="009D6B80">
      <w:pPr>
        <w:pStyle w:val="ListA"/>
        <w:spacing w:before="240" w:line="240" w:lineRule="auto"/>
        <w:rPr>
          <w:color w:val="auto"/>
          <w:lang w:val="uz-Cyrl-UZ"/>
        </w:rPr>
      </w:pPr>
      <w:r>
        <w:rPr>
          <w:color w:val="auto"/>
          <w:lang w:val="uz-Cyrl-UZ"/>
        </w:rPr>
        <w:t xml:space="preserve">А12. </w:t>
      </w:r>
      <w:r w:rsidR="005670E8">
        <w:rPr>
          <w:color w:val="auto"/>
          <w:lang w:val="uz-Cyrl-UZ"/>
        </w:rPr>
        <w:tab/>
      </w:r>
      <w:r>
        <w:rPr>
          <w:color w:val="auto"/>
          <w:lang w:val="uz-Cyrl-UZ"/>
        </w:rPr>
        <w:t>Йиллик ҳисобот қонун ёки норматив ҳужжатга мувофиқ бошқа тилларга таржима қилинганда (масалан, юрисдикцияда бирдан ортиқ расмий тил мавжуд бўлганда), ёки турли қонунчилик доирасида бир нечта "йиллик ҳисобот" тайёрланганда (масалан, ташкилот бирдан ортиқ юрисдикцияда листингга киритилганда), битта ёки бир нечта "йиллик ҳисобот" бошқа маълумотларнинг бир қисмини ташкил этиш-этмаслигини кўриб чиқиш зарур бўлиши мумкин. Маҳаллий қонун ёки норматив ҳужжатлар бу борада қўшимча кўрсатмаларни тақдим этиши мумкин.</w:t>
      </w:r>
    </w:p>
    <w:p w14:paraId="354E5BD7" w14:textId="2C28EF62" w:rsidR="009D6B80" w:rsidRPr="00322D4D" w:rsidRDefault="009D6B80" w:rsidP="009D6B80">
      <w:pPr>
        <w:pStyle w:val="ListA"/>
        <w:spacing w:before="240" w:line="240" w:lineRule="auto"/>
        <w:rPr>
          <w:color w:val="auto"/>
          <w:lang w:val="uz-Cyrl-UZ"/>
        </w:rPr>
      </w:pPr>
      <w:r>
        <w:rPr>
          <w:color w:val="auto"/>
          <w:lang w:val="uz-Cyrl-UZ"/>
        </w:rPr>
        <w:t xml:space="preserve">А13. </w:t>
      </w:r>
      <w:r w:rsidR="005670E8">
        <w:rPr>
          <w:color w:val="auto"/>
          <w:lang w:val="uz-Cyrl-UZ"/>
        </w:rPr>
        <w:tab/>
      </w:r>
      <w:r>
        <w:rPr>
          <w:color w:val="auto"/>
          <w:lang w:val="uz-Cyrl-UZ"/>
        </w:rPr>
        <w:t>Раҳбарият ёки бошқарув учун масъул шахслар йиллик ҳисоботни тайёрлаш учун жавобгардир. Аудитор раҳбарият ёки бошқарув учун масъул шахслар билан қуйидагиларни муҳокама қилиши мумкин:</w:t>
      </w:r>
    </w:p>
    <w:p w14:paraId="1A2623DF"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Аудиторнинг аудитор хулосаси санасидан олдин ўз вақтида йиллик ҳисоботнинг якуний версиясини (шу жумладан биргаликда йиллик ҳисоботни ташкил этувчи ҳужжатлар комбинациясини) олиш билан боғлиқ кутишлари, бунда аудитор ушбу АХС талаб қиладиган тартиб-таомилларни аудитор хулосаси санасидан олдин тугаллаши мумкин бўлади, ёки агар бу имконсиз бўлса, иложи борича тезроқ ва ҳар қандай ҳолатда ҳам ташкилот томонидан бундай маълумотни чиқаришидан олдин.</w:t>
      </w:r>
    </w:p>
    <w:p w14:paraId="443AD08B"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 xml:space="preserve">Бошқа маълумотлар аудитор хулосаси санасидан кейин олинганда юзага келиши мумкин бўлган оқибатлар. </w:t>
      </w:r>
    </w:p>
    <w:p w14:paraId="1F5F369F" w14:textId="77777777" w:rsidR="009D6B80" w:rsidRPr="00322D4D" w:rsidRDefault="009D6B80" w:rsidP="009D6B80">
      <w:pPr>
        <w:pStyle w:val="ListA"/>
        <w:spacing w:before="240" w:line="240" w:lineRule="auto"/>
        <w:rPr>
          <w:color w:val="auto"/>
          <w:lang w:val="uz-Cyrl-UZ"/>
        </w:rPr>
      </w:pPr>
      <w:r>
        <w:rPr>
          <w:color w:val="auto"/>
          <w:lang w:val="uz-Cyrl-UZ"/>
        </w:rPr>
        <w:t>А14.</w:t>
      </w:r>
      <w:r>
        <w:rPr>
          <w:color w:val="auto"/>
          <w:lang w:val="uz-Cyrl-UZ"/>
        </w:rPr>
        <w:tab/>
        <w:t>A13-бандда кўрсатилган мулоқотлар, масалан, қуйидаги ҳолларда айниқса ўринли бўлиши мумкин:</w:t>
      </w:r>
    </w:p>
    <w:p w14:paraId="22BF283D"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Бошланғич аудит топшириқларида.</w:t>
      </w:r>
    </w:p>
    <w:p w14:paraId="1A7761A9"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Раҳбарият ёки бошқарув учун масъул шахсларда ўзгариш бўлганда.</w:t>
      </w:r>
    </w:p>
    <w:p w14:paraId="70EA5E64"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Бошқа маълумотлар аудитор хулосаси санасидан кейин олиниши кутилганда.</w:t>
      </w:r>
    </w:p>
    <w:p w14:paraId="6A3425E6" w14:textId="5DDA462D" w:rsidR="009D6B80" w:rsidRPr="00322D4D" w:rsidRDefault="009D6B80" w:rsidP="009D6B80">
      <w:pPr>
        <w:pStyle w:val="ListA"/>
        <w:spacing w:before="240" w:line="240" w:lineRule="auto"/>
        <w:rPr>
          <w:color w:val="auto"/>
          <w:lang w:val="uz-Cyrl-UZ"/>
        </w:rPr>
      </w:pPr>
      <w:r>
        <w:rPr>
          <w:color w:val="auto"/>
          <w:lang w:val="uz-Cyrl-UZ"/>
        </w:rPr>
        <w:t>А15.</w:t>
      </w:r>
      <w:r w:rsidR="005670E8">
        <w:rPr>
          <w:color w:val="auto"/>
          <w:lang w:val="uz-Cyrl-UZ"/>
        </w:rPr>
        <w:tab/>
      </w:r>
      <w:r>
        <w:rPr>
          <w:color w:val="auto"/>
          <w:lang w:val="uz-Cyrl-UZ"/>
        </w:rPr>
        <w:t>Бошқа маълумотлар ташкилот томонидан чиқарилишидан олдин бошқарув учун масъул шахслар томонидан тасдиқланиши лозим бўлган ҳолатларда, бундай бошқа маълумотларнинг якуний версияси бошқарув учун масъул шахслар томонидан чиқариш учун тасдиқланган версиядир.</w:t>
      </w:r>
    </w:p>
    <w:p w14:paraId="6D9EE742" w14:textId="77777777" w:rsidR="009D6B80" w:rsidRPr="00322D4D" w:rsidRDefault="009D6B80" w:rsidP="009D6B80">
      <w:pPr>
        <w:pStyle w:val="ListA"/>
        <w:spacing w:before="240" w:line="240" w:lineRule="auto"/>
        <w:rPr>
          <w:color w:val="auto"/>
          <w:lang w:val="uz-Cyrl-UZ"/>
        </w:rPr>
      </w:pPr>
      <w:r>
        <w:rPr>
          <w:color w:val="auto"/>
          <w:lang w:val="uz-Cyrl-UZ"/>
        </w:rPr>
        <w:t>А16.</w:t>
      </w:r>
      <w:r>
        <w:rPr>
          <w:color w:val="auto"/>
          <w:lang w:val="uz-Cyrl-UZ"/>
        </w:rPr>
        <w:tab/>
        <w:t xml:space="preserve">Баъзи ҳолларда, ташкилотнинг йиллик ҳисоботи қонун ёки норматив ҳужжатга ёки ташкилотнинг ҳисобот бериш </w:t>
      </w:r>
      <w:r>
        <w:rPr>
          <w:color w:val="auto"/>
          <w:lang w:val="uz-Cyrl-UZ"/>
        </w:rPr>
        <w:lastRenderedPageBreak/>
        <w:t>амалиётига мувофиқ ташкилотнинг молиявий ҳисобот даври тугагандан кейин тез орада чиқариладиган битта ҳужжат бўлиши мумкин, бу ҳолда у аудитор хулосаси санасидан олдин аудиторга тақдим этилади. Бошқа ҳолларда, бундай ҳужжатни кейинроқ вақтда ёки ташкилот томонидан танланган вақтда чиқариш талаб қилинмаслиги мумкин. Шунингдек, ташкилотнинг йиллик ҳисоботи бир нечта ҳужжатлардан иборат бўлиб, ҳар бири чиқариш вақти бўйича ташкилотнинг турли талаблари ёки ҳисобот бериш амалиётига тегишли бўлиши мумкин.</w:t>
      </w:r>
    </w:p>
    <w:p w14:paraId="041AAEBD" w14:textId="77777777" w:rsidR="009D6B80" w:rsidRPr="00322D4D" w:rsidRDefault="009D6B80" w:rsidP="009D6B80">
      <w:pPr>
        <w:pStyle w:val="ListA"/>
        <w:spacing w:before="240" w:line="240" w:lineRule="auto"/>
        <w:rPr>
          <w:color w:val="auto"/>
          <w:lang w:val="uz-Cyrl-UZ"/>
        </w:rPr>
      </w:pPr>
      <w:r>
        <w:rPr>
          <w:color w:val="auto"/>
          <w:lang w:val="uz-Cyrl-UZ"/>
        </w:rPr>
        <w:t>А17.</w:t>
      </w:r>
      <w:r>
        <w:rPr>
          <w:color w:val="auto"/>
          <w:lang w:val="uz-Cyrl-UZ"/>
        </w:rPr>
        <w:tab/>
        <w:t>Аудитор хулосаси санасида ташкилот ўзининг йиллик ҳисоботининг бир қисми бўлиши мумкин бўлган ҳужжатни (масалан, манфаатдор томонларга ихтиёрий ҳисобот) ишлаб чиқишни кўриб чиқаётган, лекин раҳбарият аудиторга бундай ҳужжатнинг мақсади ёки муддатини тасдиқлай олмайдиган ҳолатлар бўлиши мумкин. Агар аудитор бундай ҳужжатнинг мақсади ёки муддатини аниқлай олмаса, ҳужжат ушбу АХС мақсадлари учун бошқа маълумотлар деб ҳисобланмайди.</w:t>
      </w:r>
    </w:p>
    <w:p w14:paraId="0EAE4189" w14:textId="19C30E48" w:rsidR="009D6B80" w:rsidRPr="00322D4D" w:rsidRDefault="009D6B80" w:rsidP="009D6B80">
      <w:pPr>
        <w:pStyle w:val="ListA"/>
        <w:spacing w:before="240" w:line="240" w:lineRule="auto"/>
        <w:rPr>
          <w:color w:val="auto"/>
          <w:lang w:val="uz-Cyrl-UZ"/>
        </w:rPr>
      </w:pPr>
      <w:r>
        <w:rPr>
          <w:color w:val="auto"/>
          <w:lang w:val="uz-Cyrl-UZ"/>
        </w:rPr>
        <w:t>А18.</w:t>
      </w:r>
      <w:r w:rsidR="005670E8">
        <w:rPr>
          <w:color w:val="auto"/>
          <w:lang w:val="uz-Cyrl-UZ"/>
        </w:rPr>
        <w:tab/>
      </w:r>
      <w:r>
        <w:rPr>
          <w:color w:val="auto"/>
          <w:lang w:val="uz-Cyrl-UZ"/>
        </w:rPr>
        <w:t>Бошқа маълумотларни аудитор хулосаси санасидан олдин ўз вақтида олиш молиявий ҳисобот, аудитор хулосаси ёки бошқа маълумотларда улар чиқарилишидан олдин зарур деб топилган ҳар қандай тузатишларни киритиш имконини беради. Аудит топшириғи хати</w:t>
      </w:r>
      <w:r>
        <w:rPr>
          <w:rStyle w:val="cssup"/>
          <w:color w:val="auto"/>
          <w:lang w:val="uz-Cyrl-UZ"/>
        </w:rPr>
        <w:footnoteReference w:id="6"/>
      </w:r>
      <w:r>
        <w:rPr>
          <w:color w:val="auto"/>
          <w:lang w:val="uz-Cyrl-UZ"/>
        </w:rPr>
        <w:t xml:space="preserve"> раҳбарият билан аудиторга бошқа маълумотларни ўз вақтида ва имкон бўлса, аудитор хулосаси санасидан олдин тақдим этиш бўйича келишувга ҳавола қилиши мумкин.</w:t>
      </w:r>
    </w:p>
    <w:p w14:paraId="4E14D313" w14:textId="6B07A324" w:rsidR="009D6B80" w:rsidRPr="00322D4D" w:rsidRDefault="009D6B80" w:rsidP="009D6B80">
      <w:pPr>
        <w:pStyle w:val="ListA"/>
        <w:spacing w:before="240" w:line="240" w:lineRule="auto"/>
        <w:rPr>
          <w:color w:val="auto"/>
          <w:lang w:val="uz-Cyrl-UZ"/>
        </w:rPr>
      </w:pPr>
      <w:r>
        <w:rPr>
          <w:color w:val="auto"/>
          <w:lang w:val="uz-Cyrl-UZ"/>
        </w:rPr>
        <w:t>А19.</w:t>
      </w:r>
      <w:r w:rsidR="005670E8">
        <w:rPr>
          <w:color w:val="auto"/>
          <w:lang w:val="uz-Cyrl-UZ"/>
        </w:rPr>
        <w:tab/>
      </w:r>
      <w:r>
        <w:rPr>
          <w:color w:val="auto"/>
          <w:lang w:val="uz-Cyrl-UZ"/>
        </w:rPr>
        <w:t>Бошқа маълумотлар фойдаланувчиларга фақат ташкилотнинг веб-сайти орқали тақдим этилганда, ташкилотдан олинган бошқа маълумотларнинг версияси, ташкилотнинг веб-сайтидан бевосита эмас, балки аудитор ушбу АХСга мувофиқ тартиб-таомилларни бажариши лозим бўлган тегишли ҳужжат ҳисобланади. Аудиторнинг ушбу АХС бўйича бошқа маълумотларни, шу жумладан ташкилотнинг веб-сайтида бўлиши мумкин бўлган бошқа маълумотларни қидириш ёки бошқа маълумотларнинг ташкилотнинг веб-сайтида тўғри жойлаштирилганлигини ёки бошқача тарзда электрон тарзда тўғри узатилган ёки кўрсатилганлигини тасдиқлаш учун ҳар қандай тартиб-таомилларни бажариш мажбурияти йўқ.</w:t>
      </w:r>
    </w:p>
    <w:p w14:paraId="0FF2637C" w14:textId="1F0A84C1" w:rsidR="009D6B80" w:rsidRPr="00322D4D" w:rsidRDefault="009D6B80" w:rsidP="009D6B80">
      <w:pPr>
        <w:pStyle w:val="ListA"/>
        <w:spacing w:before="240" w:line="240" w:lineRule="auto"/>
        <w:rPr>
          <w:color w:val="auto"/>
          <w:lang w:val="uz-Cyrl-UZ"/>
        </w:rPr>
      </w:pPr>
      <w:r>
        <w:rPr>
          <w:color w:val="auto"/>
          <w:lang w:val="uz-Cyrl-UZ"/>
        </w:rPr>
        <w:t>А20.</w:t>
      </w:r>
      <w:r w:rsidR="005670E8">
        <w:rPr>
          <w:color w:val="auto"/>
          <w:lang w:val="uz-Cyrl-UZ"/>
        </w:rPr>
        <w:tab/>
      </w:r>
      <w:r>
        <w:rPr>
          <w:color w:val="auto"/>
          <w:lang w:val="uz-Cyrl-UZ"/>
        </w:rPr>
        <w:t>Аудитор бошқа маълумотларнинг айрим қисмини ёки барчасини олмаган бўлса ҳам, аудитор хулосасига  сана қўйиш ёки уни чиқаришдан чекланмаган.</w:t>
      </w:r>
    </w:p>
    <w:p w14:paraId="60DF4EE2" w14:textId="7193B082" w:rsidR="009D6B80" w:rsidRPr="00322D4D" w:rsidRDefault="009D6B80" w:rsidP="009D6B80">
      <w:pPr>
        <w:pStyle w:val="ListA"/>
        <w:spacing w:before="240" w:line="240" w:lineRule="auto"/>
        <w:rPr>
          <w:color w:val="auto"/>
          <w:lang w:val="uz-Cyrl-UZ"/>
        </w:rPr>
      </w:pPr>
      <w:r>
        <w:rPr>
          <w:color w:val="auto"/>
          <w:lang w:val="uz-Cyrl-UZ"/>
        </w:rPr>
        <w:t>А21.</w:t>
      </w:r>
      <w:r w:rsidR="005670E8">
        <w:rPr>
          <w:color w:val="auto"/>
          <w:lang w:val="uz-Cyrl-UZ"/>
        </w:rPr>
        <w:tab/>
      </w:r>
      <w:r>
        <w:rPr>
          <w:color w:val="auto"/>
          <w:lang w:val="uz-Cyrl-UZ"/>
        </w:rPr>
        <w:t>Бошқа маълумотлар аудитор хулосаси санасидан кейин олинганда, аудитордан 560-сон АХС</w:t>
      </w:r>
      <w:r>
        <w:rPr>
          <w:rStyle w:val="cssup"/>
          <w:color w:val="auto"/>
          <w:lang w:val="uz-Cyrl-UZ"/>
        </w:rPr>
        <w:footnoteReference w:id="7"/>
      </w:r>
      <w:r>
        <w:rPr>
          <w:color w:val="auto"/>
          <w:lang w:val="uz-Cyrl-UZ"/>
        </w:rPr>
        <w:t xml:space="preserve"> нинг 6 ва 7-бандларига мувофиқ бажарилган тартиб-таомилларни янгилаш талаб этилмайди. </w:t>
      </w:r>
    </w:p>
    <w:p w14:paraId="71E20ED6" w14:textId="77777777" w:rsidR="009D6B80" w:rsidRPr="00322D4D" w:rsidRDefault="009D6B80" w:rsidP="009D6B80">
      <w:pPr>
        <w:pStyle w:val="ListA"/>
        <w:spacing w:before="240" w:line="240" w:lineRule="auto"/>
        <w:rPr>
          <w:color w:val="auto"/>
          <w:lang w:val="uz-Cyrl-UZ"/>
        </w:rPr>
      </w:pPr>
      <w:r>
        <w:rPr>
          <w:color w:val="auto"/>
          <w:lang w:val="uz-Cyrl-UZ"/>
        </w:rPr>
        <w:t>А22.</w:t>
      </w:r>
      <w:r>
        <w:rPr>
          <w:color w:val="auto"/>
          <w:lang w:val="uz-Cyrl-UZ"/>
        </w:rPr>
        <w:tab/>
        <w:t>580-сон АХС</w:t>
      </w:r>
      <w:r>
        <w:rPr>
          <w:rStyle w:val="cssup"/>
          <w:color w:val="auto"/>
          <w:lang w:val="uz-Cyrl-UZ"/>
        </w:rPr>
        <w:t xml:space="preserve"> </w:t>
      </w:r>
      <w:r>
        <w:rPr>
          <w:rStyle w:val="cssup"/>
          <w:color w:val="auto"/>
          <w:lang w:val="uz-Cyrl-UZ"/>
        </w:rPr>
        <w:footnoteReference w:id="8"/>
      </w:r>
      <w:r>
        <w:rPr>
          <w:color w:val="auto"/>
          <w:lang w:val="uz-Cyrl-UZ"/>
        </w:rPr>
        <w:t xml:space="preserve"> ёзма баёнотлардан фойдаланиш бўйича талабларни белгилайди ва кўрсатмалар тақдим этади. 13(c) бандда фақат аудитор хулосаси санасидан кейин мавжуд бўладиган бошқа маълумотлар билан боғлиқ сўралиши талаб этиладиган ёзма баёнот аудиторга бундай маълумотга нисбатан ушбу АХС томонидан талаб этиладиган тартиб-таомилларни тугаллаш қобилиятини қўллаб-қувватлаш учун мўлжалланган. Бундан ташқари, аудитор бошқа ёзма баёнотларни сўрашни фойдали деб топиши мумкин, масалан:</w:t>
      </w:r>
    </w:p>
    <w:p w14:paraId="086026AD"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Раҳбарият аудиторга бошқа маълумотларни ўз ичига олиши мумкин бўлган, чиқаришни режалаштирган барча ҳужжатлар ҳақида хабар берган;</w:t>
      </w:r>
    </w:p>
    <w:p w14:paraId="6BB862EF"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Молиявий ҳисобот ва аудитор хулосаси санасидан олдин аудитор томонидан олинган бошқа маълумотлар бир-бирига мос келади ва бошқа маълумотлар муҳим бузиб кўрсатишларни ўз ичига олмайди; ва</w:t>
      </w:r>
    </w:p>
    <w:p w14:paraId="1BB84B7C"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Аудитор томонидан аудиторлик хулосаси санасидан олдин олинмаган бошқа маълумотларга нисбатан, раҳбарият бундай бошқа маълумотларни тайёрлаш ва чиқаришни ва бундай чиқаришнинг кутилган муддатларини режалаштирган.</w:t>
      </w:r>
    </w:p>
    <w:p w14:paraId="083493D1" w14:textId="77777777" w:rsidR="009D6B80" w:rsidRPr="00322D4D" w:rsidRDefault="009D6B80" w:rsidP="009D6B80">
      <w:pPr>
        <w:pStyle w:val="H1APP"/>
        <w:spacing w:before="240" w:line="240" w:lineRule="auto"/>
        <w:rPr>
          <w:color w:val="auto"/>
          <w:sz w:val="20"/>
          <w:szCs w:val="20"/>
          <w:lang w:val="uz-Cyrl-UZ"/>
        </w:rPr>
      </w:pPr>
      <w:r>
        <w:rPr>
          <w:color w:val="auto"/>
          <w:sz w:val="20"/>
          <w:szCs w:val="20"/>
          <w:lang w:val="uz-Cyrl-UZ"/>
        </w:rPr>
        <w:t xml:space="preserve">Бошқа маълумотларни ўқиш ва кўриб чиқиш </w:t>
      </w:r>
      <w:r w:rsidRPr="003264D3">
        <w:rPr>
          <w:b w:val="0"/>
          <w:bCs w:val="0"/>
          <w:color w:val="auto"/>
          <w:sz w:val="20"/>
          <w:szCs w:val="20"/>
          <w:lang w:val="uz-Cyrl-UZ"/>
        </w:rPr>
        <w:t>(14–15 бандларга қаранг)</w:t>
      </w:r>
    </w:p>
    <w:p w14:paraId="64175C24" w14:textId="77777777" w:rsidR="009D6B80" w:rsidRPr="00322D4D" w:rsidRDefault="009D6B80" w:rsidP="009D6B80">
      <w:pPr>
        <w:pStyle w:val="ListA"/>
        <w:spacing w:before="240" w:line="240" w:lineRule="auto"/>
        <w:rPr>
          <w:color w:val="auto"/>
          <w:lang w:val="uz-Cyrl-UZ"/>
        </w:rPr>
      </w:pPr>
      <w:r>
        <w:rPr>
          <w:color w:val="auto"/>
          <w:lang w:val="uz-Cyrl-UZ"/>
        </w:rPr>
        <w:t>А23.</w:t>
      </w:r>
      <w:r>
        <w:rPr>
          <w:color w:val="auto"/>
          <w:lang w:val="uz-Cyrl-UZ"/>
        </w:rPr>
        <w:tab/>
        <w:t>200-сон АХС</w:t>
      </w:r>
      <w:r>
        <w:rPr>
          <w:rStyle w:val="cssup"/>
          <w:color w:val="auto"/>
          <w:lang w:val="uz-Cyrl-UZ"/>
        </w:rPr>
        <w:footnoteReference w:id="9"/>
      </w:r>
      <w:r>
        <w:rPr>
          <w:color w:val="auto"/>
          <w:lang w:val="uz-Cyrl-UZ"/>
        </w:rPr>
        <w:t xml:space="preserve"> талабига кўра аудитни режалаштириш ва ўтказишда профессионал скептицизм билан иш тутиши лозим. Бошқа маълумотларни ўқиш ва кўриб чиқишда профессионал скептицизмни сақлаш, масалан, раҳбарият ўз режаларининг муваффақияти ҳақида ҳаддан ташқари оптимистик бўлиши мумкинлигини тан олиш ва қуйидагиларга зид бўлиши мумкин бўлган маълумотларга ҳушёр бўлишни ўз ичига олади: </w:t>
      </w:r>
    </w:p>
    <w:p w14:paraId="6F36B927" w14:textId="77777777" w:rsidR="009D6B80" w:rsidRPr="00322D4D" w:rsidRDefault="009D6B80" w:rsidP="009D6B80">
      <w:pPr>
        <w:pStyle w:val="23"/>
        <w:tabs>
          <w:tab w:val="clear" w:pos="1240"/>
          <w:tab w:val="left" w:pos="1094"/>
          <w:tab w:val="left" w:pos="1267"/>
        </w:tabs>
        <w:spacing w:before="240" w:line="240" w:lineRule="auto"/>
        <w:rPr>
          <w:color w:val="auto"/>
          <w:lang w:val="uz-Cyrl-UZ"/>
        </w:rPr>
      </w:pPr>
      <w:r>
        <w:rPr>
          <w:color w:val="auto"/>
          <w:lang w:val="uz-Cyrl-UZ"/>
        </w:rPr>
        <w:t>(а)</w:t>
      </w:r>
      <w:r>
        <w:rPr>
          <w:color w:val="auto"/>
          <w:lang w:val="uz-Cyrl-UZ"/>
        </w:rPr>
        <w:tab/>
        <w:t>Молиявий ҳисоботлар; ёки</w:t>
      </w:r>
    </w:p>
    <w:p w14:paraId="2169F279" w14:textId="77777777" w:rsidR="009D6B80" w:rsidRPr="00322D4D" w:rsidRDefault="009D6B80" w:rsidP="009D6B80">
      <w:pPr>
        <w:pStyle w:val="23"/>
        <w:tabs>
          <w:tab w:val="clear" w:pos="1240"/>
          <w:tab w:val="left" w:pos="1094"/>
          <w:tab w:val="left" w:pos="1267"/>
        </w:tabs>
        <w:spacing w:before="240" w:line="240" w:lineRule="auto"/>
        <w:rPr>
          <w:color w:val="auto"/>
          <w:lang w:val="uz-Cyrl-UZ"/>
        </w:rPr>
      </w:pPr>
      <w:r>
        <w:rPr>
          <w:color w:val="auto"/>
          <w:lang w:val="uz-Cyrl-UZ"/>
        </w:rPr>
        <w:t>(b)</w:t>
      </w:r>
      <w:r>
        <w:rPr>
          <w:color w:val="auto"/>
          <w:lang w:val="uz-Cyrl-UZ"/>
        </w:rPr>
        <w:tab/>
        <w:t xml:space="preserve">Аудиторнинг аудит давомида олган билими. </w:t>
      </w:r>
    </w:p>
    <w:p w14:paraId="7887D59C" w14:textId="77777777" w:rsidR="009D6B80" w:rsidRPr="00322D4D" w:rsidRDefault="009D6B80" w:rsidP="009D6B80">
      <w:pPr>
        <w:pStyle w:val="ListA"/>
        <w:spacing w:before="240" w:line="240" w:lineRule="auto"/>
        <w:rPr>
          <w:color w:val="auto"/>
          <w:lang w:val="uz-Cyrl-UZ"/>
        </w:rPr>
      </w:pPr>
      <w:r>
        <w:rPr>
          <w:color w:val="auto"/>
          <w:lang w:val="uz-Cyrl-UZ"/>
        </w:rPr>
        <w:t>А24.</w:t>
      </w:r>
      <w:r>
        <w:rPr>
          <w:color w:val="auto"/>
          <w:lang w:val="uz-Cyrl-UZ"/>
        </w:rPr>
        <w:tab/>
        <w:t>220-сон АХС (Қайта таҳрирланган)га мувофиқ, топшириқ шериги топшириқ гуруҳи аъзоларини бошқариш ва назорат қилиш ҳамда уларнинг ишини</w:t>
      </w:r>
      <w:r>
        <w:rPr>
          <w:rStyle w:val="cssup"/>
          <w:color w:val="auto"/>
          <w:lang w:val="uz-Cyrl-UZ"/>
        </w:rPr>
        <w:footnoteReference w:id="10"/>
      </w:r>
      <w:r>
        <w:rPr>
          <w:color w:val="auto"/>
          <w:lang w:val="uz-Cyrl-UZ"/>
        </w:rPr>
        <w:t xml:space="preserve"> кўриб чиқиш учун жавобгарликни олиши талаб этилади ва бошқариш, назорат қилиш </w:t>
      </w:r>
      <w:r>
        <w:rPr>
          <w:color w:val="auto"/>
          <w:lang w:val="uz-Cyrl-UZ"/>
        </w:rPr>
        <w:lastRenderedPageBreak/>
        <w:t>ва кўриб чиқишнинг характери, муддати ва кўлами фирманинг сиёсати ёки тартиб-таомиллари, профессионал стандартлар ва қўлланиладиган қонуний ва норматив талабларга мувофиқ режалаштирилганлиги ва бажарилганлигини аниқлаши лозим.</w:t>
      </w:r>
      <w:r>
        <w:rPr>
          <w:rStyle w:val="cssup"/>
          <w:color w:val="auto"/>
          <w:lang w:val="uz-Cyrl-UZ"/>
        </w:rPr>
        <w:footnoteReference w:id="11"/>
      </w:r>
      <w:r>
        <w:rPr>
          <w:color w:val="auto"/>
          <w:lang w:val="uz-Cyrl-UZ"/>
        </w:rPr>
        <w:t xml:space="preserve"> Ушбу АХС контекстида, 14–15-бандлар талабларини бажариш учун мос топшириқ гуруҳи аъзоларини аниқлашда инобатга олиниши мумкин бўлган омилларга қуйидагилар киради:</w:t>
      </w:r>
    </w:p>
    <w:p w14:paraId="0E1AB0B8"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Топшириқ гуруҳи аъзоларининг нисбий тажрибаси.</w:t>
      </w:r>
    </w:p>
    <w:p w14:paraId="30FA3DD0"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Берилган вазифаларни бажариши кутилаётган топшириқ гуруҳи аъзолари бошқа маълумотлар ва бу билим ўртасидаги номувофиқликларни аниқлаш учун аудит давомида олинган тегишли билимга эга эканлиги.</w:t>
      </w:r>
    </w:p>
    <w:p w14:paraId="0B222C88"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14–15-бандлар талабларини бажаришда мулоҳаза даражаси. Масалан, молиявий ҳисоботлардаги суммалар билан бир хил бўлиши мўлжалланган бошқа маълумотлардаги суммаларнинг мувофиқлигини баҳолаш учун тартиб-таомилларни бажариш камроқ тажрибали топшириқ гуруҳи аъзолари томонидан бажарилиши мумкин.</w:t>
      </w:r>
    </w:p>
    <w:p w14:paraId="39131A53"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Гуруҳ аудити ҳолатида, ўша компонентга тегишли бошқа маълумотларни кўриб чиқишда компонент аудиторидан сўровлар ўтказиш зарур эканлиги.</w:t>
      </w:r>
    </w:p>
    <w:p w14:paraId="2CE5AF7B" w14:textId="77777777" w:rsidR="009D6B80" w:rsidRPr="003264D3" w:rsidRDefault="009D6B80" w:rsidP="009D6B80">
      <w:pPr>
        <w:pStyle w:val="ListA"/>
        <w:spacing w:before="240" w:line="240" w:lineRule="auto"/>
        <w:ind w:left="0" w:firstLine="0"/>
        <w:rPr>
          <w:color w:val="auto"/>
          <w:lang w:val="uz-Cyrl-UZ"/>
        </w:rPr>
      </w:pPr>
      <w:r>
        <w:rPr>
          <w:i/>
          <w:iCs/>
          <w:color w:val="auto"/>
          <w:lang w:val="uz-Cyrl-UZ"/>
        </w:rPr>
        <w:t xml:space="preserve">Бошқа маълумотлар ва молиявий ҳисоботлар ўртасида муҳим номувофиқлик мавжудлигини кўриб чиқиш </w:t>
      </w:r>
      <w:r w:rsidRPr="003264D3">
        <w:rPr>
          <w:color w:val="auto"/>
          <w:lang w:val="uz-Cyrl-UZ"/>
        </w:rPr>
        <w:t>(14(а) бандга қаранг)</w:t>
      </w:r>
    </w:p>
    <w:p w14:paraId="0289C68C" w14:textId="5DB99E1C" w:rsidR="009D6B80" w:rsidRPr="00322D4D" w:rsidRDefault="009D6B80" w:rsidP="009D6B80">
      <w:pPr>
        <w:pStyle w:val="ListA"/>
        <w:spacing w:before="240" w:line="240" w:lineRule="auto"/>
        <w:rPr>
          <w:color w:val="auto"/>
          <w:lang w:val="uz-Cyrl-UZ"/>
        </w:rPr>
      </w:pPr>
      <w:r>
        <w:rPr>
          <w:color w:val="auto"/>
          <w:lang w:val="uz-Cyrl-UZ"/>
        </w:rPr>
        <w:t>А25.</w:t>
      </w:r>
      <w:r w:rsidR="005670E8">
        <w:rPr>
          <w:color w:val="auto"/>
          <w:lang w:val="uz-Cyrl-UZ"/>
        </w:rPr>
        <w:tab/>
      </w:r>
      <w:r>
        <w:rPr>
          <w:color w:val="auto"/>
          <w:lang w:val="uz-Cyrl-UZ"/>
        </w:rPr>
        <w:t>Бошқа маълумотлар молиявий ҳисоботлардаги суммалар ёки бошқа моддалар билан бир хил бўлиши, уларни умумлаштириши ёки улар ҳақида батафсилроқ маълумот бериши мўлжалланган суммалар ёки бошқа моддаларни ўз ичига олиши мумкин. Бундай суммалар ёки бошқа моддаларга мисоллар қуйидагиларни ўз ичига олиши мумкин:</w:t>
      </w:r>
    </w:p>
    <w:p w14:paraId="7A92998F"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Молиявий ҳисоботлардан олинган парчаларни ўз ичига олган жадваллар, диаграммалар ёки графиклар.</w:t>
      </w:r>
    </w:p>
    <w:p w14:paraId="651A05B3"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Молиявий ҳисоботларда кўрсатилган баланс ёки ҳисоб ҳақида батафсилроқ маълумот берадиган ёритиб бериш, масалан, "20X1 йилдаги тушум X маҳсулотидан XXX миллион ва Y маҳсулотидан YYY миллионни ташкил этди."</w:t>
      </w:r>
    </w:p>
    <w:p w14:paraId="32599372"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Молиявий натижалар тавсифи, масалан, "20X1 йилда тадқиқот ва ишланмалар бўйича жами харажатлар XXX ни ташкил этди."</w:t>
      </w:r>
    </w:p>
    <w:p w14:paraId="317A5A13" w14:textId="34F37C5A" w:rsidR="009D6B80" w:rsidRPr="00322D4D" w:rsidRDefault="009D6B80" w:rsidP="009D6B80">
      <w:pPr>
        <w:pStyle w:val="ListA"/>
        <w:spacing w:before="240" w:line="240" w:lineRule="auto"/>
        <w:rPr>
          <w:color w:val="auto"/>
          <w:lang w:val="uz-Cyrl-UZ"/>
        </w:rPr>
      </w:pPr>
      <w:r>
        <w:rPr>
          <w:color w:val="auto"/>
          <w:lang w:val="uz-Cyrl-UZ"/>
        </w:rPr>
        <w:t>А26.</w:t>
      </w:r>
      <w:r w:rsidR="005670E8">
        <w:rPr>
          <w:color w:val="auto"/>
          <w:lang w:val="uz-Cyrl-UZ"/>
        </w:rPr>
        <w:tab/>
      </w:r>
      <w:r>
        <w:rPr>
          <w:color w:val="auto"/>
          <w:lang w:val="uz-Cyrl-UZ"/>
        </w:rPr>
        <w:t>Бошқа маълумотлардаги танланган суммалар ёки бошқа моддаларнинг молиявий ҳисоботлар билан мувофиқлигини баҳолашда, аудитордан бошқа маълумотлардаги барча суммалар ёки бошқа моддаларни, яъни молиявий ҳисоботлардаги суммалар ёки бошқа моддалар билан бир хил бўлиши, уларни умумлаштириши ёки улар ҳақида батафсилроқ маълумот бериши мўлжалланган суммалар ёки бошқа моддаларни молиявий ҳисоботлардаги шундай суммалар ёки бошқа моддалар билан таққослаш талаб этилмайди.</w:t>
      </w:r>
    </w:p>
    <w:p w14:paraId="3DDE66B1" w14:textId="77777777" w:rsidR="009D6B80" w:rsidRPr="00322D4D" w:rsidRDefault="009D6B80" w:rsidP="009D6B80">
      <w:pPr>
        <w:pStyle w:val="ListA"/>
        <w:spacing w:before="240" w:line="240" w:lineRule="auto"/>
        <w:rPr>
          <w:color w:val="auto"/>
          <w:lang w:val="uz-Cyrl-UZ"/>
        </w:rPr>
      </w:pPr>
      <w:r>
        <w:rPr>
          <w:color w:val="auto"/>
          <w:lang w:val="uz-Cyrl-UZ"/>
        </w:rPr>
        <w:t>А27.</w:t>
      </w:r>
      <w:r>
        <w:rPr>
          <w:color w:val="auto"/>
          <w:lang w:val="uz-Cyrl-UZ"/>
        </w:rPr>
        <w:tab/>
        <w:t>Таққослаш учун суммалар ёки бошқа моддаларни танлаш касбий мулоҳаза масаласидир. Бу мулоҳаза учун ўринли омилларга қуйидагилар киради:</w:t>
      </w:r>
    </w:p>
    <w:p w14:paraId="18165B56"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Сумма ёки бошқа модданинг у тақдим этилган контекстдаги аҳамияти, бу фойдаланувчилар сумма ёки бошқа моддага қандай аҳамият беришига таъсир қилиши мумкин (масалан, асосий коэффициент ёки сумма).</w:t>
      </w:r>
    </w:p>
    <w:p w14:paraId="2CBAAD36"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Миқдорий бўлса, суммани улар тегишли бўлган молиявий ҳисоботлардаги ёки бошқа маълумотлардаги ҳисоблар ёки моддалар билан таққослаганда нисбий ҳажми.</w:t>
      </w:r>
    </w:p>
    <w:p w14:paraId="1093C896"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Бошқа маълумотлардаги маълум суммалар ёки бошқа моддаларнинг сезгирлиги, масалан, юқори раҳбарият учун акцияларга асосланган тўловлар.</w:t>
      </w:r>
    </w:p>
    <w:p w14:paraId="1082DF6A" w14:textId="52096FE9" w:rsidR="009D6B80" w:rsidRPr="00322D4D" w:rsidRDefault="009D6B80" w:rsidP="009D6B80">
      <w:pPr>
        <w:pStyle w:val="ListA"/>
        <w:spacing w:before="240" w:line="240" w:lineRule="auto"/>
        <w:rPr>
          <w:color w:val="auto"/>
          <w:lang w:val="uz-Cyrl-UZ"/>
        </w:rPr>
      </w:pPr>
      <w:r>
        <w:rPr>
          <w:color w:val="auto"/>
          <w:lang w:val="uz-Cyrl-UZ"/>
        </w:rPr>
        <w:t>А28.</w:t>
      </w:r>
      <w:r w:rsidR="00C34CE6">
        <w:rPr>
          <w:color w:val="auto"/>
          <w:lang w:val="uz-Cyrl-UZ"/>
        </w:rPr>
        <w:tab/>
      </w:r>
      <w:r>
        <w:rPr>
          <w:color w:val="auto"/>
          <w:lang w:val="uz-Cyrl-UZ"/>
        </w:rPr>
        <w:t>14(а) банд талабини бажариш учун тартиб-таомилларнинг характери ва ҳажмини аниқлаш касбий мулоҳаза масаласидир, бунда ушбу АХС бўйича аудиторнинг жавобгарликлари бошқа маълумотлар бўйича ишончлилик тўғрисидаги топшириқни ташкил этмаслиги ёки бошқа маълумотлар бўйича ишончлилик олиш мажбуриятини юкламаслигини тан олиш лозим. Бундай тартиб-таомилларга мисоллар қуйидагиларни ўз ичига олади:</w:t>
      </w:r>
    </w:p>
    <w:p w14:paraId="07C18C79"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Молиявий ҳисоботлардаги маълумот билан бир хил бўлиши мўлжалланган маълумотлар учун, маълумотни молиявий ҳисоботлар билан таққослаш.</w:t>
      </w:r>
    </w:p>
    <w:p w14:paraId="2736C2D1"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Молиявий ҳисоботлардаги ёритиб берилган маълумотлар билан бир хил маънони ифодалаш мўлжалланган маълумотлар учун, қўлланилган сўзларни таққослаш ва қўлланилган сўзлардаги фарқларнинг аҳамиятини кўриб чиқиш ҳамда бундай фарқлар турли маъноларни англатиши мумкинлиги.</w:t>
      </w:r>
    </w:p>
    <w:p w14:paraId="7ADCA2FD"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lastRenderedPageBreak/>
        <w:t>Раҳбариятдан бошқа маълумотлардаги сумма ва молиявий ҳисоботлар ўртасидаги солиштиришни олиш ва:</w:t>
      </w:r>
    </w:p>
    <w:p w14:paraId="7D65C6A8"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 xml:space="preserve">Солиштиришдаги моддаларни молиявий ҳисоботлар ва бошқа маълумотлар билан таққослаш; ва </w:t>
      </w:r>
    </w:p>
    <w:p w14:paraId="448319E3"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 xml:space="preserve"> Солиштиришдаги ҳисоб-китобларнинг арифметик жиҳатдан аниқлигини текшириш.</w:t>
      </w:r>
    </w:p>
    <w:p w14:paraId="7484E0DE" w14:textId="7B68DFA2" w:rsidR="009D6B80" w:rsidRPr="00322D4D" w:rsidRDefault="009D6B80" w:rsidP="009D6B80">
      <w:pPr>
        <w:pStyle w:val="ListA"/>
        <w:spacing w:before="240" w:line="240" w:lineRule="auto"/>
        <w:rPr>
          <w:color w:val="auto"/>
          <w:lang w:val="uz-Cyrl-UZ"/>
        </w:rPr>
      </w:pPr>
      <w:r>
        <w:rPr>
          <w:color w:val="auto"/>
          <w:lang w:val="uz-Cyrl-UZ"/>
        </w:rPr>
        <w:t>А29.</w:t>
      </w:r>
      <w:r w:rsidR="005670E8">
        <w:rPr>
          <w:color w:val="auto"/>
          <w:lang w:val="uz-Cyrl-UZ"/>
        </w:rPr>
        <w:tab/>
      </w:r>
      <w:r>
        <w:rPr>
          <w:color w:val="auto"/>
          <w:lang w:val="uz-Cyrl-UZ"/>
        </w:rPr>
        <w:t xml:space="preserve">Бошқа маълумотлардаги танланган суммалар ёки бошқа моддаларнинг молиявий ҳисоботлар билан мувофиқлигини баҳолаш, бошқа маълумотларнинг характерига қараб ўринли бўлганда, уларнинг тақдим этилиш усулини молиявий ҳисоботлар билан таққослашни ўз ичига олади. </w:t>
      </w:r>
    </w:p>
    <w:p w14:paraId="28B3A8D3" w14:textId="77777777" w:rsidR="009D6B80" w:rsidRPr="00322D4D" w:rsidRDefault="009D6B80" w:rsidP="009D6B80">
      <w:pPr>
        <w:pStyle w:val="ListA"/>
        <w:spacing w:before="240" w:line="240" w:lineRule="auto"/>
        <w:ind w:left="0" w:firstLine="0"/>
        <w:rPr>
          <w:i/>
          <w:iCs/>
          <w:color w:val="auto"/>
          <w:lang w:val="uz-Cyrl-UZ"/>
        </w:rPr>
      </w:pPr>
      <w:r>
        <w:rPr>
          <w:i/>
          <w:iCs/>
          <w:color w:val="auto"/>
          <w:lang w:val="uz-Cyrl-UZ"/>
        </w:rPr>
        <w:t>Бошқа маълумотлар ва аудит давомида олинган аудиторнинг билими ўртасида муҳим номувофиқлик мавжудлигини кўриб чиқиш</w:t>
      </w:r>
      <w:r w:rsidRPr="005670E8">
        <w:rPr>
          <w:color w:val="auto"/>
          <w:lang w:val="uz-Cyrl-UZ"/>
        </w:rPr>
        <w:t xml:space="preserve"> (14(b) бандга қаранг)</w:t>
      </w:r>
    </w:p>
    <w:p w14:paraId="0F606A04" w14:textId="01584317" w:rsidR="009D6B80" w:rsidRPr="00322D4D" w:rsidRDefault="009D6B80" w:rsidP="009D6B80">
      <w:pPr>
        <w:pStyle w:val="ListA"/>
        <w:spacing w:before="240" w:line="240" w:lineRule="auto"/>
        <w:rPr>
          <w:color w:val="auto"/>
          <w:lang w:val="uz-Cyrl-UZ"/>
        </w:rPr>
      </w:pPr>
      <w:r>
        <w:rPr>
          <w:color w:val="auto"/>
          <w:lang w:val="uz-Cyrl-UZ"/>
        </w:rPr>
        <w:t>А30.</w:t>
      </w:r>
      <w:r w:rsidR="005670E8">
        <w:rPr>
          <w:color w:val="auto"/>
          <w:lang w:val="uz-Cyrl-UZ"/>
        </w:rPr>
        <w:tab/>
      </w:r>
      <w:r>
        <w:rPr>
          <w:color w:val="auto"/>
          <w:lang w:val="uz-Cyrl-UZ"/>
        </w:rPr>
        <w:t>Бошқа маълумотлар аудит давомида олинган аудиторнинг билимига боғлиқ суммалар ёки моддаларни (14(а) банддагилардан ташқари) ўз ичига олиши мумкин. Бундай суммалар ёки моддаларга мисоллар қуйидагиларни ўз ичига олиши мумкин:</w:t>
      </w:r>
    </w:p>
    <w:p w14:paraId="00CFDA3F" w14:textId="77777777" w:rsidR="009D6B80" w:rsidRPr="00322D4D" w:rsidRDefault="009D6B80" w:rsidP="005670E8">
      <w:pPr>
        <w:pStyle w:val="ListA"/>
        <w:numPr>
          <w:ilvl w:val="0"/>
          <w:numId w:val="13"/>
        </w:numPr>
        <w:tabs>
          <w:tab w:val="clear" w:pos="734"/>
        </w:tabs>
        <w:spacing w:before="240" w:line="240" w:lineRule="auto"/>
        <w:ind w:left="993" w:hanging="426"/>
        <w:rPr>
          <w:color w:val="auto"/>
          <w:lang w:val="uz-Cyrl-UZ"/>
        </w:rPr>
      </w:pPr>
      <w:r>
        <w:rPr>
          <w:color w:val="auto"/>
          <w:lang w:val="uz-Cyrl-UZ"/>
        </w:rPr>
        <w:t>Ишлаб чиқарилган бирликлар ҳақида маълумот бериш ёки бундай ишлаб чиқаришни географик ҳудудлар бўйича умумлаштирувчи жадвал.</w:t>
      </w:r>
    </w:p>
    <w:p w14:paraId="40F45E9B" w14:textId="77777777" w:rsidR="009D6B80" w:rsidRPr="00322D4D" w:rsidRDefault="009D6B80" w:rsidP="005670E8">
      <w:pPr>
        <w:pStyle w:val="ListA"/>
        <w:numPr>
          <w:ilvl w:val="0"/>
          <w:numId w:val="13"/>
        </w:numPr>
        <w:tabs>
          <w:tab w:val="clear" w:pos="734"/>
        </w:tabs>
        <w:spacing w:before="240" w:line="240" w:lineRule="auto"/>
        <w:ind w:left="993" w:hanging="426"/>
        <w:rPr>
          <w:color w:val="auto"/>
          <w:lang w:val="uz-Cyrl-UZ"/>
        </w:rPr>
      </w:pPr>
      <w:r>
        <w:rPr>
          <w:color w:val="auto"/>
          <w:lang w:val="uz-Cyrl-UZ"/>
        </w:rPr>
        <w:t>"Компания йил давомида X маҳсулоти ва Y маҳсулотини тақдим этди" деган баёнот.</w:t>
      </w:r>
    </w:p>
    <w:p w14:paraId="79DE313B" w14:textId="77777777" w:rsidR="009D6B80" w:rsidRPr="00322D4D" w:rsidRDefault="009D6B80" w:rsidP="005670E8">
      <w:pPr>
        <w:pStyle w:val="ListA"/>
        <w:numPr>
          <w:ilvl w:val="0"/>
          <w:numId w:val="13"/>
        </w:numPr>
        <w:tabs>
          <w:tab w:val="clear" w:pos="734"/>
        </w:tabs>
        <w:spacing w:before="240" w:line="240" w:lineRule="auto"/>
        <w:ind w:left="993" w:hanging="426"/>
        <w:rPr>
          <w:color w:val="auto"/>
          <w:lang w:val="uz-Cyrl-UZ"/>
        </w:rPr>
      </w:pPr>
      <w:r>
        <w:rPr>
          <w:color w:val="auto"/>
          <w:lang w:val="uz-Cyrl-UZ"/>
        </w:rPr>
        <w:t>Ташкилотнинг асосий фаолият жойларининг қисқача тавсифи, масалан, "ташкилотнинг асосий фаолият маркази X мамлакатида жойлашган ва Y ва Z мамлакатларида ҳам фаолият олиб борилади."</w:t>
      </w:r>
    </w:p>
    <w:p w14:paraId="5C139054" w14:textId="77777777" w:rsidR="009D6B80" w:rsidRPr="00322D4D" w:rsidRDefault="009D6B80" w:rsidP="009D6B80">
      <w:pPr>
        <w:pStyle w:val="ListA"/>
        <w:spacing w:before="240" w:line="240" w:lineRule="auto"/>
        <w:rPr>
          <w:color w:val="auto"/>
          <w:lang w:val="uz-Cyrl-UZ"/>
        </w:rPr>
      </w:pPr>
      <w:r>
        <w:rPr>
          <w:color w:val="auto"/>
          <w:lang w:val="uz-Cyrl-UZ"/>
        </w:rPr>
        <w:t>А31.</w:t>
      </w:r>
      <w:r>
        <w:rPr>
          <w:color w:val="auto"/>
          <w:lang w:val="uz-Cyrl-UZ"/>
        </w:rPr>
        <w:tab/>
        <w:t>Аудит давомида олинган аудиторнинг билими 315-сон АХС (2019 йилда Қайта таҳрирланган)га мувофиқ олинган</w:t>
      </w:r>
      <w:r>
        <w:rPr>
          <w:rStyle w:val="cssup"/>
          <w:color w:val="auto"/>
          <w:lang w:val="uz-Cyrl-UZ"/>
        </w:rPr>
        <w:footnoteReference w:id="12"/>
      </w:r>
      <w:r>
        <w:rPr>
          <w:color w:val="auto"/>
          <w:lang w:val="uz-Cyrl-UZ"/>
        </w:rPr>
        <w:t xml:space="preserve"> ташкилот ва унинг муҳити, қўлланиладиган молиявий ҳисобот асослари ва ташкилотнинг ички назорат тизими ҳақидаги аудиторнинг тушунчасини ўз ичига олади. 315-сон АХС (2019 йилда қайта таҳрирланган) аудитордан талаб қилинадиган тушунчани белгилайди, бу тушунча қуйидагилар ҳақида тушунча олишни ўз ичига олади:</w:t>
      </w:r>
    </w:p>
    <w:p w14:paraId="7594D5EE" w14:textId="77777777" w:rsidR="009D6B80" w:rsidRPr="00322D4D" w:rsidRDefault="009D6B80" w:rsidP="009D6B80">
      <w:pPr>
        <w:pStyle w:val="23"/>
        <w:tabs>
          <w:tab w:val="clear" w:pos="1240"/>
          <w:tab w:val="left" w:pos="1094"/>
          <w:tab w:val="left" w:pos="1267"/>
        </w:tabs>
        <w:spacing w:before="240" w:line="240" w:lineRule="auto"/>
        <w:rPr>
          <w:color w:val="auto"/>
          <w:lang w:val="uz-Cyrl-UZ"/>
        </w:rPr>
      </w:pPr>
      <w:r>
        <w:rPr>
          <w:color w:val="auto"/>
          <w:lang w:val="uz-Cyrl-UZ"/>
        </w:rPr>
        <w:t>(а)</w:t>
      </w:r>
      <w:r>
        <w:rPr>
          <w:color w:val="auto"/>
          <w:lang w:val="uz-Cyrl-UZ"/>
        </w:rPr>
        <w:tab/>
        <w:t>Ташкилотнинг ташкилий тузилмаси, мулкчилиги ва бошқаруви, ва унинг бизнес модели, шу жумладан бизнес модели АТдан фойдаланишни қанчалик ўз ичига олиши;</w:t>
      </w:r>
    </w:p>
    <w:p w14:paraId="69E00F7B" w14:textId="77777777" w:rsidR="009D6B80" w:rsidRPr="00322D4D" w:rsidRDefault="009D6B80" w:rsidP="009D6B80">
      <w:pPr>
        <w:pStyle w:val="23"/>
        <w:tabs>
          <w:tab w:val="clear" w:pos="1240"/>
          <w:tab w:val="left" w:pos="1094"/>
          <w:tab w:val="left" w:pos="1267"/>
        </w:tabs>
        <w:spacing w:before="240" w:line="240" w:lineRule="auto"/>
        <w:rPr>
          <w:color w:val="auto"/>
          <w:lang w:val="uz-Cyrl-UZ"/>
        </w:rPr>
      </w:pPr>
      <w:r>
        <w:rPr>
          <w:color w:val="auto"/>
          <w:lang w:val="uz-Cyrl-UZ"/>
        </w:rPr>
        <w:t>(b)</w:t>
      </w:r>
      <w:r>
        <w:rPr>
          <w:color w:val="auto"/>
          <w:lang w:val="uz-Cyrl-UZ"/>
        </w:rPr>
        <w:tab/>
        <w:t>Тегишли соҳа, норматив ва бошқа ташқи омиллар; ва</w:t>
      </w:r>
    </w:p>
    <w:p w14:paraId="53BEE3FC" w14:textId="77777777" w:rsidR="009D6B80" w:rsidRPr="00322D4D" w:rsidRDefault="009D6B80" w:rsidP="009D6B80">
      <w:pPr>
        <w:pStyle w:val="23"/>
        <w:tabs>
          <w:tab w:val="clear" w:pos="1240"/>
          <w:tab w:val="left" w:pos="1094"/>
          <w:tab w:val="left" w:pos="1267"/>
        </w:tabs>
        <w:spacing w:before="240" w:line="240" w:lineRule="auto"/>
        <w:rPr>
          <w:color w:val="auto"/>
          <w:lang w:val="uz-Cyrl-UZ"/>
        </w:rPr>
      </w:pPr>
      <w:r>
        <w:rPr>
          <w:color w:val="auto"/>
          <w:lang w:val="uz-Cyrl-UZ"/>
        </w:rPr>
        <w:t>(c)</w:t>
      </w:r>
      <w:r>
        <w:rPr>
          <w:color w:val="auto"/>
          <w:lang w:val="uz-Cyrl-UZ"/>
        </w:rPr>
        <w:tab/>
        <w:t xml:space="preserve">Ташкилотнинг молиявий фаолиятини баҳолаш учун ички ва ташқи фойдаланиладиган тегишли ўлчовлар. </w:t>
      </w:r>
    </w:p>
    <w:p w14:paraId="5D3D0F84" w14:textId="77777777" w:rsidR="009D6B80" w:rsidRPr="00322D4D" w:rsidRDefault="009D6B80" w:rsidP="009D6B80">
      <w:pPr>
        <w:pStyle w:val="ListA"/>
        <w:spacing w:before="240" w:line="240" w:lineRule="auto"/>
        <w:rPr>
          <w:color w:val="auto"/>
          <w:lang w:val="uz-Cyrl-UZ"/>
        </w:rPr>
      </w:pPr>
      <w:r>
        <w:rPr>
          <w:color w:val="auto"/>
          <w:lang w:val="uz-Cyrl-UZ"/>
        </w:rPr>
        <w:t>А32.</w:t>
      </w:r>
      <w:r>
        <w:rPr>
          <w:color w:val="auto"/>
          <w:lang w:val="uz-Cyrl-UZ"/>
        </w:rPr>
        <w:tab/>
        <w:t>Аудит давомида олинган аудиторнинг билими истиқболли характердаги масалаларни ҳам ўз ичига олиши мумкин. Бундай масалаларга, масалан, аудитор гудвилл каби номоддий активларга қадрсизланиш тестларини бажаришда раҳбарият томонидан фойдаланилган тахминларни баҳолашда ёки раҳбариятнинг ташкилотнинг фаолиятни давом эттириш қобилиятини баҳолашини кўриб чиқишда ҳисобга олган бизнес истиқболлари ва келажакдаги пул оқимлари киради.</w:t>
      </w:r>
    </w:p>
    <w:p w14:paraId="0A89140C" w14:textId="480CC894" w:rsidR="009D6B80" w:rsidRPr="00322D4D" w:rsidRDefault="009D6B80" w:rsidP="009D6B80">
      <w:pPr>
        <w:pStyle w:val="ListA"/>
        <w:spacing w:before="240" w:line="240" w:lineRule="auto"/>
        <w:rPr>
          <w:color w:val="auto"/>
          <w:lang w:val="uz-Cyrl-UZ"/>
        </w:rPr>
      </w:pPr>
      <w:r>
        <w:rPr>
          <w:color w:val="auto"/>
          <w:lang w:val="uz-Cyrl-UZ"/>
        </w:rPr>
        <w:t>А33.</w:t>
      </w:r>
      <w:r w:rsidR="005670E8">
        <w:rPr>
          <w:color w:val="auto"/>
          <w:lang w:val="uz-Cyrl-UZ"/>
        </w:rPr>
        <w:tab/>
      </w:r>
      <w:r>
        <w:rPr>
          <w:color w:val="auto"/>
          <w:lang w:val="uz-Cyrl-UZ"/>
        </w:rPr>
        <w:t>Бошқа маълумотлар ва аудит давомида олинган аудиторнинг билими ўртасида муҳим номувофиқлик мавжудлигини кўриб чиқишда, аудитор бошқа маълумотлардаги етарлича аҳамиятли бўлган масалаларга эътибор қаратиши мумкин, чунки бу масалаларга нисбатан бошқа маълумотларнинг бузиб кўрсатилиши муҳим бўлиши мумкин.</w:t>
      </w:r>
    </w:p>
    <w:p w14:paraId="47D2C2B6" w14:textId="3A577413" w:rsidR="009D6B80" w:rsidRPr="00322D4D" w:rsidRDefault="009D6B80" w:rsidP="009D6B80">
      <w:pPr>
        <w:pStyle w:val="ListA"/>
        <w:spacing w:before="240" w:line="240" w:lineRule="auto"/>
        <w:rPr>
          <w:color w:val="auto"/>
          <w:lang w:val="uz-Cyrl-UZ"/>
        </w:rPr>
      </w:pPr>
      <w:r>
        <w:rPr>
          <w:color w:val="auto"/>
          <w:lang w:val="uz-Cyrl-UZ"/>
        </w:rPr>
        <w:t>А34.</w:t>
      </w:r>
      <w:r w:rsidR="005670E8">
        <w:rPr>
          <w:color w:val="auto"/>
          <w:lang w:val="uz-Cyrl-UZ"/>
        </w:rPr>
        <w:tab/>
      </w:r>
      <w:r>
        <w:rPr>
          <w:color w:val="auto"/>
          <w:lang w:val="uz-Cyrl-UZ"/>
        </w:rPr>
        <w:t xml:space="preserve">Бошқа маълумотлардаги кўплаб масалаларга нисбатан, аудиторнинг аудитда олинган аудит далиллари ва чиқарилган хулосалар ҳақидаги хотираси аудиторга бошқа маълумотлар ва аудит давомида олинган аудиторнинг билими ўртасида муҳим номувофиқлик мавжудлигини кўриб чиқиш учун етарли бўлиши мумкин. Аудитор қанчалик тажрибали ва аудитнинг асосий жиҳатларига қанчалик таниш бўлса, аудиторнинг тегишли масалалар ҳақидаги хотираси етарли бўлиш эҳтимоли шунчалик юқори бўлади. Масалан, аудитор раҳбарият ёки бошқарув учун масъул шахслар билан ўтказилган муҳокамалар ёки директорлар кенгаши баённомаларини ўқиш каби аудит давомида бажарилган тартиб-таомиллар натижаларининг хотираси асосида бошқа чора кўрмасдан бошқа маълумотлар ва аудит давомида олинган аудиторнинг билими ўртасида муҳим номувофиқлик мавжудлигини кўриб чиқиши мумкин. </w:t>
      </w:r>
    </w:p>
    <w:p w14:paraId="7B849C5A" w14:textId="77777777" w:rsidR="009D6B80" w:rsidRPr="00322D4D" w:rsidRDefault="009D6B80" w:rsidP="009D6B80">
      <w:pPr>
        <w:pStyle w:val="ListA"/>
        <w:spacing w:before="240" w:line="240" w:lineRule="auto"/>
        <w:rPr>
          <w:color w:val="auto"/>
          <w:lang w:val="uz-Cyrl-UZ"/>
        </w:rPr>
      </w:pPr>
      <w:r>
        <w:rPr>
          <w:color w:val="auto"/>
          <w:lang w:val="uz-Cyrl-UZ"/>
        </w:rPr>
        <w:t>А35.</w:t>
      </w:r>
      <w:r>
        <w:rPr>
          <w:color w:val="auto"/>
          <w:lang w:val="uz-Cyrl-UZ"/>
        </w:rPr>
        <w:tab/>
        <w:t>Аудитор муҳим номувофиқлик мавжудлигини кўриб чиқиш учун асос сифатида тегишли аудит ҳужжатларига мурожаат қилиш ёки топшириқ гуруҳининг тегишли аъзолари ёки тегишли компонент аудиторларидан сўров ўтказишни ўринли деб аниқлаши мумкин. Масалан:</w:t>
      </w:r>
    </w:p>
    <w:p w14:paraId="296F198A" w14:textId="77777777" w:rsidR="009D6B80" w:rsidRPr="00322D4D" w:rsidRDefault="009D6B80" w:rsidP="005670E8">
      <w:pPr>
        <w:pStyle w:val="ListA"/>
        <w:numPr>
          <w:ilvl w:val="0"/>
          <w:numId w:val="13"/>
        </w:numPr>
        <w:tabs>
          <w:tab w:val="clear" w:pos="734"/>
        </w:tabs>
        <w:spacing w:before="240" w:line="240" w:lineRule="auto"/>
        <w:ind w:left="993" w:hanging="426"/>
        <w:rPr>
          <w:color w:val="auto"/>
          <w:lang w:val="uz-Cyrl-UZ"/>
        </w:rPr>
      </w:pPr>
      <w:r>
        <w:rPr>
          <w:color w:val="auto"/>
          <w:lang w:val="uz-Cyrl-UZ"/>
        </w:rPr>
        <w:t xml:space="preserve">Бошқа маълумотлар асосий маҳсулот линиясини тўхтатиш режасини тавсифлаганда ва, аудитор бу тўхтатиш режаси ҳақида хабардор бўлса-да, аудитор тавсиф аудит давомида олинган аудиторнинг билимига муҳим даражада зид эмаслигини кўриб чиқишни қўллаб-қувватлаш учун бу соҳада аудит тартиб-таомилларини </w:t>
      </w:r>
      <w:r>
        <w:rPr>
          <w:color w:val="auto"/>
          <w:lang w:val="uz-Cyrl-UZ"/>
        </w:rPr>
        <w:lastRenderedPageBreak/>
        <w:t>бажарган топшириқ гуруҳининг тегишли аъзосидан сўров ўтказиши мумкин.</w:t>
      </w:r>
    </w:p>
    <w:p w14:paraId="26338BE4" w14:textId="77777777" w:rsidR="009D6B80" w:rsidRPr="00322D4D" w:rsidRDefault="009D6B80" w:rsidP="005670E8">
      <w:pPr>
        <w:pStyle w:val="ListA"/>
        <w:numPr>
          <w:ilvl w:val="0"/>
          <w:numId w:val="13"/>
        </w:numPr>
        <w:tabs>
          <w:tab w:val="clear" w:pos="734"/>
        </w:tabs>
        <w:spacing w:before="240" w:line="240" w:lineRule="auto"/>
        <w:ind w:left="993" w:hanging="426"/>
        <w:rPr>
          <w:color w:val="auto"/>
          <w:lang w:val="uz-Cyrl-UZ"/>
        </w:rPr>
      </w:pPr>
      <w:r>
        <w:rPr>
          <w:color w:val="auto"/>
          <w:lang w:val="uz-Cyrl-UZ"/>
        </w:rPr>
        <w:t>Бошқа маълумотлар аудитда кўриб чиқилган судлашувнинг муҳим тафсилотларини тавсифлаганда, лекин аудитор уларни етарлича эслай олмаса, аудиторнинг хотирасини қўллаб-қувватлаш учун бу тафсилотлар умумлаштирилган аудит ҳужжатларига мурожаат қилиш зарур бўлиши мумкин.</w:t>
      </w:r>
    </w:p>
    <w:p w14:paraId="228A6B9E" w14:textId="2D77C124" w:rsidR="009D6B80" w:rsidRPr="00322D4D" w:rsidRDefault="009D6B80" w:rsidP="009D6B80">
      <w:pPr>
        <w:pStyle w:val="ListA"/>
        <w:spacing w:before="240" w:line="240" w:lineRule="auto"/>
        <w:rPr>
          <w:color w:val="auto"/>
          <w:lang w:val="uz-Cyrl-UZ"/>
        </w:rPr>
      </w:pPr>
      <w:r>
        <w:rPr>
          <w:color w:val="auto"/>
          <w:lang w:val="uz-Cyrl-UZ"/>
        </w:rPr>
        <w:t>А36.</w:t>
      </w:r>
      <w:r w:rsidR="005670E8">
        <w:rPr>
          <w:color w:val="auto"/>
          <w:lang w:val="uz-Cyrl-UZ"/>
        </w:rPr>
        <w:tab/>
      </w:r>
      <w:r>
        <w:rPr>
          <w:color w:val="auto"/>
          <w:lang w:val="uz-Cyrl-UZ"/>
        </w:rPr>
        <w:t>Аудитор тегишли аудит ҳужжатларига мурожаат қилиш ёки топшириқ гуруҳининг тегишли аъзолари ёки тегишли компонент аудиторларидан сўров ўтказиш зарурлиги ва, агар зарур бўлса, бунинг даражаси касбий мулоҳаза масаласидир. Шунга қарамасдан, аудитор учун бошқа маълумотларда ўз ичига олинган ҳар қандай масала бўйича тегишли аудит ҳужжатларига мурожаат қилиш, ёки топшириқ гуруҳининг тегишли аъзолари ёки тегишли компонент аудиторларидан сўров ўтказиш зарур бўлмаслиги мумкин.</w:t>
      </w:r>
    </w:p>
    <w:p w14:paraId="334F524F" w14:textId="77777777" w:rsidR="009D6B80" w:rsidRPr="00322D4D" w:rsidRDefault="009D6B80" w:rsidP="009D6B80">
      <w:pPr>
        <w:spacing w:before="240" w:after="0" w:line="240" w:lineRule="auto"/>
        <w:jc w:val="both"/>
        <w:rPr>
          <w:rFonts w:ascii="Times New Roman" w:hAnsi="Times New Roman" w:cs="Times New Roman"/>
          <w:i/>
          <w:iCs/>
          <w:sz w:val="20"/>
          <w:szCs w:val="20"/>
          <w:lang w:val="uz-Cyrl-UZ" w:eastAsia="ru-RU"/>
        </w:rPr>
      </w:pPr>
      <w:r>
        <w:rPr>
          <w:rFonts w:ascii="Times New Roman" w:hAnsi="Times New Roman" w:cs="Times New Roman"/>
          <w:i/>
          <w:iCs/>
          <w:sz w:val="20"/>
          <w:szCs w:val="20"/>
          <w:lang w:val="uz-Cyrl-UZ" w:eastAsia="ru-RU"/>
        </w:rPr>
        <w:t xml:space="preserve">Бошқа маълумотлар муҳим даражада бузиб кўрсатилган бўлиб кўринганлиги ҳақидаги бошқа белгиларга эътиборли бўлиш </w:t>
      </w:r>
      <w:r w:rsidRPr="005670E8">
        <w:rPr>
          <w:rFonts w:ascii="Times New Roman" w:hAnsi="Times New Roman" w:cs="Times New Roman"/>
          <w:sz w:val="20"/>
          <w:szCs w:val="20"/>
          <w:lang w:val="uz-Cyrl-UZ" w:eastAsia="ru-RU"/>
        </w:rPr>
        <w:t>(15-бандга қаранг)</w:t>
      </w:r>
    </w:p>
    <w:p w14:paraId="0515663D" w14:textId="663940B7" w:rsidR="009D6B80" w:rsidRPr="00322D4D" w:rsidRDefault="009D6B80" w:rsidP="009D6B80">
      <w:pPr>
        <w:pStyle w:val="ListA"/>
        <w:spacing w:before="240" w:line="240" w:lineRule="auto"/>
        <w:rPr>
          <w:color w:val="auto"/>
          <w:lang w:val="uz-Cyrl-UZ"/>
        </w:rPr>
      </w:pPr>
      <w:r>
        <w:rPr>
          <w:color w:val="auto"/>
          <w:lang w:val="uz-Cyrl-UZ"/>
        </w:rPr>
        <w:t>А37.</w:t>
      </w:r>
      <w:r w:rsidR="005670E8">
        <w:rPr>
          <w:color w:val="auto"/>
          <w:lang w:val="uz-Cyrl-UZ"/>
        </w:rPr>
        <w:tab/>
      </w:r>
      <w:r>
        <w:rPr>
          <w:color w:val="auto"/>
          <w:lang w:val="uz-Cyrl-UZ"/>
        </w:rPr>
        <w:t xml:space="preserve">Бошқа маълумотлар молиявий ҳисоботларга боғлиқ бўлмаган масалаларни муҳокама қилишни ўз ичига олиши ва аудит давомида олинган аудиторнинг билимидан ташқарига чиқиши мумкин. Масалан, бошқа маълумотлар ташкилотнинг иссиқхона газлари чиқиндилари ҳақидаги баёнотларни ўз ичига олиши мумкин. </w:t>
      </w:r>
    </w:p>
    <w:p w14:paraId="20FFD4DB" w14:textId="77777777" w:rsidR="009D6B80" w:rsidRPr="00322D4D" w:rsidRDefault="009D6B80" w:rsidP="009D6B80">
      <w:pPr>
        <w:pStyle w:val="ListA"/>
        <w:spacing w:before="240" w:line="240" w:lineRule="auto"/>
        <w:rPr>
          <w:color w:val="auto"/>
          <w:lang w:val="uz-Cyrl-UZ"/>
        </w:rPr>
      </w:pPr>
      <w:r>
        <w:rPr>
          <w:color w:val="auto"/>
          <w:lang w:val="uz-Cyrl-UZ"/>
        </w:rPr>
        <w:t>А38.</w:t>
      </w:r>
      <w:r>
        <w:rPr>
          <w:color w:val="auto"/>
          <w:lang w:val="uz-Cyrl-UZ"/>
        </w:rPr>
        <w:tab/>
        <w:t>Молиявий ҳисоботларга ёки аудит давомида олинган аудиторнинг билимига боғлиқ бўлмаган бошқа маълумотлар муҳим даражада бузиб кўрсатилган бўлиб кўринганлиги ҳақидаги бошқа белгиларга эътиборли бўлиш аудиторга аудитор ўзи муҳим даражада нотўғри ёки чалғитувчи баёнот, эҳтиётсизлик билан тақдим этилган баёнот ёки зарур маълумотни тушириб қолдирадиган ёки хиралаштирадиган маълумотни ўз ичига олган деб ҳисоблайдиган бошқа маълумотлар билан онгли равишда боғлиқ бўлишдан қочишни талаб қиладиган тегишли ахлоқий талабларга риоя қилишда ёрдам беради</w:t>
      </w:r>
      <w:r>
        <w:rPr>
          <w:rStyle w:val="af0"/>
          <w:color w:val="auto"/>
          <w:lang w:val="uz-Cyrl-UZ"/>
        </w:rPr>
        <w:footnoteReference w:id="13"/>
      </w:r>
      <w:r>
        <w:rPr>
          <w:color w:val="auto"/>
          <w:lang w:val="uz-Cyrl-UZ"/>
        </w:rPr>
        <w:t>. Бошқа маълумотлар муҳим даражада бузиб кўрсатилган бўлиб кўринганлиги ҳақидаги бошқа белгиларга эътиборли бўлиш аудитор қуйидаги масалаларни аниқлашига олиб келиши мумкин:</w:t>
      </w:r>
    </w:p>
    <w:p w14:paraId="11958CDC" w14:textId="77777777" w:rsidR="009D6B80" w:rsidRPr="00322D4D" w:rsidRDefault="009D6B80" w:rsidP="005670E8">
      <w:pPr>
        <w:pStyle w:val="ListA"/>
        <w:numPr>
          <w:ilvl w:val="0"/>
          <w:numId w:val="13"/>
        </w:numPr>
        <w:tabs>
          <w:tab w:val="clear" w:pos="734"/>
        </w:tabs>
        <w:spacing w:before="240" w:line="240" w:lineRule="auto"/>
        <w:ind w:left="993" w:hanging="426"/>
        <w:rPr>
          <w:color w:val="auto"/>
          <w:lang w:val="uz-Cyrl-UZ"/>
        </w:rPr>
      </w:pPr>
      <w:r>
        <w:rPr>
          <w:color w:val="auto"/>
          <w:lang w:val="uz-Cyrl-UZ"/>
        </w:rPr>
        <w:t>Бошқа маълумотларни ўқиган топшириқ гуруҳи аъзосининг аудитда олинган билимдан ташқари, умумий билими ва бошқа маълумотлар ўртасидаги фарқлар, бу аудиторни бошқа маълумотлар муҳим даражада бузиб кўрсатилган бўлиб кўринади деб ҳисоблашга олиб келади; ёки</w:t>
      </w:r>
    </w:p>
    <w:p w14:paraId="31498959" w14:textId="77777777" w:rsidR="009D6B80" w:rsidRPr="00322D4D" w:rsidRDefault="009D6B80" w:rsidP="005670E8">
      <w:pPr>
        <w:pStyle w:val="ListA"/>
        <w:numPr>
          <w:ilvl w:val="0"/>
          <w:numId w:val="13"/>
        </w:numPr>
        <w:tabs>
          <w:tab w:val="clear" w:pos="734"/>
        </w:tabs>
        <w:spacing w:before="240" w:line="240" w:lineRule="auto"/>
        <w:ind w:left="993" w:hanging="426"/>
        <w:rPr>
          <w:color w:val="auto"/>
          <w:lang w:val="uz-Cyrl-UZ"/>
        </w:rPr>
      </w:pPr>
      <w:r>
        <w:rPr>
          <w:color w:val="auto"/>
          <w:lang w:val="uz-Cyrl-UZ"/>
        </w:rPr>
        <w:t>Бошқа маълумотларнинг ички номувофиқлиги, бу аудиторни бошқа маълумотлар муҳим даражада бузиб кўрсатилган бўлиб кўринади деб ҳисоблашга олиб келади.</w:t>
      </w:r>
    </w:p>
    <w:p w14:paraId="6D26E25D" w14:textId="77777777" w:rsidR="009D6B80" w:rsidRPr="00322D4D" w:rsidRDefault="009D6B80" w:rsidP="009D6B80">
      <w:pPr>
        <w:spacing w:before="240" w:after="0" w:line="240" w:lineRule="auto"/>
        <w:jc w:val="both"/>
        <w:rPr>
          <w:rFonts w:ascii="Times New Roman" w:hAnsi="Times New Roman" w:cs="Times New Roman"/>
          <w:b/>
          <w:bCs/>
          <w:sz w:val="20"/>
          <w:szCs w:val="20"/>
          <w:lang w:val="uz-Cyrl-UZ" w:eastAsia="ru-RU"/>
        </w:rPr>
      </w:pPr>
      <w:r>
        <w:rPr>
          <w:rFonts w:ascii="Times New Roman" w:hAnsi="Times New Roman" w:cs="Times New Roman"/>
          <w:b/>
          <w:bCs/>
          <w:sz w:val="20"/>
          <w:szCs w:val="20"/>
          <w:lang w:val="uz-Cyrl-UZ" w:eastAsia="ru-RU"/>
        </w:rPr>
        <w:t xml:space="preserve">Муҳим номувофиқлик мавжуд бўлиб кўринганда ёки бошқа маълумотлар муҳим даражада бузиб кўрсатилган бўлиб кўринганда жавоб бериш </w:t>
      </w:r>
      <w:r w:rsidRPr="005670E8">
        <w:rPr>
          <w:rFonts w:ascii="Times New Roman" w:hAnsi="Times New Roman" w:cs="Times New Roman"/>
          <w:sz w:val="20"/>
          <w:szCs w:val="20"/>
          <w:lang w:val="uz-Cyrl-UZ" w:eastAsia="ru-RU"/>
        </w:rPr>
        <w:t>(16-бандга қаранг)</w:t>
      </w:r>
    </w:p>
    <w:p w14:paraId="07C6EB1F" w14:textId="3E96E596" w:rsidR="009D6B80" w:rsidRPr="00322D4D" w:rsidRDefault="009D6B80" w:rsidP="009D6B80">
      <w:pPr>
        <w:pStyle w:val="ListA"/>
        <w:spacing w:before="240" w:line="240" w:lineRule="auto"/>
        <w:rPr>
          <w:color w:val="auto"/>
          <w:lang w:val="uz-Cyrl-UZ"/>
        </w:rPr>
      </w:pPr>
      <w:r>
        <w:rPr>
          <w:color w:val="auto"/>
          <w:lang w:val="uz-Cyrl-UZ"/>
        </w:rPr>
        <w:t>А39.</w:t>
      </w:r>
      <w:r w:rsidR="005670E8">
        <w:rPr>
          <w:color w:val="auto"/>
          <w:lang w:val="uz-Cyrl-UZ"/>
        </w:rPr>
        <w:tab/>
      </w:r>
      <w:r>
        <w:rPr>
          <w:color w:val="auto"/>
          <w:lang w:val="uz-Cyrl-UZ"/>
        </w:rPr>
        <w:t>Муҳим номувофиқлик ҳақида (ёки муҳим даражада бузиб кўрсатилган бўлиб кўринган бошқа маълумотлар ҳақида) раҳбарият билан аудиторнинг муҳокамаси раҳбариятдан бошқа маълумотлардаги раҳбарият баёнотларининг асосини қўллаб-қувватловчи далилларни тақдим этишни сўрашни ўз ичига олиши мумкин. Раҳбариятнинг қўшимча маълумотлари ёки тушунтиришлари асосида, аудитор бошқа маълумотлар муҳим даражада бузиб кўрсатилмаган деб қаноатланиши мумкин. Масалан, раҳбарият тушунтиришлари фикрларнинг ўринли фарқлари учун оқилона ва етарли асосларни кўрсатиши мумкин.</w:t>
      </w:r>
    </w:p>
    <w:p w14:paraId="7536B5F0" w14:textId="3DF2839C" w:rsidR="009D6B80" w:rsidRPr="00322D4D" w:rsidRDefault="009D6B80" w:rsidP="009D6B80">
      <w:pPr>
        <w:pStyle w:val="ListA"/>
        <w:spacing w:before="240" w:line="240" w:lineRule="auto"/>
        <w:rPr>
          <w:color w:val="auto"/>
          <w:lang w:val="uz-Cyrl-UZ"/>
        </w:rPr>
      </w:pPr>
      <w:r>
        <w:rPr>
          <w:color w:val="auto"/>
          <w:lang w:val="uz-Cyrl-UZ"/>
        </w:rPr>
        <w:t>А40.</w:t>
      </w:r>
      <w:r w:rsidR="005670E8">
        <w:rPr>
          <w:color w:val="auto"/>
          <w:lang w:val="uz-Cyrl-UZ"/>
        </w:rPr>
        <w:tab/>
      </w:r>
      <w:r>
        <w:rPr>
          <w:color w:val="auto"/>
          <w:lang w:val="uz-Cyrl-UZ"/>
        </w:rPr>
        <w:t>Аксинча, раҳбарият билан муҳокама бошқа маълумотларнинг муҳим даражада бузиб кўрсатилиши мавжуд деган аудиторнинг хулосасини қўллаб-қувватловчи қўшимча маълумотларни тақдим этиши мумкин.</w:t>
      </w:r>
    </w:p>
    <w:p w14:paraId="4EEEA26F" w14:textId="1BAFC287" w:rsidR="009D6B80" w:rsidRPr="00322D4D" w:rsidRDefault="009D6B80" w:rsidP="009D6B80">
      <w:pPr>
        <w:pStyle w:val="ListA"/>
        <w:spacing w:before="240" w:line="240" w:lineRule="auto"/>
        <w:rPr>
          <w:color w:val="auto"/>
          <w:lang w:val="uz-Cyrl-UZ"/>
        </w:rPr>
      </w:pPr>
      <w:r>
        <w:rPr>
          <w:color w:val="auto"/>
          <w:lang w:val="uz-Cyrl-UZ"/>
        </w:rPr>
        <w:t>А41.</w:t>
      </w:r>
      <w:r w:rsidR="005670E8">
        <w:rPr>
          <w:color w:val="auto"/>
          <w:lang w:val="uz-Cyrl-UZ"/>
        </w:rPr>
        <w:tab/>
      </w:r>
      <w:r>
        <w:rPr>
          <w:color w:val="auto"/>
          <w:lang w:val="uz-Cyrl-UZ"/>
        </w:rPr>
        <w:t>Аудитор учун фактик характердаги масалаларга қараганда мулоҳаза масалаларида раҳбариятга эътироз билдириш қийинроқ бўлиши мумкин. Бироқ, аудитор бошқа маълумотлар молиявий ҳисоботлар ёки аудит давомида олинган аудиторнинг билимига мос келмайдиган баёнотни ўз ичига олади деб хулоса чиқарадиган ҳолатлар бўлиши мумкин. Бу ҳолатлар бошқа маълумотлар, молиявий ҳисоботлар ёки аудит давомида олинган аудиторнинг билими ҳақида шубҳа туғдириши мумкин.</w:t>
      </w:r>
    </w:p>
    <w:p w14:paraId="33DA6C0B" w14:textId="40C67A21" w:rsidR="009D6B80" w:rsidRPr="00322D4D" w:rsidRDefault="009D6B80" w:rsidP="009D6B80">
      <w:pPr>
        <w:pStyle w:val="ListA"/>
        <w:spacing w:before="240" w:line="240" w:lineRule="auto"/>
        <w:rPr>
          <w:color w:val="auto"/>
          <w:lang w:val="uz-Cyrl-UZ"/>
        </w:rPr>
      </w:pPr>
      <w:r>
        <w:rPr>
          <w:color w:val="auto"/>
          <w:lang w:val="uz-Cyrl-UZ"/>
        </w:rPr>
        <w:t>А42.</w:t>
      </w:r>
      <w:r w:rsidR="005670E8">
        <w:rPr>
          <w:color w:val="auto"/>
          <w:lang w:val="uz-Cyrl-UZ"/>
        </w:rPr>
        <w:tab/>
      </w:r>
      <w:r>
        <w:rPr>
          <w:color w:val="auto"/>
          <w:lang w:val="uz-Cyrl-UZ"/>
        </w:rPr>
        <w:t>Бошқа маълумотларнинг мумкин бўлган муҳим бузиб кўрсатилишлари кенг доирада бўлганлиги сабабли, бошқа маълумотларнинг муҳим даражада бузиб кўрсатилиши мавжуд эканлиги ҳақида хулоса чиқариш учун аудитор бажариши мумкин бўлган бошқа тартиб-таомилларнинг характери ва ҳажми ҳолатларда аудиторнинг касбий мулоҳазаси масаласидир.</w:t>
      </w:r>
    </w:p>
    <w:p w14:paraId="5D6FB52A" w14:textId="19480999" w:rsidR="009D6B80" w:rsidRPr="00322D4D" w:rsidRDefault="009D6B80" w:rsidP="009D6B80">
      <w:pPr>
        <w:pStyle w:val="ListA"/>
        <w:spacing w:before="240" w:line="240" w:lineRule="auto"/>
        <w:rPr>
          <w:color w:val="auto"/>
          <w:lang w:val="uz-Cyrl-UZ"/>
        </w:rPr>
      </w:pPr>
      <w:r>
        <w:rPr>
          <w:color w:val="auto"/>
          <w:lang w:val="uz-Cyrl-UZ"/>
        </w:rPr>
        <w:t>А43.</w:t>
      </w:r>
      <w:r w:rsidR="005670E8">
        <w:rPr>
          <w:color w:val="auto"/>
          <w:lang w:val="uz-Cyrl-UZ"/>
        </w:rPr>
        <w:tab/>
      </w:r>
      <w:r>
        <w:rPr>
          <w:color w:val="auto"/>
          <w:lang w:val="uz-Cyrl-UZ"/>
        </w:rPr>
        <w:t xml:space="preserve">Агар масала молиявий ҳисоботларга ёки аудит давомида олинган аудиторнинг билимига боғлиқ бўлмаса, аудитор аудиторнинг сўровларига раҳбариятнинг жавобларини тўлиқ баҳолай олмаслиги мумкин. Шунга қарамасдан, раҳбариятнинг қўшимча маълумотлари ёки тушунтиришлари асосида, ёки раҳбарият томонидан бошқа маълумотларга киритилган ўзгартиришлардан кейин, аудитор муҳим номувофиқлик энди мавжуд бўлиб кўринмаслигига ёки бошқа маълумотлар энди муҳим даражада бузиб кўрсатилган бўлиб кўринмаслигига қаноат ҳосил қилиши мумкин. Аудитор муҳим номувофиқлик энди мавжуд бўлиб кўринмаслиги ёки бошқа маълумотлар энди муҳим даражада бузиб </w:t>
      </w:r>
      <w:r>
        <w:rPr>
          <w:color w:val="auto"/>
          <w:lang w:val="uz-Cyrl-UZ"/>
        </w:rPr>
        <w:lastRenderedPageBreak/>
        <w:t>кўрсатилган бўлиб кўринмаслиги ҳақида хулоса чиқара олмаганда, аудитор раҳбариятдан малакали учинчи томон билан (масалан, раҳбарият эксперти ёки юридик маслаҳатчи) маслаҳатлашишини сўраши мумкин. Баъзи ҳолларда, раҳбариятнинг маслаҳатлашуви натижасидаги жавобларни кўриб чиққандан сўнг, аудитор бошқа маълумотларнинг муҳим даражада бузиб кўрсатилиши мавжуд ёки йўқлиги ҳақида хулоса чиқара олмаслиги мумкин. Шунда аудитор кўриши мумкин бўлган чораларга қуйидагилардан бири ёки бир нечтаси киради:</w:t>
      </w:r>
    </w:p>
    <w:p w14:paraId="2185FDED" w14:textId="77777777" w:rsidR="009D6B80" w:rsidRPr="00322D4D" w:rsidRDefault="009D6B80" w:rsidP="005670E8">
      <w:pPr>
        <w:pStyle w:val="IFACBulletIndented1"/>
        <w:numPr>
          <w:ilvl w:val="0"/>
          <w:numId w:val="4"/>
        </w:numPr>
        <w:spacing w:before="240" w:line="240" w:lineRule="auto"/>
        <w:ind w:left="993" w:hanging="426"/>
        <w:rPr>
          <w:color w:val="auto"/>
          <w:lang w:val="uz-Cyrl-UZ"/>
        </w:rPr>
      </w:pPr>
      <w:r>
        <w:rPr>
          <w:color w:val="auto"/>
          <w:lang w:val="uz-Cyrl-UZ"/>
        </w:rPr>
        <w:t>Аудиторнинг юридик маслаҳатчисидан маслаҳат олиш;</w:t>
      </w:r>
    </w:p>
    <w:p w14:paraId="2C6B35A1" w14:textId="77777777" w:rsidR="009D6B80" w:rsidRPr="00322D4D" w:rsidRDefault="009D6B80" w:rsidP="005670E8">
      <w:pPr>
        <w:pStyle w:val="IFACBulletIndented1"/>
        <w:numPr>
          <w:ilvl w:val="0"/>
          <w:numId w:val="4"/>
        </w:numPr>
        <w:spacing w:before="240" w:line="240" w:lineRule="auto"/>
        <w:ind w:left="993" w:hanging="426"/>
        <w:rPr>
          <w:color w:val="auto"/>
          <w:lang w:val="uz-Cyrl-UZ"/>
        </w:rPr>
      </w:pPr>
      <w:r>
        <w:rPr>
          <w:color w:val="auto"/>
          <w:lang w:val="uz-Cyrl-UZ"/>
        </w:rPr>
        <w:t>Аудитор хулосаси учун оқибатларни кўриб чиқиш, масалан, раҳбарият томонидан қўйилган чекловлар мавжуд бўлганда ҳолатларни тавсифлаш лозимлиги; ёки</w:t>
      </w:r>
    </w:p>
    <w:p w14:paraId="27F534BC" w14:textId="77777777" w:rsidR="009D6B80" w:rsidRPr="00322D4D" w:rsidRDefault="009D6B80" w:rsidP="005670E8">
      <w:pPr>
        <w:pStyle w:val="IFACBulletIndented1"/>
        <w:numPr>
          <w:ilvl w:val="0"/>
          <w:numId w:val="4"/>
        </w:numPr>
        <w:spacing w:before="240" w:line="240" w:lineRule="auto"/>
        <w:ind w:left="993" w:hanging="426"/>
        <w:rPr>
          <w:color w:val="auto"/>
          <w:lang w:val="uz-Cyrl-UZ"/>
        </w:rPr>
      </w:pPr>
      <w:r>
        <w:rPr>
          <w:color w:val="auto"/>
          <w:lang w:val="uz-Cyrl-UZ"/>
        </w:rPr>
        <w:t>Қўлланиладиган қонун ёки норматив ҳужжатлар бўйича имкони бўлса, аудитдан воз кечиш.</w:t>
      </w:r>
    </w:p>
    <w:p w14:paraId="04F4E292" w14:textId="77777777" w:rsidR="009D6B80" w:rsidRPr="00322D4D" w:rsidRDefault="009D6B80" w:rsidP="009D6B80">
      <w:pPr>
        <w:spacing w:before="240" w:after="0" w:line="240" w:lineRule="auto"/>
        <w:jc w:val="both"/>
        <w:rPr>
          <w:rFonts w:ascii="Times New Roman" w:hAnsi="Times New Roman" w:cs="Times New Roman"/>
          <w:b/>
          <w:bCs/>
          <w:sz w:val="20"/>
          <w:szCs w:val="20"/>
          <w:lang w:val="uz-Cyrl-UZ" w:eastAsia="ru-RU"/>
        </w:rPr>
      </w:pPr>
      <w:r>
        <w:rPr>
          <w:rFonts w:ascii="Times New Roman" w:hAnsi="Times New Roman" w:cs="Times New Roman"/>
          <w:b/>
          <w:bCs/>
          <w:sz w:val="20"/>
          <w:szCs w:val="20"/>
          <w:lang w:val="uz-Cyrl-UZ" w:eastAsia="ru-RU"/>
        </w:rPr>
        <w:t>Аудитор бошқа маълумотларнинг муҳим даражада бузиб кўрсатилиши мавжуд деб хулоса қилганда жавоб бериш</w:t>
      </w:r>
    </w:p>
    <w:p w14:paraId="41A4BF73" w14:textId="77777777" w:rsidR="009D6B80" w:rsidRPr="00322D4D" w:rsidRDefault="009D6B80" w:rsidP="009D6B80">
      <w:pPr>
        <w:spacing w:before="240" w:after="0" w:line="240" w:lineRule="auto"/>
        <w:jc w:val="both"/>
        <w:rPr>
          <w:rFonts w:ascii="Times New Roman" w:hAnsi="Times New Roman" w:cs="Times New Roman"/>
          <w:i/>
          <w:iCs/>
          <w:sz w:val="20"/>
          <w:szCs w:val="20"/>
          <w:lang w:val="uz-Cyrl-UZ" w:eastAsia="ru-RU"/>
        </w:rPr>
      </w:pPr>
      <w:r>
        <w:rPr>
          <w:rFonts w:ascii="Times New Roman" w:hAnsi="Times New Roman" w:cs="Times New Roman"/>
          <w:i/>
          <w:iCs/>
          <w:sz w:val="20"/>
          <w:szCs w:val="20"/>
          <w:lang w:val="uz-Cyrl-UZ" w:eastAsia="ru-RU"/>
        </w:rPr>
        <w:t xml:space="preserve">Аудитор аудиторлик хулосаси санасидан олдин олинган бошқа маълумотларда муҳим даражада бузиб кўрсатиш мавжуд деб хулоса қилганда жавоб бериш </w:t>
      </w:r>
      <w:r w:rsidRPr="005670E8">
        <w:rPr>
          <w:rFonts w:ascii="Times New Roman" w:hAnsi="Times New Roman" w:cs="Times New Roman"/>
          <w:sz w:val="20"/>
          <w:szCs w:val="20"/>
          <w:lang w:val="uz-Cyrl-UZ" w:eastAsia="ru-RU"/>
        </w:rPr>
        <w:t>(18-бандга қаранг)</w:t>
      </w:r>
    </w:p>
    <w:p w14:paraId="68517265" w14:textId="5EA7D872" w:rsidR="009D6B80" w:rsidRPr="00322D4D" w:rsidRDefault="009D6B80" w:rsidP="009D6B80">
      <w:pPr>
        <w:pStyle w:val="ListA"/>
        <w:spacing w:before="240" w:line="240" w:lineRule="auto"/>
        <w:rPr>
          <w:color w:val="auto"/>
          <w:lang w:val="uz-Cyrl-UZ"/>
        </w:rPr>
      </w:pPr>
      <w:r>
        <w:rPr>
          <w:color w:val="auto"/>
          <w:lang w:val="uz-Cyrl-UZ"/>
        </w:rPr>
        <w:t>А44.</w:t>
      </w:r>
      <w:r w:rsidR="005670E8">
        <w:rPr>
          <w:color w:val="auto"/>
          <w:lang w:val="uz-Cyrl-UZ"/>
        </w:rPr>
        <w:tab/>
      </w:r>
      <w:r>
        <w:rPr>
          <w:color w:val="auto"/>
          <w:lang w:val="uz-Cyrl-UZ"/>
        </w:rPr>
        <w:t>Агар бошқарув учун масъул шахслар билан мулоқотдан кейин ҳам бошқа маълумотлар тузатилмаса, аудитор қўллайдиган чоралар аудиторнинг касбий мулоҳазаси масаласидир. Аудитор тузатишни амалга оширмаслик учун раҳбарият ва бошқарув учун масъул шахслар томонидан келтирилган асос-мотивлар раҳбарият ёки бошқарув учун масъул шахсларнинг яхлитлиги ёки ҳалоллиги ҳақида шубҳа туғдириш-туғдирмаслигини ҳисобга олиши мумкин, масалан, аудитор чалғитиш ниятидан гумонсираганда. Аудитор, шунингдек, юридик маслаҳат олишни ўринли деб ҳисоблаши мумкин. Баъзи ҳолатларда, аудитордан қонун, норматив ҳужжат ёки бошқа профессионал стандартлар билан масалани тартибга солувчи орган ёки тегишли профессионал органга хабар бериш талаб қилиниши мумкин.</w:t>
      </w:r>
    </w:p>
    <w:p w14:paraId="179E81CF" w14:textId="77777777" w:rsidR="009D6B80" w:rsidRPr="00322D4D" w:rsidRDefault="009D6B80" w:rsidP="009D6B80">
      <w:pPr>
        <w:spacing w:before="240" w:after="0" w:line="240" w:lineRule="auto"/>
        <w:jc w:val="both"/>
        <w:rPr>
          <w:rFonts w:ascii="Times New Roman" w:hAnsi="Times New Roman" w:cs="Times New Roman"/>
          <w:sz w:val="20"/>
          <w:szCs w:val="20"/>
          <w:lang w:val="uz-Cyrl-UZ" w:eastAsia="ru-RU"/>
        </w:rPr>
      </w:pPr>
      <w:r>
        <w:rPr>
          <w:rFonts w:ascii="Times New Roman" w:hAnsi="Times New Roman" w:cs="Times New Roman"/>
          <w:sz w:val="20"/>
          <w:szCs w:val="20"/>
          <w:lang w:val="uz-Cyrl-UZ" w:eastAsia="ru-RU"/>
        </w:rPr>
        <w:t>Хулоса бериш оқибатлари (18(а) бандга қаранг)</w:t>
      </w:r>
    </w:p>
    <w:p w14:paraId="36E69201" w14:textId="682781ED" w:rsidR="009D6B80" w:rsidRPr="00322D4D" w:rsidRDefault="009D6B80" w:rsidP="009D6B80">
      <w:pPr>
        <w:pStyle w:val="ListA"/>
        <w:spacing w:before="240" w:line="240" w:lineRule="auto"/>
        <w:rPr>
          <w:color w:val="auto"/>
          <w:lang w:val="uz-Cyrl-UZ"/>
        </w:rPr>
      </w:pPr>
      <w:r>
        <w:rPr>
          <w:color w:val="auto"/>
          <w:lang w:val="uz-Cyrl-UZ"/>
        </w:rPr>
        <w:t>А45.</w:t>
      </w:r>
      <w:r w:rsidR="005670E8">
        <w:rPr>
          <w:color w:val="auto"/>
          <w:lang w:val="uz-Cyrl-UZ"/>
        </w:rPr>
        <w:tab/>
      </w:r>
      <w:r>
        <w:rPr>
          <w:color w:val="auto"/>
          <w:lang w:val="uz-Cyrl-UZ"/>
        </w:rPr>
        <w:t>Камдан-кам ҳолатларда, раҳбарият ва бошқарув учун масъул шахсларнинг яхлитлиги ҳақида бошқа маълумотларнинг муҳим даражада бузиб кўрсатилишини тузатишдан воз кечиш туфайли умуман аудит далилларининг ишончлилигига шубҳа туғдирувчи даражада шубҳа туғдирганда, молиявий ҳисоботлар бўйича фикр билдиришдан воз кечиш ўринли бўлиши мумкин.</w:t>
      </w:r>
    </w:p>
    <w:p w14:paraId="467C05DB" w14:textId="77777777" w:rsidR="009D6B80" w:rsidRPr="00322D4D" w:rsidRDefault="009D6B80" w:rsidP="009D6B80">
      <w:pPr>
        <w:spacing w:before="240" w:after="0" w:line="240" w:lineRule="auto"/>
        <w:jc w:val="both"/>
        <w:rPr>
          <w:rFonts w:ascii="Times New Roman" w:hAnsi="Times New Roman" w:cs="Times New Roman"/>
          <w:sz w:val="20"/>
          <w:szCs w:val="20"/>
          <w:lang w:val="uz-Cyrl-UZ" w:eastAsia="ru-RU"/>
        </w:rPr>
      </w:pPr>
      <w:r>
        <w:rPr>
          <w:rFonts w:ascii="Times New Roman" w:hAnsi="Times New Roman" w:cs="Times New Roman"/>
          <w:sz w:val="20"/>
          <w:szCs w:val="20"/>
          <w:lang w:val="uz-Cyrl-UZ" w:eastAsia="ru-RU"/>
        </w:rPr>
        <w:t>Топшириқдан воз кечиш (18(b) бандга қаранг)</w:t>
      </w:r>
    </w:p>
    <w:p w14:paraId="1EF98611" w14:textId="4EB04C3F" w:rsidR="009D6B80" w:rsidRPr="00322D4D" w:rsidRDefault="009D6B80" w:rsidP="009D6B80">
      <w:pPr>
        <w:pStyle w:val="ListA"/>
        <w:spacing w:before="240" w:line="240" w:lineRule="auto"/>
        <w:rPr>
          <w:color w:val="auto"/>
          <w:lang w:val="uz-Cyrl-UZ"/>
        </w:rPr>
      </w:pPr>
      <w:r>
        <w:rPr>
          <w:color w:val="auto"/>
          <w:lang w:val="uz-Cyrl-UZ"/>
        </w:rPr>
        <w:t>А46.</w:t>
      </w:r>
      <w:r w:rsidR="005670E8">
        <w:rPr>
          <w:color w:val="auto"/>
          <w:lang w:val="uz-Cyrl-UZ"/>
        </w:rPr>
        <w:tab/>
      </w:r>
      <w:r>
        <w:rPr>
          <w:color w:val="auto"/>
          <w:lang w:val="uz-Cyrl-UZ"/>
        </w:rPr>
        <w:t xml:space="preserve">Қўлланиладиган қонун ёки норматив ҳужжатлар бўйича имкони бўлса, топшириқдан воз кечиш бошқа маълумотларнинг муҳим даражада бузиб кўрсатилишини тузатишдан воз кечиш атрофидаги ҳолатлар раҳбарият ва бошқарув учун масъул шахсларнинг яхлитлиги ҳақида аудит давомида улардан олинган баёнотларнинг ишончлилигига шубҳа туғдирувчи даражада шубҳа туғдирганда ўринли бўлиши мумкин. </w:t>
      </w:r>
    </w:p>
    <w:p w14:paraId="6598F60B" w14:textId="77777777" w:rsidR="009D6B80" w:rsidRPr="00322D4D" w:rsidRDefault="009D6B80" w:rsidP="009D6B80">
      <w:pPr>
        <w:spacing w:before="240" w:after="0" w:line="240" w:lineRule="auto"/>
        <w:jc w:val="both"/>
        <w:rPr>
          <w:rFonts w:ascii="Times New Roman" w:hAnsi="Times New Roman" w:cs="Times New Roman"/>
          <w:sz w:val="20"/>
          <w:szCs w:val="20"/>
          <w:lang w:val="uz-Cyrl-UZ" w:eastAsia="ru-RU"/>
        </w:rPr>
      </w:pPr>
      <w:r>
        <w:rPr>
          <w:rFonts w:ascii="Times New Roman" w:hAnsi="Times New Roman" w:cs="Times New Roman"/>
          <w:sz w:val="20"/>
          <w:szCs w:val="20"/>
          <w:lang w:val="uz-Cyrl-UZ" w:eastAsia="ru-RU"/>
        </w:rPr>
        <w:t>Давлат секторидаги ташкилотларга хос мулоҳазалар (18(b) бандга қаранг)</w:t>
      </w:r>
    </w:p>
    <w:p w14:paraId="3823E2DB" w14:textId="77777777" w:rsidR="009D6B80" w:rsidRPr="00322D4D" w:rsidRDefault="009D6B80" w:rsidP="009D6B80">
      <w:pPr>
        <w:pStyle w:val="ListA"/>
        <w:spacing w:before="240" w:line="240" w:lineRule="auto"/>
        <w:rPr>
          <w:color w:val="auto"/>
          <w:lang w:val="uz-Cyrl-UZ"/>
        </w:rPr>
      </w:pPr>
      <w:r>
        <w:rPr>
          <w:color w:val="auto"/>
          <w:lang w:val="uz-Cyrl-UZ"/>
        </w:rPr>
        <w:t>А47.</w:t>
      </w:r>
      <w:r>
        <w:rPr>
          <w:color w:val="auto"/>
          <w:lang w:val="uz-Cyrl-UZ"/>
        </w:rPr>
        <w:tab/>
        <w:t>Давлат секторида топшириқдан воз кечиш имконсиз бўлиши мумкин. Бундай ҳолатларда, аудитор қонун чиқарувчи органга масала тафсилотларини ўз ичига олган ҳисоботни тақдим этиши ёки бошқа тегишли чораларни кўриши мумкин.</w:t>
      </w:r>
    </w:p>
    <w:p w14:paraId="53C2C3C0" w14:textId="77777777" w:rsidR="009D6B80" w:rsidRPr="003264D3" w:rsidRDefault="009D6B80" w:rsidP="009D6B80">
      <w:pPr>
        <w:spacing w:before="240" w:after="0" w:line="240" w:lineRule="auto"/>
        <w:jc w:val="both"/>
        <w:rPr>
          <w:rFonts w:ascii="Times New Roman" w:hAnsi="Times New Roman" w:cs="Times New Roman"/>
          <w:sz w:val="20"/>
          <w:szCs w:val="20"/>
          <w:lang w:val="uz-Cyrl-UZ" w:eastAsia="ru-RU"/>
        </w:rPr>
      </w:pPr>
      <w:r>
        <w:rPr>
          <w:rFonts w:ascii="Times New Roman" w:hAnsi="Times New Roman" w:cs="Times New Roman"/>
          <w:i/>
          <w:iCs/>
          <w:sz w:val="20"/>
          <w:szCs w:val="20"/>
          <w:lang w:val="uz-Cyrl-UZ" w:eastAsia="ru-RU"/>
        </w:rPr>
        <w:t xml:space="preserve">Аудитор аудиторлик хулосаси санасидан кейин олинган бошқа маълумотларда муҳим даражада бузиб кўрсатиш мавжуд деб хулоса қилганда жавоб бериш </w:t>
      </w:r>
      <w:r w:rsidRPr="003264D3">
        <w:rPr>
          <w:rFonts w:ascii="Times New Roman" w:hAnsi="Times New Roman" w:cs="Times New Roman"/>
          <w:sz w:val="20"/>
          <w:szCs w:val="20"/>
          <w:lang w:val="uz-Cyrl-UZ" w:eastAsia="ru-RU"/>
        </w:rPr>
        <w:t>(19-бандга қаранг)</w:t>
      </w:r>
    </w:p>
    <w:p w14:paraId="71DC6E92" w14:textId="77777777" w:rsidR="009D6B80" w:rsidRPr="00322D4D" w:rsidRDefault="009D6B80" w:rsidP="009D6B80">
      <w:pPr>
        <w:pStyle w:val="ListA"/>
        <w:spacing w:before="240" w:line="240" w:lineRule="auto"/>
        <w:rPr>
          <w:color w:val="auto"/>
          <w:lang w:val="uz-Cyrl-UZ"/>
        </w:rPr>
      </w:pPr>
      <w:r>
        <w:rPr>
          <w:color w:val="auto"/>
          <w:lang w:val="uz-Cyrl-UZ"/>
        </w:rPr>
        <w:t>А48.</w:t>
      </w:r>
      <w:r>
        <w:rPr>
          <w:color w:val="auto"/>
          <w:lang w:val="uz-Cyrl-UZ"/>
        </w:rPr>
        <w:tab/>
        <w:t>Агар аудитор аудиторлик хулосаси санасидан кейин олинган бошқа маълумотларда муҳим даражада бузиб кўрсатиш мавжуд деб хулоса чиқарса, ва бундай муҳим даражада бузиб кўрсатиш тузатилган бўлса, ҳолатларда зарур бўлган аудитор тартиб-таомиллари тузатиш киритилганлигини аниқлашни (17(а) бандга мувофиқ) ўз ичига олади ва агар илгари чиқарилган бўлса, бошқа маълумотларни олганларга қайта кўриб чиқиш ҳақида хабар бериш учун раҳбарият томонидан кўрилган чораларни кўриб чиқишни ўз ичига олиши мумкин.</w:t>
      </w:r>
    </w:p>
    <w:p w14:paraId="308ABE5E" w14:textId="5C69DCFC" w:rsidR="009D6B80" w:rsidRPr="00322D4D" w:rsidRDefault="009D6B80" w:rsidP="009D6B80">
      <w:pPr>
        <w:pStyle w:val="ListA"/>
        <w:spacing w:before="240" w:line="240" w:lineRule="auto"/>
        <w:rPr>
          <w:color w:val="auto"/>
          <w:lang w:val="uz-Cyrl-UZ"/>
        </w:rPr>
      </w:pPr>
      <w:r>
        <w:rPr>
          <w:color w:val="auto"/>
          <w:lang w:val="uz-Cyrl-UZ"/>
        </w:rPr>
        <w:t>А49.</w:t>
      </w:r>
      <w:r w:rsidR="005670E8">
        <w:rPr>
          <w:color w:val="auto"/>
          <w:lang w:val="uz-Cyrl-UZ"/>
        </w:rPr>
        <w:tab/>
      </w:r>
      <w:r>
        <w:rPr>
          <w:color w:val="auto"/>
          <w:lang w:val="uz-Cyrl-UZ"/>
        </w:rPr>
        <w:t>Агар бошқарув учун масъул шахслар бошқа маълумотларни қайта кўриб чиқишга рози бўлмаса, тузатилмаган бузиб кўрсатиш аудитор хулосаси тайёрланган фойдаланувчиларнинг эътиборига тегишли равишда етказилишини таъминлаш учун тегишли чораларни кўриш касбий мулоҳазани талаб қилади ва юрисдикциядаги тегишли қонун ёки норматив ҳужжатлар таъсирида бўлиши мумкин. Шунга кўра, аудитор аудиторнинг қонуний ҳуқуқлари ва мажбуриятлари ҳақида юридик маслаҳат олишни ўринли деб ҳисоблаши мумкин.</w:t>
      </w:r>
    </w:p>
    <w:p w14:paraId="55B5E235" w14:textId="644F900D" w:rsidR="009D6B80" w:rsidRPr="00322D4D" w:rsidRDefault="009D6B80" w:rsidP="009D6B80">
      <w:pPr>
        <w:pStyle w:val="ListA"/>
        <w:spacing w:before="240" w:line="240" w:lineRule="auto"/>
        <w:rPr>
          <w:color w:val="auto"/>
          <w:lang w:val="uz-Cyrl-UZ"/>
        </w:rPr>
      </w:pPr>
      <w:r>
        <w:rPr>
          <w:color w:val="auto"/>
          <w:lang w:val="uz-Cyrl-UZ"/>
        </w:rPr>
        <w:t>А50.</w:t>
      </w:r>
      <w:r w:rsidR="005670E8">
        <w:rPr>
          <w:color w:val="auto"/>
          <w:lang w:val="uz-Cyrl-UZ"/>
        </w:rPr>
        <w:tab/>
      </w:r>
      <w:r>
        <w:rPr>
          <w:color w:val="auto"/>
          <w:lang w:val="uz-Cyrl-UZ"/>
        </w:rPr>
        <w:t xml:space="preserve">Бошқа маълумотларнинг муҳим даражада бузиб кўрсатилиши тузатилмай қолганда, қонун ёки норматив ҳужжатлар рухсат берганда, тузатилмаган муҳим бузиб кўрсатиш аудитор хулосаси тайёрланган фойдаланувчиларнинг эътиборига тегишли равишда етказилишини таъминлаш учун аудитор кўриши мумкин бўлган тегишли чоралар, масалан, қуйидагиларни ўз ичига олади: </w:t>
      </w:r>
    </w:p>
    <w:p w14:paraId="3DB3DEB9"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lastRenderedPageBreak/>
        <w:t>Раҳбариятга 22-бандга мувофиқ ўзгартирилган бандни ўз ичига олган янги ёки ўзгартирилган аудитор хулосасини тақдим этиш ва раҳбариятдан бу янги ёки ўзгартирилган аудитор хулосасини ушбу хулоса тайёрланган фойдаланувчиларга тақдим этишни сўраш. Бунда аудитор АХСлар ёки қўлланиладиган қонун ёки норматив ҳужжатлар талабларини ҳисобга олган ҳолда, янги ёки ўзгартирилган аудиторлик хулосаси санасига, агар бўлса, таъсирни ҳисобга олиши лозим бўлиши мумкин. Аудитор, шунингдек, раҳбарият томонидан бундай фойдаланувчиларга янги ёки ўзгартирилган аудитор хулосасини тақдим этиш учун кўрилган чораларни кўриб чиқиши мумкин;</w:t>
      </w:r>
    </w:p>
    <w:p w14:paraId="38744662"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Бошқа маълумотларнинг муҳим даражада бузиб кўрсатилишини аудитор хулосаси тайёрланган фойдаланувчилар эътиборига етказиш (масалан, акциядорларнинг умумий йиғилишида масалани кўриб чиқиш орқали);</w:t>
      </w:r>
    </w:p>
    <w:p w14:paraId="5FBCFC02"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Тузатилмаган муҳим бузиб кўрсатиш ҳақида тартибга солувчи орган ёки тегишли профессионал орган билан мулоқот қилиш; ёки</w:t>
      </w:r>
    </w:p>
    <w:p w14:paraId="701CD3D5"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 xml:space="preserve">Топшириқни давом эттириш учун оқибатларни кўриб чиқиш (А46 бандига ҳам қаранг). </w:t>
      </w:r>
    </w:p>
    <w:p w14:paraId="1CF77CEE" w14:textId="77777777" w:rsidR="009D6B80" w:rsidRPr="005670E8" w:rsidRDefault="009D6B80" w:rsidP="009D6B80">
      <w:pPr>
        <w:spacing w:before="240" w:after="0" w:line="240" w:lineRule="auto"/>
        <w:jc w:val="both"/>
        <w:rPr>
          <w:rFonts w:ascii="Times New Roman" w:hAnsi="Times New Roman" w:cs="Times New Roman"/>
          <w:sz w:val="20"/>
          <w:szCs w:val="20"/>
          <w:lang w:val="uz-Cyrl-UZ" w:eastAsia="ru-RU"/>
        </w:rPr>
      </w:pPr>
      <w:r>
        <w:rPr>
          <w:rFonts w:ascii="Times New Roman" w:hAnsi="Times New Roman" w:cs="Times New Roman"/>
          <w:b/>
          <w:bCs/>
          <w:sz w:val="20"/>
          <w:szCs w:val="20"/>
          <w:lang w:val="uz-Cyrl-UZ" w:eastAsia="ru-RU"/>
        </w:rPr>
        <w:t xml:space="preserve">Молиявий ҳисоботларда муҳим даражада бузиб кўрсатиш мавжуд бўлганда ёки аудиторнинг ташкилот ва унинг муҳити ҳақидаги тушунчасини янгилаш талаб этилганда жавоб бериш </w:t>
      </w:r>
      <w:r w:rsidRPr="005670E8">
        <w:rPr>
          <w:rFonts w:ascii="Times New Roman" w:hAnsi="Times New Roman" w:cs="Times New Roman"/>
          <w:sz w:val="20"/>
          <w:szCs w:val="20"/>
          <w:lang w:val="uz-Cyrl-UZ" w:eastAsia="ru-RU"/>
        </w:rPr>
        <w:t>(20-бандга қаранг)</w:t>
      </w:r>
    </w:p>
    <w:p w14:paraId="5D807553" w14:textId="75312494" w:rsidR="009D6B80" w:rsidRPr="00322D4D" w:rsidRDefault="009D6B80" w:rsidP="009D6B80">
      <w:pPr>
        <w:pStyle w:val="ListA"/>
        <w:spacing w:before="240" w:line="240" w:lineRule="auto"/>
        <w:rPr>
          <w:color w:val="auto"/>
          <w:lang w:val="uz-Cyrl-UZ"/>
        </w:rPr>
      </w:pPr>
      <w:r>
        <w:rPr>
          <w:color w:val="auto"/>
          <w:lang w:val="uz-Cyrl-UZ"/>
        </w:rPr>
        <w:t>А51.</w:t>
      </w:r>
      <w:r w:rsidR="005670E8">
        <w:rPr>
          <w:color w:val="auto"/>
          <w:lang w:val="uz-Cyrl-UZ"/>
        </w:rPr>
        <w:tab/>
      </w:r>
      <w:r>
        <w:rPr>
          <w:color w:val="auto"/>
          <w:lang w:val="uz-Cyrl-UZ"/>
        </w:rPr>
        <w:t>Бошқа маълумотларни ўқиш жараёнида, аудитор қуйидагиларга таъсир кўрсатадиган янги маълумотдан хабардор бўлиши мумкин:</w:t>
      </w:r>
    </w:p>
    <w:p w14:paraId="2421DA34" w14:textId="4F1714B6"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Аудиторнинг ташкилот ва унинг муҳити, молиявий ҳисобот асослари ва ташкилотнинг ички назорат тизими ҳақидаги тушунчаси, ва шунга кўра, аудиторнинг риск баҳолашини қайта кўриб чиқиш зарурлигини кўрсатиши мумкин.</w:t>
      </w:r>
      <w:r w:rsidR="00C34CE6">
        <w:rPr>
          <w:rStyle w:val="af0"/>
          <w:color w:val="auto"/>
          <w:lang w:val="uz-Cyrl-UZ"/>
        </w:rPr>
        <w:footnoteReference w:id="14"/>
      </w:r>
    </w:p>
    <w:p w14:paraId="41BCC9B1" w14:textId="3F14EDDB"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Аудиторнинг аниқланган бузиб кўрсатишларнинг аудитга таъсирини ва, агар мавжуд бўлса, молиявий ҳисоботларга тузатилмаган бузиб кўрсатишларнинг таъсирини баҳолаш бўйича жавобгарлиги</w:t>
      </w:r>
      <w:r w:rsidR="00C34CE6">
        <w:rPr>
          <w:rStyle w:val="af0"/>
          <w:color w:val="auto"/>
          <w:lang w:val="uz-Cyrl-UZ"/>
        </w:rPr>
        <w:footnoteReference w:id="15"/>
      </w:r>
    </w:p>
    <w:p w14:paraId="02926C1D" w14:textId="77777777" w:rsidR="009D6B80" w:rsidRPr="00322D4D" w:rsidRDefault="009D6B80" w:rsidP="005670E8">
      <w:pPr>
        <w:pStyle w:val="IFACBulletIndented1"/>
        <w:numPr>
          <w:ilvl w:val="0"/>
          <w:numId w:val="4"/>
        </w:numPr>
        <w:tabs>
          <w:tab w:val="clear" w:pos="1240"/>
        </w:tabs>
        <w:spacing w:before="240" w:line="240" w:lineRule="auto"/>
        <w:ind w:left="993" w:hanging="426"/>
        <w:rPr>
          <w:color w:val="auto"/>
          <w:lang w:val="uz-Cyrl-UZ"/>
        </w:rPr>
      </w:pPr>
      <w:r>
        <w:rPr>
          <w:color w:val="auto"/>
          <w:lang w:val="uz-Cyrl-UZ"/>
        </w:rPr>
        <w:t>Аудиторнинг кейинги ҳодисаларга боғлиқ жавобгарликлари.</w:t>
      </w:r>
      <w:r w:rsidRPr="00C34CE6">
        <w:rPr>
          <w:vertAlign w:val="superscript"/>
        </w:rPr>
        <w:footnoteReference w:id="16"/>
      </w:r>
      <w:r>
        <w:rPr>
          <w:color w:val="auto"/>
          <w:lang w:val="uz-Cyrl-UZ"/>
        </w:rPr>
        <w:t xml:space="preserve"> </w:t>
      </w:r>
    </w:p>
    <w:p w14:paraId="464A3BB9" w14:textId="77777777" w:rsidR="009D6B80" w:rsidRPr="005670E8" w:rsidRDefault="009D6B80" w:rsidP="009D6B80">
      <w:pPr>
        <w:spacing w:before="240" w:after="0" w:line="240" w:lineRule="auto"/>
        <w:jc w:val="both"/>
        <w:rPr>
          <w:rFonts w:ascii="Times New Roman" w:hAnsi="Times New Roman" w:cs="Times New Roman"/>
          <w:sz w:val="20"/>
          <w:szCs w:val="20"/>
          <w:lang w:val="uz-Cyrl-UZ" w:eastAsia="ru-RU"/>
        </w:rPr>
      </w:pPr>
      <w:r>
        <w:rPr>
          <w:rFonts w:ascii="Times New Roman" w:hAnsi="Times New Roman" w:cs="Times New Roman"/>
          <w:b/>
          <w:bCs/>
          <w:sz w:val="20"/>
          <w:szCs w:val="20"/>
          <w:lang w:val="uz-Cyrl-UZ" w:eastAsia="ru-RU"/>
        </w:rPr>
        <w:t xml:space="preserve">Хулоса бериш </w:t>
      </w:r>
      <w:r w:rsidRPr="005670E8">
        <w:rPr>
          <w:rFonts w:ascii="Times New Roman" w:hAnsi="Times New Roman" w:cs="Times New Roman"/>
          <w:sz w:val="20"/>
          <w:szCs w:val="20"/>
          <w:lang w:val="uz-Cyrl-UZ" w:eastAsia="ru-RU"/>
        </w:rPr>
        <w:t>(21–24 бандларга қаранг)</w:t>
      </w:r>
    </w:p>
    <w:p w14:paraId="28E201FA" w14:textId="77777777" w:rsidR="009D6B80" w:rsidRPr="00322D4D" w:rsidRDefault="009D6B80" w:rsidP="009D6B80">
      <w:pPr>
        <w:pStyle w:val="ListA"/>
        <w:spacing w:before="240" w:line="240" w:lineRule="auto"/>
        <w:rPr>
          <w:color w:val="auto"/>
          <w:lang w:val="uz-Cyrl-UZ"/>
        </w:rPr>
      </w:pPr>
      <w:r>
        <w:rPr>
          <w:color w:val="auto"/>
          <w:lang w:val="uz-Cyrl-UZ"/>
        </w:rPr>
        <w:t>А52.</w:t>
      </w:r>
      <w:r>
        <w:rPr>
          <w:color w:val="auto"/>
          <w:lang w:val="uz-Cyrl-UZ"/>
        </w:rPr>
        <w:tab/>
        <w:t>Листингга киритилмаган ташкилотнинг молиявий ҳисоботи аудити учун, аудитор хулосасида аудитор аудиторлик хулосаси санасидан кейин олишни кутаётган бошқа маълумотларни аниқлаш ушбу АХС бўйича аудитор жавобгарликларига тегишли бўлган бошқа маълумотлар ҳақида қўшимча шаффофликни таъминлаш учун ўринли бўлиши мумкин деб ҳисоблаши мумкин. Аудитор буни, масалан, раҳбарият аудиторга бундай бошқа маълумотлар аудиторлик хулосаси санасидан кейин чиқарилиши ҳақида баёнот бера олганда, ўринли деб ҳисоблаши мумкин.</w:t>
      </w:r>
    </w:p>
    <w:p w14:paraId="01728F2B" w14:textId="77777777" w:rsidR="009D6B80" w:rsidRPr="003264D3" w:rsidRDefault="009D6B80" w:rsidP="009D6B80">
      <w:pPr>
        <w:spacing w:before="240" w:after="0" w:line="240" w:lineRule="auto"/>
        <w:jc w:val="both"/>
        <w:rPr>
          <w:rFonts w:ascii="Times New Roman" w:hAnsi="Times New Roman" w:cs="Times New Roman"/>
          <w:sz w:val="20"/>
          <w:szCs w:val="20"/>
          <w:lang w:val="uz-Cyrl-UZ" w:eastAsia="ru-RU"/>
        </w:rPr>
      </w:pPr>
      <w:r>
        <w:rPr>
          <w:rFonts w:ascii="Times New Roman" w:hAnsi="Times New Roman" w:cs="Times New Roman"/>
          <w:i/>
          <w:iCs/>
          <w:sz w:val="20"/>
          <w:szCs w:val="20"/>
          <w:lang w:val="uz-Cyrl-UZ" w:eastAsia="ru-RU"/>
        </w:rPr>
        <w:t xml:space="preserve">Намунавий баёнотлар </w:t>
      </w:r>
      <w:r w:rsidRPr="003264D3">
        <w:rPr>
          <w:rFonts w:ascii="Times New Roman" w:hAnsi="Times New Roman" w:cs="Times New Roman"/>
          <w:sz w:val="20"/>
          <w:szCs w:val="20"/>
          <w:lang w:val="uz-Cyrl-UZ" w:eastAsia="ru-RU"/>
        </w:rPr>
        <w:t>(21–22 бандларга қаранг)</w:t>
      </w:r>
    </w:p>
    <w:p w14:paraId="22EB12B4" w14:textId="77777777" w:rsidR="009D6B80" w:rsidRPr="00322D4D" w:rsidRDefault="009D6B80" w:rsidP="009D6B80">
      <w:pPr>
        <w:pStyle w:val="ListA"/>
        <w:spacing w:before="240" w:line="240" w:lineRule="auto"/>
        <w:rPr>
          <w:color w:val="auto"/>
          <w:lang w:val="uz-Cyrl-UZ"/>
        </w:rPr>
      </w:pPr>
      <w:r>
        <w:rPr>
          <w:color w:val="auto"/>
          <w:lang w:val="uz-Cyrl-UZ"/>
        </w:rPr>
        <w:t>А53.</w:t>
      </w:r>
      <w:r>
        <w:rPr>
          <w:color w:val="auto"/>
          <w:lang w:val="uz-Cyrl-UZ"/>
        </w:rPr>
        <w:tab/>
        <w:t>Аудитор хулосаси "Бошқа маълумотлар" бандининг намунавий мисоллари 2-иловада келтирилган.</w:t>
      </w:r>
    </w:p>
    <w:p w14:paraId="2F395211" w14:textId="77777777" w:rsidR="009D6B80" w:rsidRPr="00322D4D" w:rsidRDefault="009D6B80" w:rsidP="009D6B80">
      <w:pPr>
        <w:spacing w:before="240" w:after="0" w:line="240" w:lineRule="auto"/>
        <w:jc w:val="both"/>
        <w:rPr>
          <w:rFonts w:ascii="Times New Roman" w:hAnsi="Times New Roman" w:cs="Times New Roman"/>
          <w:i/>
          <w:iCs/>
          <w:sz w:val="20"/>
          <w:szCs w:val="20"/>
          <w:lang w:val="uz-Cyrl-UZ" w:eastAsia="ru-RU"/>
        </w:rPr>
      </w:pPr>
      <w:r>
        <w:rPr>
          <w:rFonts w:ascii="Times New Roman" w:hAnsi="Times New Roman" w:cs="Times New Roman"/>
          <w:i/>
          <w:iCs/>
          <w:sz w:val="20"/>
          <w:szCs w:val="20"/>
          <w:lang w:val="uz-Cyrl-UZ" w:eastAsia="ru-RU"/>
        </w:rPr>
        <w:t>Аудиторнинг молиявий ҳисобот бўйича фикри шартли ёки салбий бўлганда хулоса бериш оқибатлари</w:t>
      </w:r>
      <w:r w:rsidRPr="00C34CE6">
        <w:rPr>
          <w:rFonts w:ascii="Times New Roman" w:hAnsi="Times New Roman" w:cs="Times New Roman"/>
          <w:sz w:val="20"/>
          <w:szCs w:val="20"/>
          <w:lang w:val="uz-Cyrl-UZ" w:eastAsia="ru-RU"/>
        </w:rPr>
        <w:t xml:space="preserve"> (23-бандга қаранг)</w:t>
      </w:r>
    </w:p>
    <w:p w14:paraId="450E30E0" w14:textId="79552D5C" w:rsidR="009D6B80" w:rsidRPr="00322D4D" w:rsidRDefault="009D6B80" w:rsidP="009D6B80">
      <w:pPr>
        <w:pStyle w:val="ListA"/>
        <w:spacing w:before="240" w:line="240" w:lineRule="auto"/>
        <w:rPr>
          <w:color w:val="auto"/>
          <w:lang w:val="uz-Cyrl-UZ"/>
        </w:rPr>
      </w:pPr>
      <w:r>
        <w:rPr>
          <w:color w:val="auto"/>
          <w:lang w:val="uz-Cyrl-UZ"/>
        </w:rPr>
        <w:t>А54.</w:t>
      </w:r>
      <w:r w:rsidR="005670E8">
        <w:rPr>
          <w:color w:val="auto"/>
          <w:lang w:val="uz-Cyrl-UZ"/>
        </w:rPr>
        <w:tab/>
      </w:r>
      <w:r>
        <w:rPr>
          <w:color w:val="auto"/>
          <w:lang w:val="uz-Cyrl-UZ"/>
        </w:rPr>
        <w:t>Молиявий ҳисобот бўйича шартли ёки салбий аудитор фикри, агар аудиторнинг фикри ўзгартирилган масала бошқа маълумотларда киритилмаган ёки бошқача тарзда кўриб чиқилмаган бўлса ва масала бошқа маълумотларнинг бирор қисмига таъсир қилмаса, 22(e) банд томонидан талаб қилинган баёнотга таъсир кўрсатмаслиги мумкин. Масалан, қўлланиладиган молиявий ҳисобот асослари талаб қилганидек, директорлар мукофотини ёритиб бермаслик туфайли молиявий ҳисоботлар бўйича шартли фикр ушбу АХС бўйича талаб қилинадиган ҳисобот бериш учун ҳеч қандай оқибатга эга бўлмаслиги мумкин. Бошқа ҳолатларда, А55–А58 бандларда тавсифланганидек, бундай хулоса бериш учун оқибатлар бўлиши мумкин.</w:t>
      </w:r>
    </w:p>
    <w:p w14:paraId="4C75E9A3" w14:textId="77777777" w:rsidR="009D6B80" w:rsidRPr="00322D4D" w:rsidRDefault="009D6B80" w:rsidP="003264D3">
      <w:pPr>
        <w:spacing w:before="240" w:line="240" w:lineRule="auto"/>
        <w:jc w:val="both"/>
        <w:rPr>
          <w:rFonts w:ascii="Times New Roman" w:hAnsi="Times New Roman" w:cs="Times New Roman"/>
          <w:sz w:val="20"/>
          <w:szCs w:val="20"/>
          <w:lang w:val="uz-Cyrl-UZ" w:eastAsia="ru-RU"/>
        </w:rPr>
      </w:pPr>
      <w:r>
        <w:rPr>
          <w:rFonts w:ascii="Times New Roman" w:hAnsi="Times New Roman" w:cs="Times New Roman"/>
          <w:sz w:val="20"/>
          <w:szCs w:val="20"/>
          <w:lang w:val="uz-Cyrl-UZ" w:eastAsia="ru-RU"/>
        </w:rPr>
        <w:t>Молиявий ҳисоботлардаги муҳим даражада бузиб кўрсатиш туфайли шартли фикр</w:t>
      </w:r>
    </w:p>
    <w:p w14:paraId="6290F5B8" w14:textId="53BA1C54" w:rsidR="009D6B80" w:rsidRPr="00322D4D" w:rsidRDefault="009D6B80" w:rsidP="003264D3">
      <w:pPr>
        <w:pStyle w:val="ListA"/>
        <w:spacing w:before="0" w:line="240" w:lineRule="auto"/>
        <w:rPr>
          <w:color w:val="auto"/>
          <w:lang w:val="uz-Cyrl-UZ"/>
        </w:rPr>
      </w:pPr>
      <w:r>
        <w:rPr>
          <w:color w:val="auto"/>
          <w:lang w:val="uz-Cyrl-UZ"/>
        </w:rPr>
        <w:t>А55.</w:t>
      </w:r>
      <w:r w:rsidR="005670E8">
        <w:rPr>
          <w:color w:val="auto"/>
          <w:lang w:val="uz-Cyrl-UZ"/>
        </w:rPr>
        <w:tab/>
      </w:r>
      <w:r>
        <w:rPr>
          <w:color w:val="auto"/>
          <w:lang w:val="uz-Cyrl-UZ"/>
        </w:rPr>
        <w:t xml:space="preserve">Аудитор фикри шартли бўлган ҳолатларда, бошқа маълумотлар ҳам молиявий ҳисоботлар бўйича шартли фикрга сабаб бўлган масала билан бир хил ёки унга боғлиқ масала бўйича муҳим даражада бузиб кўрсатилганлиги тўғрисида мулоҳаза қилиниши мумкин. </w:t>
      </w:r>
    </w:p>
    <w:p w14:paraId="6E2F7612" w14:textId="77777777" w:rsidR="009D6B80" w:rsidRPr="00322D4D" w:rsidRDefault="009D6B80" w:rsidP="003264D3">
      <w:pPr>
        <w:spacing w:before="240" w:line="240" w:lineRule="auto"/>
        <w:jc w:val="both"/>
        <w:rPr>
          <w:rFonts w:ascii="Times New Roman" w:hAnsi="Times New Roman" w:cs="Times New Roman"/>
          <w:sz w:val="20"/>
          <w:szCs w:val="20"/>
          <w:lang w:val="uz-Cyrl-UZ" w:eastAsia="ru-RU"/>
        </w:rPr>
      </w:pPr>
      <w:r>
        <w:rPr>
          <w:rFonts w:ascii="Times New Roman" w:hAnsi="Times New Roman" w:cs="Times New Roman"/>
          <w:sz w:val="20"/>
          <w:szCs w:val="20"/>
          <w:lang w:val="uz-Cyrl-UZ" w:eastAsia="ru-RU"/>
        </w:rPr>
        <w:t>Кўлам чекланганлиги туфайли шартли фикр</w:t>
      </w:r>
    </w:p>
    <w:p w14:paraId="2DD195C3" w14:textId="77777777" w:rsidR="009D6B80" w:rsidRPr="00322D4D" w:rsidRDefault="009D6B80" w:rsidP="003264D3">
      <w:pPr>
        <w:pStyle w:val="ListA"/>
        <w:spacing w:before="0" w:line="240" w:lineRule="auto"/>
        <w:rPr>
          <w:color w:val="auto"/>
          <w:highlight w:val="yellow"/>
          <w:lang w:val="uz-Cyrl-UZ"/>
        </w:rPr>
      </w:pPr>
      <w:r>
        <w:rPr>
          <w:color w:val="auto"/>
          <w:lang w:val="uz-Cyrl-UZ"/>
        </w:rPr>
        <w:t>А56.</w:t>
      </w:r>
      <w:r>
        <w:rPr>
          <w:color w:val="auto"/>
          <w:lang w:val="uz-Cyrl-UZ"/>
        </w:rPr>
        <w:tab/>
        <w:t xml:space="preserve">Молиявий ҳисоботлардаги муҳим модда бўйича кўлам чекланган бўлганда, аудитор бу масала ҳақида етарли ва </w:t>
      </w:r>
      <w:r>
        <w:rPr>
          <w:color w:val="auto"/>
          <w:lang w:val="uz-Cyrl-UZ"/>
        </w:rPr>
        <w:lastRenderedPageBreak/>
        <w:t>муносиб аудит далилларини олмаган бўлади. Бу ҳолатларда, аудитор бошқа маълумотлардаги бу масалага тегишли суммалар ёки бошқа моддалар бошқа маълумотларнинг муҳим даражада бузиб кўрсатилишига олиб келган ёки келмаганлиги ҳақида хулоса чиқара олмаслиги мумкин. Шунга кўра, аудиторга 22(e) банд талаб қиладиган баёнотни, Шартли фикр учун асос бандида тушунтирилганидек, аудиторнинг молиявий ҳисоботлар бўйича фикри шартли бўлган масала бўйича бошқа маълумотларда раҳбариятнинг тавсифини кўриб чиқиш имконсизлигига ҳавола қилиш учун ўзгартириш зарур бўлиши мумкин. Шунга қарамасдан, аудитордан аниқланган бошқа маълумотларнинг бошқа ҳар қандай тузатилмаган муҳим бузиб кўрсатишлари ҳақида ҳисобот бериш талаб қилинади.</w:t>
      </w:r>
    </w:p>
    <w:p w14:paraId="5C6B322E" w14:textId="77777777" w:rsidR="009D6B80" w:rsidRPr="00322D4D" w:rsidRDefault="009D6B80" w:rsidP="003264D3">
      <w:pPr>
        <w:spacing w:before="240" w:line="240" w:lineRule="auto"/>
        <w:jc w:val="both"/>
        <w:rPr>
          <w:rFonts w:ascii="Times New Roman" w:hAnsi="Times New Roman" w:cs="Times New Roman"/>
          <w:sz w:val="20"/>
          <w:szCs w:val="20"/>
          <w:lang w:val="uz-Cyrl-UZ" w:eastAsia="ru-RU"/>
        </w:rPr>
      </w:pPr>
      <w:r>
        <w:rPr>
          <w:rFonts w:ascii="Times New Roman" w:hAnsi="Times New Roman" w:cs="Times New Roman"/>
          <w:sz w:val="20"/>
          <w:szCs w:val="20"/>
          <w:lang w:val="uz-Cyrl-UZ" w:eastAsia="ru-RU"/>
        </w:rPr>
        <w:t>Салбий фикр</w:t>
      </w:r>
    </w:p>
    <w:p w14:paraId="1770EE79" w14:textId="77777777" w:rsidR="009D6B80" w:rsidRPr="00322D4D" w:rsidRDefault="009D6B80" w:rsidP="003264D3">
      <w:pPr>
        <w:pStyle w:val="ListA"/>
        <w:spacing w:before="0" w:line="240" w:lineRule="auto"/>
        <w:rPr>
          <w:color w:val="auto"/>
          <w:lang w:val="uz-Cyrl-UZ"/>
        </w:rPr>
      </w:pPr>
      <w:r>
        <w:rPr>
          <w:color w:val="auto"/>
          <w:lang w:val="uz-Cyrl-UZ"/>
        </w:rPr>
        <w:t>А57.</w:t>
      </w:r>
      <w:r>
        <w:rPr>
          <w:color w:val="auto"/>
          <w:lang w:val="uz-Cyrl-UZ"/>
        </w:rPr>
        <w:tab/>
        <w:t>Салбий фикр учун асос бандида тавсифланган маълум масала(лар)га боғлиқ молиявий ҳисоботлар бўйича салбий фикр аудитор 22(е)(ii) бандга мувофиқ аудитор хулосасида аниқлаган бошқа маълумотларнинг муҳим бузиб кўрсатишлари ҳақида ҳисобот беришни тушириб қолдиришни оқламайди. Молиявий ҳисобот бўйича салбий фикр билдирилганда, масалан, бошқа маълумотлардаги суммалар ёки моддалар молиявий ҳисобот бўйича салбий фикрга сабаб бўлган масала ёки унга боғлиқ масала учун муҳим даражада бузиб кўрсатилганлигини кўрсатиш учун аудиторга 22(е) банд талаб қиладиган баёнотни тегишли равишда ўзгартириш зарур бўлиши мумкин.</w:t>
      </w:r>
    </w:p>
    <w:p w14:paraId="627950AD" w14:textId="77777777" w:rsidR="009D6B80" w:rsidRPr="00322D4D" w:rsidRDefault="009D6B80" w:rsidP="009D6B80">
      <w:pPr>
        <w:spacing w:before="240" w:after="0" w:line="240" w:lineRule="auto"/>
        <w:jc w:val="both"/>
        <w:rPr>
          <w:rFonts w:ascii="Times New Roman" w:hAnsi="Times New Roman" w:cs="Times New Roman"/>
          <w:sz w:val="20"/>
          <w:szCs w:val="20"/>
          <w:lang w:val="uz-Cyrl-UZ" w:eastAsia="ru-RU"/>
        </w:rPr>
      </w:pPr>
      <w:r>
        <w:rPr>
          <w:rFonts w:ascii="Times New Roman" w:hAnsi="Times New Roman" w:cs="Times New Roman"/>
          <w:sz w:val="20"/>
          <w:szCs w:val="20"/>
          <w:lang w:val="uz-Cyrl-UZ" w:eastAsia="ru-RU"/>
        </w:rPr>
        <w:t>Фикр билдиришдан воз кечиш</w:t>
      </w:r>
    </w:p>
    <w:p w14:paraId="6318E9F1" w14:textId="77777777" w:rsidR="009D6B80" w:rsidRPr="00322D4D" w:rsidRDefault="009D6B80" w:rsidP="009D6B80">
      <w:pPr>
        <w:pStyle w:val="ListA"/>
        <w:spacing w:before="240" w:line="240" w:lineRule="auto"/>
        <w:rPr>
          <w:color w:val="auto"/>
          <w:lang w:val="uz-Cyrl-UZ"/>
        </w:rPr>
      </w:pPr>
      <w:r>
        <w:rPr>
          <w:color w:val="auto"/>
          <w:lang w:val="uz-Cyrl-UZ"/>
        </w:rPr>
        <w:t>А58.</w:t>
      </w:r>
      <w:r>
        <w:rPr>
          <w:color w:val="auto"/>
          <w:lang w:val="uz-Cyrl-UZ"/>
        </w:rPr>
        <w:tab/>
        <w:t>Аудитор молиявий ҳисобот бўйича фикр билдиришдан воз кечганда, аудит ҳақида қўшимча маълумотлар бериш, шу жумладан бошқа маълумотларга оид банд киритиш, молиявий ҳисобот бўйича умумий фикр билдиришдан воз кечишни соя остида қолдириши мумкин. Шу сабабли, ушбу шароитларда, АХС 705 (Қайта таҳрирланган) талабларига мувофиқ, аудиторлик хулосасида ушбу АХС бўйича ҳисобот бериш талабларини қамраб олган банд мавжуд эмас.</w:t>
      </w:r>
    </w:p>
    <w:p w14:paraId="4DD3AE5F" w14:textId="77777777" w:rsidR="009D6B80" w:rsidRPr="003264D3" w:rsidRDefault="009D6B80" w:rsidP="009D6B80">
      <w:pPr>
        <w:spacing w:before="240" w:after="0" w:line="240" w:lineRule="auto"/>
        <w:jc w:val="both"/>
        <w:rPr>
          <w:rFonts w:ascii="Times New Roman" w:hAnsi="Times New Roman" w:cs="Times New Roman"/>
          <w:sz w:val="20"/>
          <w:szCs w:val="20"/>
          <w:lang w:val="uz-Cyrl-UZ" w:eastAsia="ru-RU"/>
        </w:rPr>
      </w:pPr>
      <w:r>
        <w:rPr>
          <w:rFonts w:ascii="Times New Roman" w:hAnsi="Times New Roman" w:cs="Times New Roman"/>
          <w:i/>
          <w:iCs/>
          <w:sz w:val="20"/>
          <w:szCs w:val="20"/>
          <w:lang w:val="uz-Cyrl-UZ" w:eastAsia="ru-RU"/>
        </w:rPr>
        <w:t xml:space="preserve">Қонун ёки меъёрий ҳужжатлар билан белгиланган ҳисобот бериш </w:t>
      </w:r>
      <w:r w:rsidRPr="003264D3">
        <w:rPr>
          <w:rFonts w:ascii="Times New Roman" w:hAnsi="Times New Roman" w:cs="Times New Roman"/>
          <w:sz w:val="20"/>
          <w:szCs w:val="20"/>
          <w:lang w:val="uz-Cyrl-UZ" w:eastAsia="ru-RU"/>
        </w:rPr>
        <w:t>(24-бандга қаранг)</w:t>
      </w:r>
    </w:p>
    <w:p w14:paraId="4CD55AF6" w14:textId="77777777" w:rsidR="009D6B80" w:rsidRPr="00322D4D" w:rsidRDefault="009D6B80" w:rsidP="009D6B80">
      <w:pPr>
        <w:pStyle w:val="ListA"/>
        <w:spacing w:before="240" w:line="240" w:lineRule="auto"/>
        <w:rPr>
          <w:color w:val="auto"/>
          <w:lang w:val="uz-Cyrl-UZ"/>
        </w:rPr>
      </w:pPr>
      <w:r>
        <w:rPr>
          <w:color w:val="auto"/>
          <w:lang w:val="uz-Cyrl-UZ"/>
        </w:rPr>
        <w:t>А59.</w:t>
      </w:r>
      <w:r>
        <w:rPr>
          <w:color w:val="auto"/>
          <w:lang w:val="uz-Cyrl-UZ"/>
        </w:rPr>
        <w:tab/>
        <w:t xml:space="preserve"> 200-сон АХС</w:t>
      </w:r>
      <w:r>
        <w:rPr>
          <w:rStyle w:val="cssup"/>
          <w:color w:val="auto"/>
          <w:lang w:val="uz-Cyrl-UZ"/>
        </w:rPr>
        <w:footnoteReference w:id="17"/>
      </w:r>
      <w:r>
        <w:rPr>
          <w:color w:val="auto"/>
          <w:lang w:val="uz-Cyrl-UZ"/>
        </w:rPr>
        <w:t xml:space="preserve"> аудитордан АХСдан ташқари қонуний ёки меъёрий талабларга риоя қилиш талаб қилиниши мумкинлигини тушунтиради. Бундай ҳолатда аудитор мазкур АХСда баён этилганидан фарқ қиладиган махсус макет ёки сўзларни аудиторлик хулосасида қўллашга мажбур бўлиши мумкин. Аудиторлик хулосасида мувофиқлик, агар аудит Халқаро аудиторлик стандартларига мувофиқ ўтказилган бўлса, глобал бозорда ишончлиликни оширади, чунки жаҳон миқёсида тан олинган стандартларга мувофиқ ўтказилган аудитларни осонроқ аниқлаш имконини беради. Аудиторлик хулосасида бошқа маълумотларга нисбатан ҳисобот бериш бўйича ҳуқуқий ёки меъёрий талаблар ва ушбу АХС ўртасидаги фарқлар фақатгина аудиторлик хулосасидаги жойлашув ва сўзлашга тааллуқли бўлса ва 24-бандда кўрсатилган ҳар бир элемент камида аудиторлик хулосасида мавжуд бўлса, аудитор хулосаси Аудитнинг халқаро стандартига мурожаат қилиши мумкин. Шунингдек, бундай шароитларда аудиторнинг ҳисоботидаги жойлашув ва сўзлаш тартиби қонуний ёки меъёрий ҳисобот талаблари билан белгиланган бўлса ҳам, аудитор ушбу АХС талабларига риоя қилган деб ҳисобланади. </w:t>
      </w:r>
    </w:p>
    <w:p w14:paraId="4BC6FDD5" w14:textId="77777777" w:rsidR="005670E8" w:rsidRDefault="005670E8" w:rsidP="009D6B80">
      <w:pPr>
        <w:spacing w:before="240" w:after="0" w:line="240" w:lineRule="auto"/>
        <w:jc w:val="both"/>
        <w:rPr>
          <w:rFonts w:ascii="Times New Roman" w:hAnsi="Times New Roman" w:cs="Times New Roman"/>
          <w:b/>
          <w:bCs/>
          <w:sz w:val="20"/>
          <w:szCs w:val="20"/>
          <w:lang w:val="uz-Cyrl-UZ" w:eastAsia="ru-RU"/>
        </w:rPr>
        <w:sectPr w:rsidR="005670E8" w:rsidSect="003264D3">
          <w:pgSz w:w="11906" w:h="16838"/>
          <w:pgMar w:top="709" w:right="567" w:bottom="709" w:left="709" w:header="708" w:footer="708" w:gutter="0"/>
          <w:cols w:space="708"/>
          <w:docGrid w:linePitch="360"/>
        </w:sectPr>
      </w:pPr>
    </w:p>
    <w:p w14:paraId="300F7126" w14:textId="6B7A3EC5" w:rsidR="009D6B80" w:rsidRPr="00322D4D" w:rsidRDefault="009D6B80" w:rsidP="005670E8">
      <w:pPr>
        <w:spacing w:after="0" w:line="240" w:lineRule="auto"/>
        <w:jc w:val="right"/>
        <w:rPr>
          <w:rFonts w:ascii="Times New Roman" w:hAnsi="Times New Roman" w:cs="Times New Roman"/>
          <w:b/>
          <w:bCs/>
          <w:sz w:val="20"/>
          <w:szCs w:val="20"/>
          <w:lang w:val="uz-Cyrl-UZ" w:eastAsia="ru-RU"/>
        </w:rPr>
      </w:pPr>
      <w:r>
        <w:rPr>
          <w:rFonts w:ascii="Times New Roman" w:hAnsi="Times New Roman" w:cs="Times New Roman"/>
          <w:b/>
          <w:bCs/>
          <w:sz w:val="20"/>
          <w:szCs w:val="20"/>
          <w:lang w:val="uz-Cyrl-UZ" w:eastAsia="ru-RU"/>
        </w:rPr>
        <w:lastRenderedPageBreak/>
        <w:t>1-Илова</w:t>
      </w:r>
    </w:p>
    <w:p w14:paraId="5B749A37" w14:textId="77777777" w:rsidR="009D6B80" w:rsidRPr="00322D4D" w:rsidRDefault="009D6B80" w:rsidP="005670E8">
      <w:pPr>
        <w:spacing w:after="0" w:line="240" w:lineRule="auto"/>
        <w:jc w:val="right"/>
        <w:rPr>
          <w:rFonts w:ascii="Times New Roman" w:hAnsi="Times New Roman" w:cs="Times New Roman"/>
          <w:sz w:val="20"/>
          <w:szCs w:val="20"/>
          <w:lang w:val="uz-Cyrl-UZ" w:eastAsia="ru-RU"/>
        </w:rPr>
      </w:pPr>
      <w:r>
        <w:rPr>
          <w:rFonts w:ascii="Times New Roman" w:hAnsi="Times New Roman" w:cs="Times New Roman"/>
          <w:sz w:val="20"/>
          <w:szCs w:val="20"/>
          <w:lang w:val="uz-Cyrl-UZ" w:eastAsia="ru-RU"/>
        </w:rPr>
        <w:t>(14, A8 бандларга қаранг)</w:t>
      </w:r>
    </w:p>
    <w:p w14:paraId="234D20E6" w14:textId="77777777" w:rsidR="009D6B80" w:rsidRPr="00322D4D" w:rsidRDefault="009D6B80" w:rsidP="009D6B80">
      <w:pPr>
        <w:spacing w:before="240" w:after="0" w:line="240" w:lineRule="auto"/>
        <w:jc w:val="both"/>
        <w:rPr>
          <w:rFonts w:ascii="Times New Roman" w:hAnsi="Times New Roman" w:cs="Times New Roman"/>
          <w:b/>
          <w:bCs/>
          <w:sz w:val="20"/>
          <w:szCs w:val="20"/>
          <w:lang w:val="uz-Cyrl-UZ" w:eastAsia="ru-RU"/>
        </w:rPr>
      </w:pPr>
      <w:r>
        <w:rPr>
          <w:rFonts w:ascii="Times New Roman" w:hAnsi="Times New Roman" w:cs="Times New Roman"/>
          <w:b/>
          <w:bCs/>
          <w:sz w:val="20"/>
          <w:szCs w:val="20"/>
          <w:lang w:val="uz-Cyrl-UZ" w:eastAsia="ru-RU"/>
        </w:rPr>
        <w:t>Бошқа маълумотларга киритилиши мумкин бўлган суммалар ёки бошқа моддалар мисоллари</w:t>
      </w:r>
    </w:p>
    <w:p w14:paraId="60F3E720" w14:textId="77777777" w:rsidR="009D6B80" w:rsidRPr="00322D4D" w:rsidRDefault="009D6B80" w:rsidP="005670E8">
      <w:pPr>
        <w:spacing w:before="240" w:line="240" w:lineRule="auto"/>
        <w:jc w:val="both"/>
        <w:rPr>
          <w:rFonts w:ascii="Times New Roman" w:hAnsi="Times New Roman" w:cs="Times New Roman"/>
          <w:sz w:val="20"/>
          <w:szCs w:val="20"/>
          <w:lang w:val="uz-Cyrl-UZ" w:eastAsia="ru-RU"/>
        </w:rPr>
      </w:pPr>
      <w:r>
        <w:rPr>
          <w:rFonts w:ascii="Times New Roman" w:hAnsi="Times New Roman" w:cs="Times New Roman"/>
          <w:sz w:val="20"/>
          <w:szCs w:val="20"/>
          <w:lang w:val="uz-Cyrl-UZ" w:eastAsia="ru-RU"/>
        </w:rPr>
        <w:t>Қуйида бошқа маълумотларга киритилиши мумкин бўлган суммалар ва бошқа моддаларнинг мисоллари келтирилган. Бу рўйхат тўлиқ эмас.</w:t>
      </w:r>
    </w:p>
    <w:p w14:paraId="07F6B316" w14:textId="77777777" w:rsidR="009D6B80" w:rsidRPr="005670E8" w:rsidRDefault="009D6B80" w:rsidP="005670E8">
      <w:pPr>
        <w:pStyle w:val="3"/>
        <w:spacing w:before="0" w:line="240" w:lineRule="auto"/>
        <w:rPr>
          <w:rFonts w:ascii="Times New Roman" w:eastAsiaTheme="minorEastAsia" w:hAnsi="Times New Roman" w:cs="Times New Roman"/>
          <w:b/>
          <w:bCs/>
          <w:color w:val="auto"/>
          <w:sz w:val="20"/>
          <w:szCs w:val="20"/>
          <w:lang w:val="uz-Cyrl-UZ"/>
        </w:rPr>
      </w:pPr>
      <w:r w:rsidRPr="005670E8">
        <w:rPr>
          <w:rFonts w:ascii="Times New Roman" w:eastAsiaTheme="minorEastAsia" w:hAnsi="Times New Roman" w:cs="Times New Roman"/>
          <w:b/>
          <w:bCs/>
          <w:color w:val="auto"/>
          <w:sz w:val="20"/>
          <w:szCs w:val="20"/>
          <w:lang w:val="uz-Cyrl-UZ"/>
        </w:rPr>
        <w:t>Суммалар</w:t>
      </w:r>
    </w:p>
    <w:p w14:paraId="1E40FB28" w14:textId="77777777" w:rsidR="009D6B80" w:rsidRPr="00322D4D" w:rsidRDefault="009D6B80" w:rsidP="005670E8">
      <w:pPr>
        <w:pStyle w:val="IFACBullet1"/>
        <w:numPr>
          <w:ilvl w:val="0"/>
          <w:numId w:val="5"/>
        </w:numPr>
        <w:spacing w:before="0" w:line="240" w:lineRule="auto"/>
        <w:ind w:left="426" w:hanging="426"/>
        <w:textAlignment w:val="auto"/>
        <w:rPr>
          <w:color w:val="auto"/>
          <w:lang w:val="uz-Cyrl-UZ"/>
        </w:rPr>
      </w:pPr>
      <w:r>
        <w:rPr>
          <w:color w:val="auto"/>
          <w:lang w:val="uz-Cyrl-UZ"/>
        </w:rPr>
        <w:t>Асосий молиявий натижалар қисқача тавсифидаги моддалар, масалан, соф даромад, бир акцияга тўғри келадиган фойда, дивидендлар, сотишлар ва бошқа операцион тушумлар, ҳамда харидлар ва операцион харажатлар.</w:t>
      </w:r>
    </w:p>
    <w:p w14:paraId="3DEFEECB" w14:textId="77777777" w:rsidR="009D6B80" w:rsidRPr="00322D4D" w:rsidRDefault="009D6B80" w:rsidP="005670E8">
      <w:pPr>
        <w:pStyle w:val="IFACBullet1"/>
        <w:numPr>
          <w:ilvl w:val="0"/>
          <w:numId w:val="5"/>
        </w:numPr>
        <w:spacing w:before="240" w:line="240" w:lineRule="auto"/>
        <w:ind w:left="426" w:hanging="426"/>
        <w:textAlignment w:val="auto"/>
        <w:rPr>
          <w:color w:val="auto"/>
          <w:lang w:val="uz-Cyrl-UZ"/>
        </w:rPr>
      </w:pPr>
      <w:r>
        <w:rPr>
          <w:color w:val="auto"/>
          <w:lang w:val="uz-Cyrl-UZ"/>
        </w:rPr>
        <w:t>Танланган операцион маълумотлар, масалан, асосий операцион соҳалар бўйича давом этаётган операциялардан олинган даромад, ёки географик сегмент ёки маҳсулот линияси бўйича сотишлар.</w:t>
      </w:r>
    </w:p>
    <w:p w14:paraId="38A8C39A" w14:textId="77777777" w:rsidR="009D6B80" w:rsidRPr="00322D4D" w:rsidRDefault="009D6B80" w:rsidP="005670E8">
      <w:pPr>
        <w:pStyle w:val="IFACBullet1"/>
        <w:numPr>
          <w:ilvl w:val="0"/>
          <w:numId w:val="5"/>
        </w:numPr>
        <w:spacing w:before="240" w:line="240" w:lineRule="auto"/>
        <w:ind w:left="426" w:hanging="426"/>
        <w:textAlignment w:val="auto"/>
        <w:rPr>
          <w:color w:val="auto"/>
          <w:lang w:val="uz-Cyrl-UZ"/>
        </w:rPr>
      </w:pPr>
      <w:r>
        <w:rPr>
          <w:color w:val="auto"/>
          <w:lang w:val="uz-Cyrl-UZ"/>
        </w:rPr>
        <w:t>Махсус моддалар, масалан, активларни тасарруф этиш, суд жараёнлари бўйича захиралар, активларни қадрсизланиши, солиқ тузатишлари, атроф-муҳит тозалаш захиралари, ва қайта тузиш ва қайта ташкил этиш харажатлари.</w:t>
      </w:r>
    </w:p>
    <w:p w14:paraId="3D64CD54" w14:textId="77777777" w:rsidR="009D6B80" w:rsidRPr="00322D4D" w:rsidRDefault="009D6B80" w:rsidP="005670E8">
      <w:pPr>
        <w:pStyle w:val="IFACBullet1"/>
        <w:numPr>
          <w:ilvl w:val="0"/>
          <w:numId w:val="5"/>
        </w:numPr>
        <w:spacing w:before="240" w:line="240" w:lineRule="auto"/>
        <w:ind w:left="426" w:hanging="426"/>
        <w:textAlignment w:val="auto"/>
        <w:rPr>
          <w:color w:val="auto"/>
          <w:lang w:val="uz-Cyrl-UZ"/>
        </w:rPr>
      </w:pPr>
      <w:r>
        <w:rPr>
          <w:color w:val="auto"/>
          <w:lang w:val="uz-Cyrl-UZ"/>
        </w:rPr>
        <w:t>Ликвидлик ва капитал ресурслари ҳақида маълумот, масалан, пул маблағлари, пул маблағлари эквивалентлари ва сотишга мўлжалланган қимматли қоғозлар; дивидендлар; ва қарз, капитал ижара ва миноритар манфаатлар мажбуриятлари.</w:t>
      </w:r>
    </w:p>
    <w:p w14:paraId="5F25D5F2" w14:textId="77777777" w:rsidR="009D6B80" w:rsidRPr="00322D4D" w:rsidRDefault="009D6B80" w:rsidP="005670E8">
      <w:pPr>
        <w:pStyle w:val="IFACBullet1"/>
        <w:numPr>
          <w:ilvl w:val="0"/>
          <w:numId w:val="5"/>
        </w:numPr>
        <w:spacing w:before="240" w:line="240" w:lineRule="auto"/>
        <w:ind w:left="426" w:hanging="426"/>
        <w:textAlignment w:val="auto"/>
        <w:rPr>
          <w:color w:val="auto"/>
          <w:lang w:val="uz-Cyrl-UZ"/>
        </w:rPr>
      </w:pPr>
      <w:r>
        <w:rPr>
          <w:color w:val="auto"/>
          <w:lang w:val="uz-Cyrl-UZ"/>
        </w:rPr>
        <w:t>Сегмент ёки банд бўйича капитал харажатлар.</w:t>
      </w:r>
    </w:p>
    <w:p w14:paraId="498D9B3A" w14:textId="77777777" w:rsidR="009D6B80" w:rsidRPr="00322D4D" w:rsidRDefault="009D6B80" w:rsidP="005670E8">
      <w:pPr>
        <w:pStyle w:val="IFACBullet1"/>
        <w:numPr>
          <w:ilvl w:val="0"/>
          <w:numId w:val="5"/>
        </w:numPr>
        <w:spacing w:before="240" w:line="240" w:lineRule="auto"/>
        <w:ind w:left="426" w:hanging="426"/>
        <w:textAlignment w:val="auto"/>
        <w:rPr>
          <w:color w:val="auto"/>
          <w:lang w:val="uz-Cyrl-UZ"/>
        </w:rPr>
      </w:pPr>
      <w:r>
        <w:rPr>
          <w:color w:val="auto"/>
          <w:lang w:val="uz-Cyrl-UZ"/>
        </w:rPr>
        <w:t>Балансдан ташқари тузилмаларда иштирок этган суммалар ва уларнинг боғлиқ молиявий таъсири.</w:t>
      </w:r>
    </w:p>
    <w:p w14:paraId="5888D2A4" w14:textId="77777777" w:rsidR="009D6B80" w:rsidRPr="00322D4D" w:rsidRDefault="009D6B80" w:rsidP="005670E8">
      <w:pPr>
        <w:pStyle w:val="IFACBullet1"/>
        <w:numPr>
          <w:ilvl w:val="0"/>
          <w:numId w:val="5"/>
        </w:numPr>
        <w:spacing w:before="240" w:line="240" w:lineRule="auto"/>
        <w:ind w:left="426" w:hanging="426"/>
        <w:textAlignment w:val="auto"/>
        <w:rPr>
          <w:color w:val="auto"/>
          <w:lang w:val="uz-Cyrl-UZ"/>
        </w:rPr>
      </w:pPr>
      <w:r>
        <w:rPr>
          <w:color w:val="auto"/>
          <w:lang w:val="uz-Cyrl-UZ"/>
        </w:rPr>
        <w:t>Кафолатлар, шартномавий мажбуриятлар, юридик ёки экологик талаблар ва бошқа шартли ҳолатларда иштирок этган суммалар.</w:t>
      </w:r>
    </w:p>
    <w:p w14:paraId="1405BDDD" w14:textId="77777777" w:rsidR="009D6B80" w:rsidRPr="00322D4D" w:rsidRDefault="009D6B80" w:rsidP="005670E8">
      <w:pPr>
        <w:pStyle w:val="IFACBullet1"/>
        <w:numPr>
          <w:ilvl w:val="0"/>
          <w:numId w:val="5"/>
        </w:numPr>
        <w:spacing w:before="240" w:line="240" w:lineRule="auto"/>
        <w:ind w:left="426" w:hanging="426"/>
        <w:textAlignment w:val="auto"/>
        <w:rPr>
          <w:color w:val="auto"/>
          <w:lang w:val="uz-Cyrl-UZ"/>
        </w:rPr>
      </w:pPr>
      <w:r>
        <w:rPr>
          <w:color w:val="auto"/>
          <w:lang w:val="uz-Cyrl-UZ"/>
        </w:rPr>
        <w:t>Молиявий ўлчовлар ёки коэффициентлар, масалан, ялпи рентабеллик, ишлатилган ўртача капиталга қайтиш, ўртача акциядорлар капиталига қайтиш, жорий ликвидлик коэффициенти, фоиз қоплаш коэффициенти ва қарз коэффициенти. Буларнинг баъзилари молиявий ҳисоботлар билан бевосита солиштирилиши мумкин.</w:t>
      </w:r>
    </w:p>
    <w:p w14:paraId="3B518A6C" w14:textId="77777777" w:rsidR="009D6B80" w:rsidRPr="005670E8" w:rsidRDefault="009D6B80" w:rsidP="005670E8">
      <w:pPr>
        <w:pStyle w:val="3"/>
        <w:spacing w:line="240" w:lineRule="auto"/>
        <w:rPr>
          <w:rFonts w:ascii="Times New Roman" w:eastAsiaTheme="minorEastAsia" w:hAnsi="Times New Roman" w:cs="Times New Roman"/>
          <w:b/>
          <w:bCs/>
          <w:color w:val="auto"/>
          <w:sz w:val="20"/>
          <w:szCs w:val="20"/>
          <w:lang w:val="uz-Cyrl-UZ"/>
        </w:rPr>
      </w:pPr>
      <w:r w:rsidRPr="005670E8">
        <w:rPr>
          <w:rFonts w:ascii="Times New Roman" w:eastAsiaTheme="minorEastAsia" w:hAnsi="Times New Roman" w:cs="Times New Roman"/>
          <w:b/>
          <w:bCs/>
          <w:color w:val="auto"/>
          <w:sz w:val="20"/>
          <w:szCs w:val="20"/>
          <w:lang w:val="uz-Cyrl-UZ"/>
        </w:rPr>
        <w:t>Бошқа моддалар</w:t>
      </w:r>
    </w:p>
    <w:p w14:paraId="4238217C" w14:textId="77777777" w:rsidR="009D6B80" w:rsidRPr="00322D4D" w:rsidRDefault="009D6B80" w:rsidP="005670E8">
      <w:pPr>
        <w:pStyle w:val="IFACBullet1"/>
        <w:numPr>
          <w:ilvl w:val="0"/>
          <w:numId w:val="5"/>
        </w:numPr>
        <w:spacing w:before="0" w:after="240" w:line="240" w:lineRule="auto"/>
        <w:ind w:left="426" w:hanging="426"/>
        <w:textAlignment w:val="auto"/>
        <w:rPr>
          <w:color w:val="auto"/>
          <w:lang w:val="uz-Cyrl-UZ"/>
        </w:rPr>
      </w:pPr>
      <w:r>
        <w:rPr>
          <w:color w:val="auto"/>
          <w:lang w:val="uz-Cyrl-UZ"/>
        </w:rPr>
        <w:t>Муҳим ҳисоб баҳоларининг ва боғлиқ тахминларнинг тушунтиришлари.</w:t>
      </w:r>
    </w:p>
    <w:p w14:paraId="7E695A20" w14:textId="77777777" w:rsidR="009D6B80" w:rsidRPr="00322D4D" w:rsidRDefault="009D6B80" w:rsidP="005670E8">
      <w:pPr>
        <w:pStyle w:val="IFACBullet1"/>
        <w:numPr>
          <w:ilvl w:val="0"/>
          <w:numId w:val="5"/>
        </w:numPr>
        <w:spacing w:before="0" w:after="240" w:line="240" w:lineRule="auto"/>
        <w:ind w:left="426" w:hanging="426"/>
        <w:textAlignment w:val="auto"/>
        <w:rPr>
          <w:color w:val="auto"/>
          <w:lang w:val="uz-Cyrl-UZ"/>
        </w:rPr>
      </w:pPr>
      <w:r>
        <w:rPr>
          <w:color w:val="auto"/>
          <w:lang w:val="uz-Cyrl-UZ"/>
        </w:rPr>
        <w:t>Боғлиқ томонларни аниқлаш ва улар билан операцияларнинг тавсифи.</w:t>
      </w:r>
    </w:p>
    <w:p w14:paraId="2AB373CA" w14:textId="77777777" w:rsidR="009D6B80" w:rsidRPr="00322D4D" w:rsidRDefault="009D6B80" w:rsidP="005670E8">
      <w:pPr>
        <w:pStyle w:val="IFACBullet1"/>
        <w:numPr>
          <w:ilvl w:val="0"/>
          <w:numId w:val="5"/>
        </w:numPr>
        <w:spacing w:before="0" w:after="240" w:line="240" w:lineRule="auto"/>
        <w:ind w:left="426" w:hanging="426"/>
        <w:textAlignment w:val="auto"/>
        <w:rPr>
          <w:color w:val="auto"/>
          <w:lang w:val="uz-Cyrl-UZ"/>
        </w:rPr>
      </w:pPr>
      <w:r>
        <w:rPr>
          <w:color w:val="auto"/>
          <w:lang w:val="uz-Cyrl-UZ"/>
        </w:rPr>
        <w:t>Ташкилотнинг товар, валюта ёки фоиз ставкаси рискларини, масалан форвард шартномалар, фоиз ставкаси своплари ёки бошқа молиявий инструментлар орқали бошқариш сиёсати ёки ёндашувининг ифодаси.</w:t>
      </w:r>
    </w:p>
    <w:p w14:paraId="416DD118" w14:textId="77777777" w:rsidR="009D6B80" w:rsidRPr="00322D4D" w:rsidRDefault="009D6B80" w:rsidP="005670E8">
      <w:pPr>
        <w:pStyle w:val="IFACBullet1"/>
        <w:numPr>
          <w:ilvl w:val="0"/>
          <w:numId w:val="5"/>
        </w:numPr>
        <w:spacing w:before="0" w:after="240" w:line="240" w:lineRule="auto"/>
        <w:ind w:left="426" w:hanging="426"/>
        <w:textAlignment w:val="auto"/>
        <w:rPr>
          <w:color w:val="auto"/>
          <w:lang w:val="uz-Cyrl-UZ"/>
        </w:rPr>
      </w:pPr>
      <w:r>
        <w:rPr>
          <w:color w:val="auto"/>
          <w:lang w:val="uz-Cyrl-UZ"/>
        </w:rPr>
        <w:t>Балансдан ташқари тузилмаларнинг характери тавсифи.</w:t>
      </w:r>
    </w:p>
    <w:p w14:paraId="2CFB4EDA" w14:textId="77777777" w:rsidR="009D6B80" w:rsidRPr="00322D4D" w:rsidRDefault="009D6B80" w:rsidP="005670E8">
      <w:pPr>
        <w:pStyle w:val="IFACBullet1"/>
        <w:numPr>
          <w:ilvl w:val="0"/>
          <w:numId w:val="5"/>
        </w:numPr>
        <w:spacing w:before="0" w:after="240" w:line="240" w:lineRule="auto"/>
        <w:ind w:left="426" w:hanging="426"/>
        <w:textAlignment w:val="auto"/>
        <w:rPr>
          <w:color w:val="auto"/>
          <w:lang w:val="uz-Cyrl-UZ"/>
        </w:rPr>
      </w:pPr>
      <w:r>
        <w:rPr>
          <w:color w:val="auto"/>
          <w:lang w:val="uz-Cyrl-UZ"/>
        </w:rPr>
        <w:t>Кафолатлар, товон тўловлари, шартномавий мажбуриятлар, суд жараёнлари ёки атроф-муҳит бўйича жавобгарлик ҳолатлари ва бошқа шартли ҳолатлар тавсифи, шу жумладан ташкилотнинг боғлиқ рискларга дучорлиги ҳақида раҳбариятнинг сифатли баҳолашлари.</w:t>
      </w:r>
    </w:p>
    <w:p w14:paraId="400CBF76" w14:textId="77777777" w:rsidR="009D6B80" w:rsidRPr="00322D4D" w:rsidRDefault="009D6B80" w:rsidP="005670E8">
      <w:pPr>
        <w:pStyle w:val="IFACBullet1"/>
        <w:numPr>
          <w:ilvl w:val="0"/>
          <w:numId w:val="5"/>
        </w:numPr>
        <w:spacing w:before="0" w:after="240" w:line="240" w:lineRule="auto"/>
        <w:ind w:left="426" w:hanging="426"/>
        <w:textAlignment w:val="auto"/>
        <w:rPr>
          <w:color w:val="auto"/>
          <w:lang w:val="uz-Cyrl-UZ"/>
        </w:rPr>
      </w:pPr>
      <w:r>
        <w:rPr>
          <w:color w:val="auto"/>
          <w:lang w:val="uz-Cyrl-UZ"/>
        </w:rPr>
        <w:t>Қонуний ёки норматив талаблардаги ўзгаришлар тавсифи, масалан, ташкилотнинг операциялари ёки молиявий ҳолатига муҳим таъсир кўрсатган, ёки ташкилотнинг келгусидаги молиявий истиқболларига муҳим таъсир кўрсатадиган янги солиқ ёки экологик норматив ҳужжатлар.</w:t>
      </w:r>
    </w:p>
    <w:p w14:paraId="4419E989" w14:textId="77777777" w:rsidR="009D6B80" w:rsidRPr="00322D4D" w:rsidRDefault="009D6B80" w:rsidP="005670E8">
      <w:pPr>
        <w:pStyle w:val="IFACBullet1"/>
        <w:numPr>
          <w:ilvl w:val="0"/>
          <w:numId w:val="5"/>
        </w:numPr>
        <w:spacing w:before="0" w:after="240" w:line="240" w:lineRule="auto"/>
        <w:ind w:left="426" w:hanging="426"/>
        <w:textAlignment w:val="auto"/>
        <w:rPr>
          <w:color w:val="auto"/>
          <w:lang w:val="uz-Cyrl-UZ"/>
        </w:rPr>
      </w:pPr>
      <w:r>
        <w:rPr>
          <w:color w:val="auto"/>
          <w:lang w:val="uz-Cyrl-UZ"/>
        </w:rPr>
        <w:t>Давр давомида кучга кирган, ёки кейинги даврда кучга кирадиган янги молиявий ҳисобот стандартларининг ташкилотнинг молиявий натижалари, молиявий ҳолати ва пул оқимларига таъсири ҳақида раҳбариятнинг сифатли баҳолашлари.</w:t>
      </w:r>
    </w:p>
    <w:p w14:paraId="3120F42D" w14:textId="77777777" w:rsidR="009D6B80" w:rsidRPr="00322D4D" w:rsidRDefault="009D6B80" w:rsidP="005670E8">
      <w:pPr>
        <w:pStyle w:val="IFACBullet1"/>
        <w:numPr>
          <w:ilvl w:val="0"/>
          <w:numId w:val="5"/>
        </w:numPr>
        <w:spacing w:before="0" w:after="240" w:line="240" w:lineRule="auto"/>
        <w:ind w:left="426" w:hanging="426"/>
        <w:textAlignment w:val="auto"/>
        <w:rPr>
          <w:color w:val="auto"/>
          <w:lang w:val="uz-Cyrl-UZ"/>
        </w:rPr>
      </w:pPr>
      <w:r>
        <w:rPr>
          <w:color w:val="auto"/>
          <w:lang w:val="uz-Cyrl-UZ"/>
        </w:rPr>
        <w:t>Бизнес муҳити ва истиқболлар ҳақида умумий тавсифлар.</w:t>
      </w:r>
    </w:p>
    <w:p w14:paraId="58444028" w14:textId="77777777" w:rsidR="009D6B80" w:rsidRPr="00322D4D" w:rsidRDefault="009D6B80" w:rsidP="005670E8">
      <w:pPr>
        <w:pStyle w:val="IFACBullet1"/>
        <w:numPr>
          <w:ilvl w:val="0"/>
          <w:numId w:val="5"/>
        </w:numPr>
        <w:spacing w:before="0" w:after="240" w:line="240" w:lineRule="auto"/>
        <w:ind w:left="426" w:hanging="426"/>
        <w:textAlignment w:val="auto"/>
        <w:rPr>
          <w:color w:val="auto"/>
          <w:lang w:val="uz-Cyrl-UZ"/>
        </w:rPr>
      </w:pPr>
      <w:r>
        <w:rPr>
          <w:color w:val="auto"/>
          <w:lang w:val="uz-Cyrl-UZ"/>
        </w:rPr>
        <w:t>Стратегия ҳақида умумий маълумот.</w:t>
      </w:r>
    </w:p>
    <w:p w14:paraId="4D5E2841" w14:textId="77777777" w:rsidR="009D6B80" w:rsidRPr="00322D4D" w:rsidRDefault="009D6B80" w:rsidP="005670E8">
      <w:pPr>
        <w:pStyle w:val="IFACBullet1"/>
        <w:numPr>
          <w:ilvl w:val="0"/>
          <w:numId w:val="5"/>
        </w:numPr>
        <w:spacing w:before="0" w:after="240" w:line="240" w:lineRule="auto"/>
        <w:ind w:left="426" w:hanging="426"/>
        <w:textAlignment w:val="auto"/>
        <w:rPr>
          <w:color w:val="auto"/>
          <w:lang w:val="uz-Cyrl-UZ"/>
        </w:rPr>
      </w:pPr>
      <w:r>
        <w:rPr>
          <w:color w:val="auto"/>
          <w:lang w:val="uz-Cyrl-UZ"/>
        </w:rPr>
        <w:t>Асосий товарлар ёки хом ашёлар бозор нархларидаги тенденциялар тавсифи.</w:t>
      </w:r>
    </w:p>
    <w:p w14:paraId="303B2AC5" w14:textId="77777777" w:rsidR="009D6B80" w:rsidRPr="00322D4D" w:rsidRDefault="009D6B80" w:rsidP="005670E8">
      <w:pPr>
        <w:pStyle w:val="IFACBullet1"/>
        <w:numPr>
          <w:ilvl w:val="0"/>
          <w:numId w:val="5"/>
        </w:numPr>
        <w:spacing w:before="0" w:after="240" w:line="240" w:lineRule="auto"/>
        <w:ind w:left="426" w:hanging="426"/>
        <w:textAlignment w:val="auto"/>
        <w:rPr>
          <w:color w:val="auto"/>
          <w:lang w:val="uz-Cyrl-UZ"/>
        </w:rPr>
      </w:pPr>
      <w:r>
        <w:rPr>
          <w:color w:val="auto"/>
          <w:lang w:val="uz-Cyrl-UZ"/>
        </w:rPr>
        <w:t>Географик ҳудудлар ўртасида таклиф, талаб ва норматив шароитларнинг таққосланиши.</w:t>
      </w:r>
    </w:p>
    <w:p w14:paraId="68E48348" w14:textId="77777777" w:rsidR="009D6B80" w:rsidRPr="00322D4D" w:rsidRDefault="009D6B80" w:rsidP="005670E8">
      <w:pPr>
        <w:pStyle w:val="IFACBullet1"/>
        <w:numPr>
          <w:ilvl w:val="0"/>
          <w:numId w:val="5"/>
        </w:numPr>
        <w:spacing w:before="0" w:after="240" w:line="240" w:lineRule="auto"/>
        <w:ind w:left="426" w:hanging="426"/>
        <w:textAlignment w:val="auto"/>
        <w:rPr>
          <w:color w:val="auto"/>
          <w:lang w:val="uz-Cyrl-UZ"/>
        </w:rPr>
      </w:pPr>
      <w:r>
        <w:rPr>
          <w:color w:val="auto"/>
          <w:lang w:val="uz-Cyrl-UZ"/>
        </w:rPr>
        <w:t>Аниқ сегментларда ташкилотнинг фойдалилигига таъсир этувчи аниқ омиллар тушунтиришлари.</w:t>
      </w:r>
    </w:p>
    <w:p w14:paraId="218D5872" w14:textId="77777777" w:rsidR="009D6B80" w:rsidRPr="00322D4D" w:rsidRDefault="009D6B80" w:rsidP="005670E8">
      <w:pPr>
        <w:spacing w:after="0" w:line="240" w:lineRule="auto"/>
        <w:jc w:val="right"/>
        <w:rPr>
          <w:rFonts w:ascii="Times New Roman" w:hAnsi="Times New Roman" w:cs="Times New Roman"/>
          <w:b/>
          <w:bCs/>
          <w:sz w:val="20"/>
          <w:szCs w:val="20"/>
          <w:lang w:val="uz-Cyrl-UZ" w:eastAsia="ru-RU"/>
        </w:rPr>
      </w:pPr>
      <w:r>
        <w:rPr>
          <w:rFonts w:ascii="Times New Roman" w:hAnsi="Times New Roman" w:cs="Times New Roman"/>
          <w:b/>
          <w:bCs/>
          <w:sz w:val="20"/>
          <w:szCs w:val="20"/>
          <w:lang w:val="uz-Cyrl-UZ" w:eastAsia="ru-RU"/>
        </w:rPr>
        <w:lastRenderedPageBreak/>
        <w:t>2-Илова</w:t>
      </w:r>
    </w:p>
    <w:p w14:paraId="4686C77C" w14:textId="77777777" w:rsidR="009D6B80" w:rsidRPr="00322D4D" w:rsidRDefault="009D6B80" w:rsidP="005670E8">
      <w:pPr>
        <w:spacing w:line="240" w:lineRule="auto"/>
        <w:jc w:val="right"/>
        <w:rPr>
          <w:rFonts w:ascii="Times New Roman" w:hAnsi="Times New Roman" w:cs="Times New Roman"/>
          <w:sz w:val="20"/>
          <w:szCs w:val="20"/>
          <w:lang w:val="uz-Cyrl-UZ" w:eastAsia="ru-RU"/>
        </w:rPr>
      </w:pPr>
      <w:r>
        <w:rPr>
          <w:rFonts w:ascii="Times New Roman" w:hAnsi="Times New Roman" w:cs="Times New Roman"/>
          <w:sz w:val="20"/>
          <w:szCs w:val="20"/>
          <w:lang w:val="uz-Cyrl-UZ" w:eastAsia="ru-RU"/>
        </w:rPr>
        <w:t>(21-22, A53 бандларга қаранг)</w:t>
      </w:r>
    </w:p>
    <w:p w14:paraId="3B9FB11F" w14:textId="77777777" w:rsidR="009D6B80" w:rsidRPr="00322D4D" w:rsidRDefault="009D6B80" w:rsidP="009D6B80">
      <w:pPr>
        <w:spacing w:before="240" w:after="0" w:line="240" w:lineRule="auto"/>
        <w:jc w:val="both"/>
        <w:rPr>
          <w:rFonts w:ascii="Times New Roman" w:hAnsi="Times New Roman" w:cs="Times New Roman"/>
          <w:b/>
          <w:bCs/>
          <w:sz w:val="20"/>
          <w:szCs w:val="20"/>
          <w:lang w:val="uz-Cyrl-UZ" w:eastAsia="ru-RU"/>
        </w:rPr>
      </w:pPr>
      <w:r>
        <w:rPr>
          <w:rFonts w:ascii="Times New Roman" w:hAnsi="Times New Roman" w:cs="Times New Roman"/>
          <w:b/>
          <w:bCs/>
          <w:sz w:val="20"/>
          <w:szCs w:val="20"/>
          <w:lang w:val="uz-Cyrl-UZ" w:eastAsia="ru-RU"/>
        </w:rPr>
        <w:t>Бошқа маълумотларга оид мустақил аудитор хулосаларининг намуналари</w:t>
      </w:r>
    </w:p>
    <w:p w14:paraId="785ABA44" w14:textId="6933D8FF" w:rsidR="009D6B80" w:rsidRPr="00322D4D" w:rsidRDefault="009D6B80" w:rsidP="005670E8">
      <w:pPr>
        <w:pStyle w:val="IFACBullet1"/>
        <w:numPr>
          <w:ilvl w:val="0"/>
          <w:numId w:val="5"/>
        </w:numPr>
        <w:spacing w:before="240" w:line="240" w:lineRule="auto"/>
        <w:ind w:left="426" w:hanging="426"/>
        <w:textAlignment w:val="auto"/>
        <w:rPr>
          <w:color w:val="auto"/>
          <w:lang w:val="uz-Cyrl-UZ"/>
        </w:rPr>
      </w:pPr>
      <w:r>
        <w:rPr>
          <w:color w:val="auto"/>
          <w:lang w:val="uz-Cyrl-UZ"/>
        </w:rPr>
        <w:t>1</w:t>
      </w:r>
      <w:r w:rsidRPr="0002245D">
        <w:rPr>
          <w:color w:val="auto"/>
          <w:lang w:val="uz-Cyrl-UZ"/>
        </w:rPr>
        <w:t>-</w:t>
      </w:r>
      <w:r w:rsidR="00C34CE6">
        <w:rPr>
          <w:color w:val="auto"/>
          <w:lang w:val="uz-Cyrl-UZ"/>
        </w:rPr>
        <w:t>намуна</w:t>
      </w:r>
      <w:r>
        <w:rPr>
          <w:color w:val="auto"/>
          <w:lang w:val="uz-Cyrl-UZ"/>
        </w:rPr>
        <w:t xml:space="preserve">: Листингга киритилган ёки киритилмаган ҳар қандай ташкилотнинг аудитор хулосаси бўлиб, унда модификацияланмаган фикр мавжуд, аудитор аудиторлик хулосаси санасидан олдин барча бошқа маълумотларни олган ва бошқа маълумотларнинг муҳим даражада бузиб кўрсатилишини аниқламаган. </w:t>
      </w:r>
    </w:p>
    <w:p w14:paraId="4BA8B1E5" w14:textId="72F16F8C" w:rsidR="009D6B80" w:rsidRPr="00322D4D" w:rsidRDefault="009D6B80" w:rsidP="005670E8">
      <w:pPr>
        <w:pStyle w:val="IFACBullet1"/>
        <w:numPr>
          <w:ilvl w:val="0"/>
          <w:numId w:val="5"/>
        </w:numPr>
        <w:spacing w:before="240" w:line="240" w:lineRule="auto"/>
        <w:ind w:left="426" w:hanging="426"/>
        <w:textAlignment w:val="auto"/>
        <w:rPr>
          <w:color w:val="auto"/>
          <w:lang w:val="uz-Cyrl-UZ"/>
        </w:rPr>
      </w:pPr>
      <w:r>
        <w:rPr>
          <w:color w:val="auto"/>
          <w:lang w:val="uz-Cyrl-UZ"/>
        </w:rPr>
        <w:t>2-</w:t>
      </w:r>
      <w:r w:rsidR="00C34CE6">
        <w:rPr>
          <w:color w:val="auto"/>
          <w:lang w:val="uz-Cyrl-UZ"/>
        </w:rPr>
        <w:t>намуна</w:t>
      </w:r>
      <w:r>
        <w:rPr>
          <w:color w:val="auto"/>
          <w:lang w:val="uz-Cyrl-UZ"/>
        </w:rPr>
        <w:t xml:space="preserve">: Листингга киритилган ташкилотнинг аудитор хулосаси бўлиб, унда модификацияланмаган мавжуд, аудитор аудиторлик хулосаси санасидан олдин бошқа маълумотларнинг бир қисмини олган, бошқа маълумотларнинг муҳим даражада бузиб кўрсатилишини аниқламаган ва аудитор хулосаси санасидан кейин бошқа маълумотларни олишни кутмоқда. </w:t>
      </w:r>
    </w:p>
    <w:p w14:paraId="21BD8D50" w14:textId="2B3138BF" w:rsidR="009D6B80" w:rsidRPr="00322D4D" w:rsidRDefault="009D6B80" w:rsidP="005670E8">
      <w:pPr>
        <w:pStyle w:val="IFACBullet1"/>
        <w:numPr>
          <w:ilvl w:val="0"/>
          <w:numId w:val="5"/>
        </w:numPr>
        <w:spacing w:before="240" w:line="240" w:lineRule="auto"/>
        <w:ind w:left="426" w:hanging="426"/>
        <w:textAlignment w:val="auto"/>
        <w:rPr>
          <w:color w:val="auto"/>
          <w:lang w:val="uz-Cyrl-UZ"/>
        </w:rPr>
      </w:pPr>
      <w:r>
        <w:rPr>
          <w:color w:val="auto"/>
          <w:lang w:val="uz-Cyrl-UZ"/>
        </w:rPr>
        <w:t>3-</w:t>
      </w:r>
      <w:r w:rsidR="00C34CE6">
        <w:rPr>
          <w:color w:val="auto"/>
          <w:lang w:val="uz-Cyrl-UZ"/>
        </w:rPr>
        <w:t>намуна</w:t>
      </w:r>
      <w:r>
        <w:rPr>
          <w:color w:val="auto"/>
          <w:lang w:val="uz-Cyrl-UZ"/>
        </w:rPr>
        <w:t xml:space="preserve">: Листингга киритилмаган ташкилотнинг аудитор хулосаси бўлиб, унда модификацияланмаган фикр мавжуд, аудитор аудиторлик хулосаси санасидан олдин бошқа маълумотларнинг бир қисмини олган, бошқа маълумотларнинг муҳим даражада бузиб кўрсатилишини аниқламаган ва аудитор хулосаси санасидан кейин бошқа маълумотларни олишни кутмоқда. </w:t>
      </w:r>
    </w:p>
    <w:p w14:paraId="7FE2F7D9" w14:textId="77777777" w:rsidR="009D6B80" w:rsidRPr="00322D4D" w:rsidRDefault="009D6B80" w:rsidP="005670E8">
      <w:pPr>
        <w:pStyle w:val="IFACBullet1"/>
        <w:numPr>
          <w:ilvl w:val="0"/>
          <w:numId w:val="5"/>
        </w:numPr>
        <w:spacing w:before="240" w:line="240" w:lineRule="auto"/>
        <w:ind w:left="426" w:hanging="426"/>
        <w:textAlignment w:val="auto"/>
        <w:rPr>
          <w:color w:val="auto"/>
          <w:lang w:val="uz-Cyrl-UZ"/>
        </w:rPr>
      </w:pPr>
      <w:r>
        <w:rPr>
          <w:color w:val="auto"/>
          <w:lang w:val="uz-Cyrl-UZ"/>
        </w:rPr>
        <w:t xml:space="preserve">4-намуна: Листингга киритилган ташкилотнинг аудитор хулосаси бўлиб, унда модификацияланмаган фикр мавжуд, аудитор аудиторлик хулосаси санасидан олдин ҳеч қандай бошқа маълумотларни олмаган, лекин аудитор хулосаси санасидан кейин бошқа маълумотларни олишни кутмоқда. </w:t>
      </w:r>
    </w:p>
    <w:p w14:paraId="414B2C1B" w14:textId="2A05C61A" w:rsidR="009D6B80" w:rsidRPr="00322D4D" w:rsidRDefault="009D6B80" w:rsidP="005670E8">
      <w:pPr>
        <w:pStyle w:val="IFACBullet1"/>
        <w:numPr>
          <w:ilvl w:val="0"/>
          <w:numId w:val="5"/>
        </w:numPr>
        <w:spacing w:before="240" w:line="240" w:lineRule="auto"/>
        <w:ind w:left="426" w:hanging="426"/>
        <w:textAlignment w:val="auto"/>
        <w:rPr>
          <w:color w:val="auto"/>
          <w:lang w:val="uz-Cyrl-UZ"/>
        </w:rPr>
      </w:pPr>
      <w:r>
        <w:rPr>
          <w:color w:val="auto"/>
          <w:lang w:val="uz-Cyrl-UZ"/>
        </w:rPr>
        <w:t>5-</w:t>
      </w:r>
      <w:r w:rsidR="00C34CE6">
        <w:rPr>
          <w:color w:val="auto"/>
          <w:lang w:val="uz-Cyrl-UZ"/>
        </w:rPr>
        <w:t>намуна</w:t>
      </w:r>
      <w:r>
        <w:rPr>
          <w:color w:val="auto"/>
          <w:lang w:val="uz-Cyrl-UZ"/>
        </w:rPr>
        <w:t xml:space="preserve">: Листингга киритилган ёки киритилмаган ҳар қандай ташкилотнинг аудиторлик хулосаси бўлиб, унда модификацияланмаган мавжуд, аудитор аудитор хулосаси санасидан олдин барча бошқа маълумотларни олган ва бошқа маълумотларнинг муҳим даражада бузиб кўрсатилиши мавжуд деб хулоса қилган. </w:t>
      </w:r>
    </w:p>
    <w:p w14:paraId="7BE7CD6A" w14:textId="131D48D9" w:rsidR="009D6B80" w:rsidRPr="00322D4D" w:rsidRDefault="009D6B80" w:rsidP="005670E8">
      <w:pPr>
        <w:pStyle w:val="IFACBullet1"/>
        <w:numPr>
          <w:ilvl w:val="0"/>
          <w:numId w:val="5"/>
        </w:numPr>
        <w:spacing w:before="240" w:line="240" w:lineRule="auto"/>
        <w:ind w:left="426" w:hanging="426"/>
        <w:textAlignment w:val="auto"/>
        <w:rPr>
          <w:color w:val="auto"/>
          <w:lang w:val="uz-Cyrl-UZ"/>
        </w:rPr>
      </w:pPr>
      <w:r>
        <w:rPr>
          <w:color w:val="auto"/>
          <w:lang w:val="uz-Cyrl-UZ"/>
        </w:rPr>
        <w:t>6-</w:t>
      </w:r>
      <w:r w:rsidR="00C34CE6">
        <w:rPr>
          <w:color w:val="auto"/>
          <w:lang w:val="uz-Cyrl-UZ"/>
        </w:rPr>
        <w:t>намуна</w:t>
      </w:r>
      <w:r>
        <w:rPr>
          <w:color w:val="auto"/>
          <w:lang w:val="uz-Cyrl-UZ"/>
        </w:rPr>
        <w:t xml:space="preserve">: Листингга киритилган ёки киритилмаган ҳар қандай ташкилотнинг аудитор хулосаси бўлиб, унда шартли фикр мавжуд, аудитор аудиторлик хулосаси санасидан олдин барча бошқа маълумотларни олган ва консолидациялашган молиявий ҳисоботлардаги муҳим модда бўйича кўлам чекланган, бу ҳам бошқа маълумотларга таъсир қилади. </w:t>
      </w:r>
    </w:p>
    <w:p w14:paraId="06C051E6" w14:textId="268E0365" w:rsidR="009D6B80" w:rsidRPr="00322D4D" w:rsidRDefault="009D6B80" w:rsidP="005670E8">
      <w:pPr>
        <w:pStyle w:val="IFACBullet1"/>
        <w:numPr>
          <w:ilvl w:val="0"/>
          <w:numId w:val="5"/>
        </w:numPr>
        <w:spacing w:before="240" w:line="240" w:lineRule="auto"/>
        <w:ind w:left="426" w:hanging="426"/>
        <w:textAlignment w:val="auto"/>
        <w:rPr>
          <w:color w:val="auto"/>
          <w:lang w:val="uz-Cyrl-UZ"/>
        </w:rPr>
      </w:pPr>
      <w:r>
        <w:rPr>
          <w:color w:val="auto"/>
          <w:lang w:val="uz-Cyrl-UZ"/>
        </w:rPr>
        <w:t>7-</w:t>
      </w:r>
      <w:r w:rsidR="00C34CE6">
        <w:rPr>
          <w:color w:val="auto"/>
          <w:lang w:val="uz-Cyrl-UZ"/>
        </w:rPr>
        <w:t>намуна</w:t>
      </w:r>
      <w:r>
        <w:rPr>
          <w:color w:val="auto"/>
          <w:lang w:val="uz-Cyrl-UZ"/>
        </w:rPr>
        <w:t>: Листингга киритилган ёки киритилмаган ҳар қандай ташкилотнинг аудитор хулосаси бўлиб, унда салбий фикр мавжуд, аудитор аудиторлик хулосаси санасидан олдин барча бошқа маълумотларни олган ва консолидациялашган молиявий ҳисоботлар бўйича салбий фикр бошқа маълумотларга ҳам таъсир қилади.</w:t>
      </w:r>
    </w:p>
    <w:p w14:paraId="451D2AF1" w14:textId="77777777" w:rsidR="005670E8" w:rsidRDefault="005670E8" w:rsidP="009D6B80">
      <w:pPr>
        <w:spacing w:before="240" w:after="0" w:line="240" w:lineRule="auto"/>
        <w:jc w:val="both"/>
        <w:rPr>
          <w:rFonts w:ascii="Times New Roman" w:hAnsi="Times New Roman" w:cs="Times New Roman"/>
          <w:b/>
          <w:bCs/>
          <w:sz w:val="20"/>
          <w:szCs w:val="20"/>
          <w:u w:val="single"/>
          <w:lang w:val="uz-Cyrl-UZ"/>
        </w:rPr>
        <w:sectPr w:rsidR="005670E8" w:rsidSect="009D6B80">
          <w:pgSz w:w="11906" w:h="16838"/>
          <w:pgMar w:top="709" w:right="567" w:bottom="851" w:left="709" w:header="708" w:footer="708" w:gutter="0"/>
          <w:cols w:space="708"/>
          <w:docGrid w:linePitch="360"/>
        </w:sectPr>
      </w:pPr>
    </w:p>
    <w:p w14:paraId="1B1297BC" w14:textId="5AC4A5E5" w:rsidR="009D6B80" w:rsidRPr="00322D4D" w:rsidRDefault="009D6B80" w:rsidP="005670E8">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hAnsi="Times New Roman" w:cs="Times New Roman"/>
          <w:b/>
          <w:bCs/>
          <w:sz w:val="20"/>
          <w:szCs w:val="20"/>
          <w:u w:val="single"/>
          <w:lang w:val="uz-Cyrl-UZ"/>
        </w:rPr>
      </w:pPr>
      <w:r>
        <w:rPr>
          <w:rFonts w:ascii="Times New Roman" w:hAnsi="Times New Roman" w:cs="Times New Roman"/>
          <w:b/>
          <w:bCs/>
          <w:sz w:val="20"/>
          <w:szCs w:val="20"/>
          <w:u w:val="single"/>
          <w:lang w:val="uz-Cyrl-UZ"/>
        </w:rPr>
        <w:lastRenderedPageBreak/>
        <w:t>1-намуна – Бошқа маълумотларни аудиторлик хулосаси санасидан олдин олган ва бошқа маълумотларда муҳим бузиб кўрсатишларни аниқламаган, листингга кирган ёки листингга кирмаган ҳар қандай ташкилотнинг модификацияланмаган аудиторлик хулосаси.</w:t>
      </w:r>
    </w:p>
    <w:p w14:paraId="3353BD19" w14:textId="77777777" w:rsidR="009D6B80" w:rsidRPr="00322D4D" w:rsidRDefault="009D6B80" w:rsidP="005670E8">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hAnsi="Times New Roman" w:cs="Times New Roman"/>
          <w:b/>
          <w:bCs/>
          <w:sz w:val="20"/>
          <w:szCs w:val="20"/>
          <w:lang w:val="uz-Cyrl-UZ"/>
        </w:rPr>
      </w:pPr>
      <w:r>
        <w:rPr>
          <w:rFonts w:ascii="Times New Roman" w:hAnsi="Times New Roman" w:cs="Times New Roman"/>
          <w:b/>
          <w:bCs/>
          <w:sz w:val="20"/>
          <w:szCs w:val="20"/>
          <w:lang w:val="uz-Cyrl-UZ"/>
        </w:rPr>
        <w:t>Ушбу намунавий аудиторлик хулосаси учун қуйидаги ҳолатлар тахмин қилинади:</w:t>
      </w:r>
    </w:p>
    <w:p w14:paraId="2E8A2B98" w14:textId="47991622" w:rsidR="009D6B80" w:rsidRPr="00322D4D" w:rsidRDefault="009D6B80" w:rsidP="005670E8">
      <w:pPr>
        <w:widowControl w:val="0"/>
        <w:numPr>
          <w:ilvl w:val="0"/>
          <w:numId w:val="5"/>
        </w:numPr>
        <w:pBdr>
          <w:top w:val="single" w:sz="4" w:space="1" w:color="auto"/>
          <w:left w:val="single" w:sz="4" w:space="4" w:color="auto"/>
          <w:bottom w:val="single" w:sz="4" w:space="1" w:color="auto"/>
          <w:right w:val="single" w:sz="4" w:space="4" w:color="auto"/>
        </w:pBdr>
        <w:autoSpaceDE w:val="0"/>
        <w:autoSpaceDN w:val="0"/>
        <w:adjustRightInd w:val="0"/>
        <w:spacing w:before="240" w:after="0" w:line="240" w:lineRule="auto"/>
        <w:ind w:left="426" w:hanging="426"/>
        <w:jc w:val="both"/>
        <w:rPr>
          <w:rFonts w:ascii="Times New Roman" w:hAnsi="Times New Roman" w:cs="Times New Roman"/>
          <w:b/>
          <w:bCs/>
          <w:sz w:val="20"/>
          <w:szCs w:val="20"/>
          <w:lang w:val="uz-Cyrl-UZ"/>
        </w:rPr>
      </w:pPr>
      <w:r>
        <w:rPr>
          <w:rFonts w:ascii="Times New Roman" w:hAnsi="Times New Roman" w:cs="Times New Roman"/>
          <w:b/>
          <w:bCs/>
          <w:sz w:val="20"/>
          <w:szCs w:val="20"/>
          <w:lang w:val="uz-Cyrl-UZ"/>
        </w:rPr>
        <w:t>Листингга кирган ёки кирмаган ҳар қандай ташкилотнинг ҳаққоний тақдим этиш концепциясидан фойдаланган тўлиқ молиявий ҳисоботлари аудити. Аудит гуруҳ аудити эмас (яъни, 600-сон АХС</w:t>
      </w:r>
      <w:r w:rsidR="00C34CE6">
        <w:rPr>
          <w:rFonts w:ascii="Times New Roman" w:hAnsi="Times New Roman" w:cs="Times New Roman"/>
          <w:b/>
          <w:bCs/>
          <w:sz w:val="20"/>
          <w:szCs w:val="20"/>
          <w:lang w:val="uz-Cyrl-UZ"/>
        </w:rPr>
        <w:t>(Қайта таҳрирланган)</w:t>
      </w:r>
      <w:r w:rsidR="00C34CE6">
        <w:rPr>
          <w:rStyle w:val="af0"/>
          <w:rFonts w:ascii="Times New Roman" w:hAnsi="Times New Roman" w:cs="Times New Roman"/>
          <w:b/>
          <w:bCs/>
          <w:sz w:val="20"/>
          <w:szCs w:val="20"/>
          <w:lang w:val="uz-Cyrl-UZ"/>
        </w:rPr>
        <w:footnoteReference w:customMarkFollows="1" w:id="18"/>
        <w:t>1</w:t>
      </w:r>
      <w:r>
        <w:rPr>
          <w:rFonts w:ascii="Times New Roman" w:hAnsi="Times New Roman" w:cs="Times New Roman"/>
          <w:b/>
          <w:bCs/>
          <w:sz w:val="20"/>
          <w:szCs w:val="20"/>
          <w:lang w:val="uz-Cyrl-UZ"/>
        </w:rPr>
        <w:t xml:space="preserve"> қўлланилмайди).</w:t>
      </w:r>
    </w:p>
    <w:p w14:paraId="05B732F3" w14:textId="77777777" w:rsidR="009D6B80" w:rsidRPr="00322D4D" w:rsidRDefault="009D6B80" w:rsidP="005670E8">
      <w:pPr>
        <w:pStyle w:val="IFACBullet1"/>
        <w:numPr>
          <w:ilvl w:val="0"/>
          <w:numId w:val="5"/>
        </w:numPr>
        <w:pBdr>
          <w:top w:val="single" w:sz="4" w:space="1" w:color="auto"/>
          <w:left w:val="single" w:sz="4" w:space="4" w:color="auto"/>
          <w:bottom w:val="single" w:sz="4" w:space="1" w:color="auto"/>
          <w:right w:val="single" w:sz="4" w:space="4" w:color="auto"/>
        </w:pBdr>
        <w:tabs>
          <w:tab w:val="clear" w:pos="547"/>
        </w:tabs>
        <w:spacing w:before="240" w:line="240" w:lineRule="auto"/>
        <w:ind w:left="426" w:hanging="426"/>
        <w:textAlignment w:val="auto"/>
        <w:rPr>
          <w:b/>
          <w:bCs/>
          <w:color w:val="auto"/>
          <w:lang w:val="uz-Cyrl-UZ"/>
        </w:rPr>
      </w:pPr>
      <w:r>
        <w:rPr>
          <w:b/>
          <w:bCs/>
          <w:color w:val="auto"/>
          <w:lang w:val="uz-Cyrl-UZ"/>
        </w:rPr>
        <w:t>Молиявий ҳисоботлар ташкилот раҳбарияти томонидан МҲХСларга мувофиқ тайёрланган (умумий мақсадли концепция).</w:t>
      </w:r>
    </w:p>
    <w:p w14:paraId="602A47C0" w14:textId="77777777" w:rsidR="009D6B80" w:rsidRPr="00322D4D" w:rsidRDefault="009D6B80" w:rsidP="005670E8">
      <w:pPr>
        <w:pStyle w:val="IFACBullet1"/>
        <w:numPr>
          <w:ilvl w:val="0"/>
          <w:numId w:val="5"/>
        </w:numPr>
        <w:pBdr>
          <w:top w:val="single" w:sz="4" w:space="1" w:color="auto"/>
          <w:left w:val="single" w:sz="4" w:space="4" w:color="auto"/>
          <w:bottom w:val="single" w:sz="4" w:space="1" w:color="auto"/>
          <w:right w:val="single" w:sz="4" w:space="4" w:color="auto"/>
        </w:pBdr>
        <w:tabs>
          <w:tab w:val="clear" w:pos="547"/>
        </w:tabs>
        <w:spacing w:before="240" w:line="240" w:lineRule="auto"/>
        <w:ind w:left="426" w:hanging="426"/>
        <w:textAlignment w:val="auto"/>
        <w:rPr>
          <w:b/>
          <w:bCs/>
          <w:color w:val="auto"/>
          <w:lang w:val="uz-Cyrl-UZ"/>
        </w:rPr>
      </w:pPr>
      <w:r>
        <w:rPr>
          <w:b/>
          <w:bCs/>
          <w:color w:val="auto"/>
          <w:lang w:val="uz-Cyrl-UZ"/>
        </w:rPr>
        <w:t>Аудиторлик топшириғи шартлари 210-сон АХСда молиявий ҳисоботларга нисбатан раҳбариятнинг жавобгарлиги тавсифини акс эттиради.</w:t>
      </w:r>
    </w:p>
    <w:p w14:paraId="510F88C9" w14:textId="77777777" w:rsidR="009D6B80" w:rsidRPr="00322D4D" w:rsidRDefault="009D6B80" w:rsidP="005670E8">
      <w:pPr>
        <w:pStyle w:val="IFACBullet1"/>
        <w:numPr>
          <w:ilvl w:val="0"/>
          <w:numId w:val="5"/>
        </w:numPr>
        <w:pBdr>
          <w:top w:val="single" w:sz="4" w:space="1" w:color="auto"/>
          <w:left w:val="single" w:sz="4" w:space="4" w:color="auto"/>
          <w:bottom w:val="single" w:sz="4" w:space="1" w:color="auto"/>
          <w:right w:val="single" w:sz="4" w:space="4" w:color="auto"/>
        </w:pBdr>
        <w:tabs>
          <w:tab w:val="clear" w:pos="547"/>
        </w:tabs>
        <w:spacing w:before="240" w:line="240" w:lineRule="auto"/>
        <w:ind w:left="426" w:hanging="426"/>
        <w:textAlignment w:val="auto"/>
        <w:rPr>
          <w:b/>
          <w:bCs/>
          <w:color w:val="auto"/>
          <w:lang w:val="uz-Cyrl-UZ"/>
        </w:rPr>
      </w:pPr>
      <w:r>
        <w:rPr>
          <w:b/>
          <w:bCs/>
          <w:color w:val="auto"/>
          <w:lang w:val="uz-Cyrl-UZ"/>
        </w:rPr>
        <w:t>Аудитор олинган аудит далилларига асосланиб, ўзгартирилмаган (яъни, "тоза") фикр мувофиқ деган хулосага келган.</w:t>
      </w:r>
    </w:p>
    <w:p w14:paraId="5BFF6068" w14:textId="77777777" w:rsidR="009D6B80" w:rsidRPr="00322D4D" w:rsidRDefault="009D6B80" w:rsidP="005670E8">
      <w:pPr>
        <w:pStyle w:val="IFACBullet1"/>
        <w:numPr>
          <w:ilvl w:val="0"/>
          <w:numId w:val="5"/>
        </w:numPr>
        <w:pBdr>
          <w:top w:val="single" w:sz="4" w:space="1" w:color="auto"/>
          <w:left w:val="single" w:sz="4" w:space="4" w:color="auto"/>
          <w:bottom w:val="single" w:sz="4" w:space="1" w:color="auto"/>
          <w:right w:val="single" w:sz="4" w:space="4" w:color="auto"/>
        </w:pBdr>
        <w:tabs>
          <w:tab w:val="clear" w:pos="547"/>
        </w:tabs>
        <w:spacing w:before="240" w:line="240" w:lineRule="auto"/>
        <w:ind w:left="426" w:hanging="426"/>
        <w:textAlignment w:val="auto"/>
        <w:rPr>
          <w:b/>
          <w:bCs/>
          <w:color w:val="auto"/>
          <w:lang w:val="uz-Cyrl-UZ"/>
        </w:rPr>
      </w:pPr>
      <w:r>
        <w:rPr>
          <w:b/>
          <w:bCs/>
          <w:color w:val="auto"/>
          <w:lang w:val="uz-Cyrl-UZ"/>
        </w:rPr>
        <w:t>Аудитга қўлланиладиган тегишли ахлоқий талаблар юрисдикция талабларидир.</w:t>
      </w:r>
    </w:p>
    <w:p w14:paraId="6F226A5E" w14:textId="42884D19" w:rsidR="009D6B80" w:rsidRPr="00322D4D" w:rsidRDefault="009D6B80" w:rsidP="005670E8">
      <w:pPr>
        <w:pStyle w:val="IFACBullet1"/>
        <w:numPr>
          <w:ilvl w:val="0"/>
          <w:numId w:val="5"/>
        </w:numPr>
        <w:pBdr>
          <w:top w:val="single" w:sz="4" w:space="1" w:color="auto"/>
          <w:left w:val="single" w:sz="4" w:space="4" w:color="auto"/>
          <w:bottom w:val="single" w:sz="4" w:space="1" w:color="auto"/>
          <w:right w:val="single" w:sz="4" w:space="4" w:color="auto"/>
        </w:pBdr>
        <w:tabs>
          <w:tab w:val="clear" w:pos="547"/>
        </w:tabs>
        <w:spacing w:before="240" w:line="240" w:lineRule="auto"/>
        <w:ind w:left="426" w:hanging="426"/>
        <w:textAlignment w:val="auto"/>
        <w:rPr>
          <w:b/>
          <w:bCs/>
          <w:color w:val="auto"/>
          <w:lang w:val="uz-Cyrl-UZ"/>
        </w:rPr>
      </w:pPr>
      <w:r>
        <w:rPr>
          <w:b/>
          <w:bCs/>
          <w:color w:val="auto"/>
          <w:lang w:val="uz-Cyrl-UZ"/>
        </w:rPr>
        <w:t>Олинган аудит далилларига асосланиб, аудитор 570-сон АХС (Қайта таҳрирланган)</w:t>
      </w:r>
      <w:r w:rsidR="00C34CE6">
        <w:rPr>
          <w:rStyle w:val="af0"/>
          <w:b/>
          <w:bCs/>
          <w:color w:val="auto"/>
          <w:lang w:val="uz-Cyrl-UZ"/>
        </w:rPr>
        <w:footnoteReference w:customMarkFollows="1" w:id="19"/>
        <w:t>2</w:t>
      </w:r>
      <w:r>
        <w:rPr>
          <w:b/>
          <w:bCs/>
          <w:color w:val="auto"/>
          <w:lang w:val="uz-Cyrl-UZ"/>
        </w:rPr>
        <w:t>га мувофиқ ташкилотнинг фаолиятини узлуксиз давом эттириш қобилиятига нисбатан жиддий шубҳа туғдириши мумкин бўлган ҳодисалар ёки шароитларга боғлиқ муҳим ноаниқлик мавжуд эмас деган хулосага келган.</w:t>
      </w:r>
    </w:p>
    <w:p w14:paraId="16578A44" w14:textId="0EBD89B0" w:rsidR="009D6B80" w:rsidRPr="00322D4D" w:rsidRDefault="009D6B80" w:rsidP="005670E8">
      <w:pPr>
        <w:pStyle w:val="IFACBullet1"/>
        <w:numPr>
          <w:ilvl w:val="0"/>
          <w:numId w:val="5"/>
        </w:numPr>
        <w:pBdr>
          <w:top w:val="single" w:sz="4" w:space="1" w:color="auto"/>
          <w:left w:val="single" w:sz="4" w:space="4" w:color="auto"/>
          <w:bottom w:val="single" w:sz="4" w:space="1" w:color="auto"/>
          <w:right w:val="single" w:sz="4" w:space="4" w:color="auto"/>
        </w:pBdr>
        <w:tabs>
          <w:tab w:val="clear" w:pos="547"/>
        </w:tabs>
        <w:spacing w:before="240" w:line="240" w:lineRule="auto"/>
        <w:ind w:left="426" w:hanging="426"/>
        <w:textAlignment w:val="auto"/>
        <w:rPr>
          <w:b/>
          <w:bCs/>
          <w:color w:val="auto"/>
          <w:lang w:val="uz-Cyrl-UZ"/>
        </w:rPr>
      </w:pPr>
      <w:r>
        <w:rPr>
          <w:b/>
          <w:bCs/>
          <w:color w:val="auto"/>
          <w:lang w:val="uz-Cyrl-UZ"/>
        </w:rPr>
        <w:t>701-сон АХСга мувофиқ аудитнинг асосий масалалари хабар қилинган.</w:t>
      </w:r>
      <w:r w:rsidR="00C34CE6">
        <w:rPr>
          <w:rStyle w:val="af0"/>
          <w:b/>
          <w:bCs/>
          <w:color w:val="auto"/>
          <w:lang w:val="uz-Cyrl-UZ"/>
        </w:rPr>
        <w:footnoteReference w:customMarkFollows="1" w:id="20"/>
        <w:t>3</w:t>
      </w:r>
    </w:p>
    <w:p w14:paraId="37601EC2" w14:textId="77777777" w:rsidR="009D6B80" w:rsidRPr="00322D4D" w:rsidRDefault="009D6B80" w:rsidP="005670E8">
      <w:pPr>
        <w:pStyle w:val="IFACBullet1"/>
        <w:numPr>
          <w:ilvl w:val="0"/>
          <w:numId w:val="5"/>
        </w:numPr>
        <w:pBdr>
          <w:top w:val="single" w:sz="4" w:space="1" w:color="auto"/>
          <w:left w:val="single" w:sz="4" w:space="4" w:color="auto"/>
          <w:bottom w:val="single" w:sz="4" w:space="1" w:color="auto"/>
          <w:right w:val="single" w:sz="4" w:space="4" w:color="auto"/>
        </w:pBdr>
        <w:tabs>
          <w:tab w:val="clear" w:pos="547"/>
        </w:tabs>
        <w:spacing w:before="240" w:line="240" w:lineRule="auto"/>
        <w:ind w:left="426" w:hanging="426"/>
        <w:textAlignment w:val="auto"/>
        <w:rPr>
          <w:b/>
          <w:bCs/>
          <w:color w:val="auto"/>
          <w:lang w:val="uz-Cyrl-UZ"/>
        </w:rPr>
      </w:pPr>
      <w:r>
        <w:rPr>
          <w:b/>
          <w:bCs/>
          <w:color w:val="auto"/>
          <w:lang w:val="uz-Cyrl-UZ"/>
        </w:rPr>
        <w:t>Аудитор аудиторлик хулосаси санасидан олдин барча бошқа маълумотларни олган ва бошқа маълумотларда муҳим бузиб кўрсатишларни аниқламаган.</w:t>
      </w:r>
    </w:p>
    <w:p w14:paraId="7D88B9F6" w14:textId="77777777" w:rsidR="009D6B80" w:rsidRPr="00322D4D" w:rsidRDefault="009D6B80" w:rsidP="005670E8">
      <w:pPr>
        <w:pStyle w:val="IFACBullet1"/>
        <w:numPr>
          <w:ilvl w:val="0"/>
          <w:numId w:val="5"/>
        </w:numPr>
        <w:pBdr>
          <w:top w:val="single" w:sz="4" w:space="1" w:color="auto"/>
          <w:left w:val="single" w:sz="4" w:space="4" w:color="auto"/>
          <w:bottom w:val="single" w:sz="4" w:space="1" w:color="auto"/>
          <w:right w:val="single" w:sz="4" w:space="4" w:color="auto"/>
        </w:pBdr>
        <w:tabs>
          <w:tab w:val="clear" w:pos="547"/>
        </w:tabs>
        <w:spacing w:before="240" w:line="240" w:lineRule="auto"/>
        <w:ind w:left="426" w:hanging="426"/>
        <w:textAlignment w:val="auto"/>
        <w:rPr>
          <w:b/>
          <w:bCs/>
          <w:color w:val="auto"/>
          <w:lang w:val="uz-Cyrl-UZ"/>
        </w:rPr>
      </w:pPr>
      <w:r>
        <w:rPr>
          <w:b/>
          <w:bCs/>
          <w:color w:val="auto"/>
          <w:lang w:val="uz-Cyrl-UZ"/>
        </w:rPr>
        <w:t>Молиявий ҳисоботларни назорат қилиш учун масъул бўлганлар, молиявий ҳисоботларни тайёрлаш учун масъул бўлганлардан фарқ қилади.</w:t>
      </w:r>
    </w:p>
    <w:p w14:paraId="01530922" w14:textId="77777777" w:rsidR="009D6B80" w:rsidRPr="00322D4D" w:rsidRDefault="009D6B80" w:rsidP="005670E8">
      <w:pPr>
        <w:pStyle w:val="IFACBullet1"/>
        <w:numPr>
          <w:ilvl w:val="0"/>
          <w:numId w:val="5"/>
        </w:numPr>
        <w:pBdr>
          <w:top w:val="single" w:sz="4" w:space="1" w:color="auto"/>
          <w:left w:val="single" w:sz="4" w:space="4" w:color="auto"/>
          <w:bottom w:val="single" w:sz="4" w:space="1" w:color="auto"/>
          <w:right w:val="single" w:sz="4" w:space="4" w:color="auto"/>
        </w:pBdr>
        <w:tabs>
          <w:tab w:val="clear" w:pos="547"/>
        </w:tabs>
        <w:spacing w:before="240" w:line="240" w:lineRule="auto"/>
        <w:ind w:left="426" w:hanging="426"/>
        <w:textAlignment w:val="auto"/>
        <w:rPr>
          <w:color w:val="auto"/>
          <w:lang w:val="uz-Cyrl-UZ" w:eastAsia="ru-RU"/>
        </w:rPr>
      </w:pPr>
      <w:r>
        <w:rPr>
          <w:b/>
          <w:bCs/>
          <w:color w:val="auto"/>
          <w:lang w:val="uz-Cyrl-UZ"/>
        </w:rPr>
        <w:t>Молиявий ҳисоботлар аудитидан ташқари, аудитор маҳаллий қонун талаб қиладиган бошқа хулоса бериш жавобгарликларига эга.</w:t>
      </w:r>
    </w:p>
    <w:p w14:paraId="322FA0AD" w14:textId="77777777" w:rsidR="005670E8" w:rsidRDefault="005670E8" w:rsidP="009D6B80">
      <w:pPr>
        <w:spacing w:before="240" w:after="0" w:line="240" w:lineRule="auto"/>
        <w:jc w:val="both"/>
        <w:rPr>
          <w:rFonts w:ascii="Times New Roman" w:hAnsi="Times New Roman" w:cs="Times New Roman"/>
          <w:b/>
          <w:bCs/>
          <w:sz w:val="20"/>
          <w:szCs w:val="20"/>
          <w:lang w:val="uz-Cyrl-UZ" w:eastAsia="ru-RU"/>
        </w:rPr>
        <w:sectPr w:rsidR="005670E8" w:rsidSect="009D6B80">
          <w:pgSz w:w="11906" w:h="16838"/>
          <w:pgMar w:top="709" w:right="567" w:bottom="851" w:left="709" w:header="708" w:footer="708" w:gutter="0"/>
          <w:cols w:space="708"/>
          <w:docGrid w:linePitch="360"/>
        </w:sectPr>
      </w:pPr>
    </w:p>
    <w:p w14:paraId="69920D14" w14:textId="5825836C" w:rsidR="009D6B80" w:rsidRPr="00322D4D" w:rsidRDefault="009D6B80" w:rsidP="009D6B80">
      <w:pPr>
        <w:spacing w:before="240" w:after="0" w:line="240" w:lineRule="auto"/>
        <w:jc w:val="both"/>
        <w:rPr>
          <w:rFonts w:ascii="Times New Roman" w:hAnsi="Times New Roman" w:cs="Times New Roman"/>
          <w:b/>
          <w:bCs/>
          <w:sz w:val="20"/>
          <w:szCs w:val="20"/>
          <w:lang w:val="uz-Cyrl-UZ" w:eastAsia="ru-RU"/>
        </w:rPr>
      </w:pPr>
      <w:r>
        <w:rPr>
          <w:rFonts w:ascii="Times New Roman" w:hAnsi="Times New Roman" w:cs="Times New Roman"/>
          <w:b/>
          <w:bCs/>
          <w:sz w:val="20"/>
          <w:szCs w:val="20"/>
          <w:lang w:val="uz-Cyrl-UZ" w:eastAsia="ru-RU"/>
        </w:rPr>
        <w:lastRenderedPageBreak/>
        <w:t>МУСТАҚИЛ АУДИТОРНИНГ ХУЛОСАСИ</w:t>
      </w:r>
    </w:p>
    <w:p w14:paraId="230CAD28" w14:textId="77777777" w:rsidR="009D6B80" w:rsidRPr="00322D4D" w:rsidRDefault="009D6B80" w:rsidP="009D6B80">
      <w:pPr>
        <w:spacing w:before="240" w:after="0" w:line="240" w:lineRule="auto"/>
        <w:jc w:val="both"/>
        <w:rPr>
          <w:rFonts w:ascii="Times New Roman" w:hAnsi="Times New Roman" w:cs="Times New Roman"/>
          <w:b/>
          <w:bCs/>
          <w:sz w:val="20"/>
          <w:szCs w:val="20"/>
          <w:lang w:val="uz-Cyrl-UZ" w:eastAsia="ru-RU"/>
        </w:rPr>
      </w:pPr>
      <w:r>
        <w:rPr>
          <w:rFonts w:ascii="Times New Roman" w:hAnsi="Times New Roman" w:cs="Times New Roman"/>
          <w:b/>
          <w:bCs/>
          <w:sz w:val="20"/>
          <w:szCs w:val="20"/>
          <w:lang w:val="uz-Cyrl-UZ" w:eastAsia="ru-RU"/>
        </w:rPr>
        <w:t>ABC компанияси акциядорларига [ёки бошқа тегишли манзилга]</w:t>
      </w:r>
    </w:p>
    <w:p w14:paraId="385BA442" w14:textId="0F2E2231" w:rsidR="009D6B80" w:rsidRPr="00322D4D" w:rsidRDefault="009D6B80" w:rsidP="009D6B80">
      <w:pPr>
        <w:pStyle w:val="Heading3Stacked"/>
        <w:spacing w:before="240" w:line="240" w:lineRule="auto"/>
        <w:rPr>
          <w:b w:val="0"/>
          <w:bCs w:val="0"/>
          <w:color w:val="auto"/>
          <w:lang w:val="uz-Cyrl-UZ"/>
        </w:rPr>
      </w:pPr>
      <w:r>
        <w:rPr>
          <w:rStyle w:val="csbl"/>
          <w:b/>
          <w:bCs/>
          <w:color w:val="auto"/>
          <w:lang w:val="uz-Cyrl-UZ"/>
        </w:rPr>
        <w:t>Молиявий ҳисоботларнинг аудити бўйича ху</w:t>
      </w:r>
      <w:r w:rsidRPr="0002245D">
        <w:rPr>
          <w:rStyle w:val="csbl"/>
          <w:b/>
          <w:bCs/>
          <w:lang w:val="uz-Cyrl-UZ"/>
        </w:rPr>
        <w:t>лоса</w:t>
      </w:r>
      <w:r w:rsidR="00C34CE6">
        <w:rPr>
          <w:rStyle w:val="af0"/>
          <w:color w:val="auto"/>
          <w:lang w:val="uz-Cyrl-UZ"/>
        </w:rPr>
        <w:footnoteReference w:customMarkFollows="1" w:id="21"/>
        <w:t>4</w:t>
      </w:r>
      <w:r>
        <w:rPr>
          <w:rStyle w:val="csbl"/>
          <w:b/>
          <w:bCs/>
          <w:color w:val="auto"/>
          <w:lang w:val="uz-Cyrl-UZ"/>
        </w:rPr>
        <w:t xml:space="preserve"> </w:t>
      </w:r>
    </w:p>
    <w:p w14:paraId="2EB951D1" w14:textId="77777777" w:rsidR="009D6B80" w:rsidRPr="005670E8" w:rsidRDefault="009D6B80" w:rsidP="009D6B80">
      <w:pPr>
        <w:pStyle w:val="3"/>
        <w:spacing w:before="240" w:after="0" w:line="240" w:lineRule="auto"/>
        <w:rPr>
          <w:rFonts w:ascii="Times New Roman" w:eastAsiaTheme="minorEastAsia" w:hAnsi="Times New Roman" w:cs="Times New Roman"/>
          <w:b/>
          <w:bCs/>
          <w:color w:val="auto"/>
          <w:sz w:val="20"/>
          <w:szCs w:val="20"/>
          <w:lang w:val="uz-Cyrl-UZ"/>
        </w:rPr>
      </w:pPr>
      <w:r w:rsidRPr="005670E8">
        <w:rPr>
          <w:rFonts w:ascii="Times New Roman" w:eastAsiaTheme="minorEastAsia" w:hAnsi="Times New Roman" w:cs="Times New Roman"/>
          <w:b/>
          <w:bCs/>
          <w:color w:val="auto"/>
          <w:sz w:val="20"/>
          <w:szCs w:val="20"/>
          <w:lang w:val="uz-Cyrl-UZ"/>
        </w:rPr>
        <w:t>Фикр</w:t>
      </w:r>
    </w:p>
    <w:p w14:paraId="1684909A" w14:textId="77777777" w:rsidR="009D6B80" w:rsidRPr="00322D4D" w:rsidRDefault="009D6B80" w:rsidP="00DF296F">
      <w:pPr>
        <w:pStyle w:val="ac"/>
        <w:spacing w:before="240" w:after="0" w:line="240" w:lineRule="auto"/>
        <w:jc w:val="both"/>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 xml:space="preserve">Биз ABC Компаниясининг (Компания) молиявий ҳисоботларини текширдик, улар 20X1 йил 31 декабр ҳолатига молиявий ҳолат тўғрисидаги ҳисоботни, шу йилда якунланган молия натижалари тўғрисидаги ҳисоботни, капиталдаги ўзгаришлар тўғрисидаги ҳисоботни ва пул оқими тўғрисидаги ҳисоботни, шунингдек, молиявий ҳисоботларга изоҳларни, жумладан, муҳим ҳисоб сиёсати маълумотларини ўз ичига олади. </w:t>
      </w:r>
    </w:p>
    <w:p w14:paraId="76AC16F8" w14:textId="60FFD125" w:rsidR="009D6B80" w:rsidRPr="00322D4D" w:rsidRDefault="009D6B80" w:rsidP="00DF296F">
      <w:pPr>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Бизнинг фикримизча, илова қилинган молиявий ҳисоботлар Компаниянинг 20X1 йил 31 </w:t>
      </w:r>
      <w:r w:rsidR="00375800">
        <w:rPr>
          <w:rFonts w:ascii="Times New Roman" w:hAnsi="Times New Roman" w:cs="Times New Roman"/>
          <w:sz w:val="20"/>
          <w:szCs w:val="20"/>
          <w:lang w:val="uz-Cyrl-UZ"/>
        </w:rPr>
        <w:t>декабрь</w:t>
      </w:r>
      <w:r>
        <w:rPr>
          <w:rFonts w:ascii="Times New Roman" w:hAnsi="Times New Roman" w:cs="Times New Roman"/>
          <w:sz w:val="20"/>
          <w:szCs w:val="20"/>
          <w:lang w:val="uz-Cyrl-UZ"/>
        </w:rPr>
        <w:t xml:space="preserve"> ҳолатидаги молиявий ҳолатини ва шу йилдаги молиявий натижаларини ҳамда пул оқимларини Молиявий ҳисоботнинг халқаро стандартлари (</w:t>
      </w:r>
      <w:r>
        <w:rPr>
          <w:rStyle w:val="csItl"/>
          <w:rFonts w:ascii="Times New Roman" w:hAnsi="Times New Roman" w:cs="Times New Roman"/>
          <w:sz w:val="20"/>
          <w:szCs w:val="20"/>
          <w:lang w:val="uz-Cyrl-UZ"/>
        </w:rPr>
        <w:t xml:space="preserve">МҲХС)га мувофиқ равишда барча муҳим жиҳатлари бўйича </w:t>
      </w:r>
      <w:r w:rsidRPr="0002245D">
        <w:rPr>
          <w:lang w:val="uz-Cyrl-UZ"/>
        </w:rPr>
        <w:t>ҳаққоний</w:t>
      </w:r>
      <w:r>
        <w:rPr>
          <w:rStyle w:val="csItl"/>
          <w:rFonts w:ascii="Times New Roman" w:hAnsi="Times New Roman" w:cs="Times New Roman"/>
          <w:sz w:val="20"/>
          <w:szCs w:val="20"/>
          <w:lang w:val="uz-Cyrl-UZ"/>
        </w:rPr>
        <w:t xml:space="preserve"> ва тўғри акс </w:t>
      </w:r>
      <w:r>
        <w:rPr>
          <w:rFonts w:ascii="Times New Roman" w:hAnsi="Times New Roman" w:cs="Times New Roman"/>
          <w:sz w:val="20"/>
          <w:szCs w:val="20"/>
          <w:lang w:val="uz-Cyrl-UZ"/>
        </w:rPr>
        <w:t xml:space="preserve">эттиради. </w:t>
      </w:r>
    </w:p>
    <w:p w14:paraId="42FA1CAF" w14:textId="77777777" w:rsidR="009D6B80" w:rsidRPr="005670E8" w:rsidRDefault="009D6B80" w:rsidP="00DF296F">
      <w:pPr>
        <w:pStyle w:val="3"/>
        <w:spacing w:before="240" w:after="0" w:line="240" w:lineRule="auto"/>
        <w:jc w:val="both"/>
        <w:rPr>
          <w:rStyle w:val="csbl"/>
          <w:rFonts w:ascii="Times New Roman" w:eastAsiaTheme="minorEastAsia" w:hAnsi="Times New Roman" w:cs="Times New Roman"/>
          <w:b w:val="0"/>
          <w:bCs w:val="0"/>
          <w:color w:val="auto"/>
          <w:sz w:val="20"/>
          <w:szCs w:val="20"/>
          <w:lang w:val="uz-Cyrl-UZ"/>
        </w:rPr>
      </w:pPr>
      <w:r w:rsidRPr="005670E8">
        <w:rPr>
          <w:rFonts w:ascii="Times New Roman" w:eastAsiaTheme="minorEastAsia" w:hAnsi="Times New Roman" w:cs="Times New Roman"/>
          <w:b/>
          <w:bCs/>
          <w:color w:val="auto"/>
          <w:sz w:val="20"/>
          <w:szCs w:val="20"/>
          <w:lang w:val="uz-Cyrl-UZ"/>
        </w:rPr>
        <w:t>Фикр учун асос</w:t>
      </w:r>
    </w:p>
    <w:p w14:paraId="102B3154"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Биз аудитни Аудитнинг халқаро стандартларига (АХС) мувофиқ ўтказдик. Ушбу стандартлар бўйича бизнинг жавобгарликларимиз хулосамизнинг "Молиявий ҳисоботлар аудити учун аудиторнинг жавобгарликлари" бандида батафсил тавсифланган. Биз [юрисдикция]даги молиявий ҳисоботлар аудитига тегишли ахлоқий талабларга мувофиқ Компаниядан мустақилмиз, ва биз ушбу талабларга мувофиқ бошқа ахлоқий мажбуриятларимизни бажардик. Биз олган аудит далиллари фикримиз учун асос таъминлаш учун етарли ва муносиб деб ҳисоблаймиз.</w:t>
      </w:r>
    </w:p>
    <w:p w14:paraId="64102F7E" w14:textId="3044E314" w:rsidR="009D6B80" w:rsidRPr="00322D4D" w:rsidRDefault="009D6B80" w:rsidP="00DF296F">
      <w:pPr>
        <w:spacing w:before="240" w:after="0" w:line="240" w:lineRule="auto"/>
        <w:jc w:val="both"/>
        <w:rPr>
          <w:rFonts w:ascii="Times New Roman" w:hAnsi="Times New Roman" w:cs="Times New Roman"/>
          <w:sz w:val="20"/>
          <w:szCs w:val="20"/>
          <w:lang w:val="uz-Cyrl-UZ"/>
        </w:rPr>
      </w:pPr>
      <w:r>
        <w:rPr>
          <w:rStyle w:val="csbl"/>
          <w:rFonts w:ascii="Times New Roman" w:hAnsi="Times New Roman" w:cs="Times New Roman"/>
          <w:sz w:val="20"/>
          <w:szCs w:val="20"/>
          <w:lang w:val="uz-Cyrl-UZ"/>
        </w:rPr>
        <w:t>Аудитнинг асосий масалалари</w:t>
      </w:r>
      <w:r w:rsidR="00FC7318">
        <w:rPr>
          <w:rStyle w:val="af0"/>
          <w:rFonts w:ascii="Times New Roman" w:hAnsi="Times New Roman" w:cs="Times New Roman"/>
          <w:b/>
          <w:bCs/>
          <w:sz w:val="20"/>
          <w:szCs w:val="20"/>
          <w:lang w:val="uz-Cyrl-UZ"/>
        </w:rPr>
        <w:footnoteReference w:customMarkFollows="1" w:id="22"/>
        <w:t>5</w:t>
      </w:r>
      <w:r>
        <w:rPr>
          <w:rStyle w:val="csbl"/>
          <w:rFonts w:ascii="Times New Roman" w:hAnsi="Times New Roman" w:cs="Times New Roman"/>
          <w:sz w:val="20"/>
          <w:szCs w:val="20"/>
          <w:lang w:val="uz-Cyrl-UZ"/>
        </w:rPr>
        <w:t xml:space="preserve"> </w:t>
      </w:r>
    </w:p>
    <w:p w14:paraId="5BFAD5A8"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Аудитнинг асосий масалалари - бу бизнинг касбий мулоҳазамизга кўра, жорий давр молиявий ҳисоботлари аудитида энг аҳамиятли бўлган масалалардир. Бу масалалар молиявий ҳисоботлар аудити доирасида ва ушбу ҳисоботлар бўйича фикримизни шакллантиришда кўриб чиқилган, ва биз бу масалалар бўйича алоҳида фикр билдирмаймиз.</w:t>
      </w:r>
    </w:p>
    <w:p w14:paraId="40E3628D" w14:textId="77777777" w:rsidR="009D6B80" w:rsidRPr="005670E8" w:rsidRDefault="009D6B80" w:rsidP="00DF296F">
      <w:pPr>
        <w:pStyle w:val="3"/>
        <w:spacing w:before="240" w:after="0" w:line="240" w:lineRule="auto"/>
        <w:jc w:val="both"/>
        <w:rPr>
          <w:rFonts w:ascii="Times New Roman" w:eastAsiaTheme="minorEastAsia" w:hAnsi="Times New Roman" w:cs="Times New Roman"/>
          <w:color w:val="auto"/>
          <w:sz w:val="20"/>
          <w:szCs w:val="20"/>
          <w:lang w:val="uz-Cyrl-UZ"/>
        </w:rPr>
      </w:pPr>
      <w:r w:rsidRPr="005670E8">
        <w:rPr>
          <w:rStyle w:val="csItl"/>
          <w:rFonts w:ascii="Times New Roman" w:eastAsiaTheme="minorEastAsia" w:hAnsi="Times New Roman" w:cs="Times New Roman"/>
          <w:color w:val="auto"/>
          <w:sz w:val="20"/>
          <w:szCs w:val="20"/>
          <w:lang w:val="uz-Cyrl-UZ"/>
        </w:rPr>
        <w:t>[Ҳар бир аудитнинг муҳим масаласи 701-сон АХСга мувофиқ тавсифланади.]</w:t>
      </w:r>
    </w:p>
    <w:p w14:paraId="6E4890DD" w14:textId="46C564B8" w:rsidR="009D6B80" w:rsidRPr="00322D4D" w:rsidRDefault="009D6B80" w:rsidP="00DF296F">
      <w:pPr>
        <w:pStyle w:val="ac"/>
        <w:spacing w:before="240" w:after="0" w:line="240" w:lineRule="auto"/>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 xml:space="preserve">Бошқа маълумотлар [ёки мосроқ бўлган бошқа сарлавҳа, масалан </w:t>
      </w:r>
      <w:r w:rsidR="00DF296F">
        <w:rPr>
          <w:rStyle w:val="csbl"/>
          <w:rFonts w:ascii="Times New Roman" w:hAnsi="Times New Roman" w:cs="Times New Roman"/>
          <w:sz w:val="20"/>
          <w:szCs w:val="20"/>
          <w:lang w:val="uz-Cyrl-UZ"/>
        </w:rPr>
        <w:t>“</w:t>
      </w:r>
      <w:r>
        <w:rPr>
          <w:rStyle w:val="csbl"/>
          <w:rFonts w:ascii="Times New Roman" w:hAnsi="Times New Roman" w:cs="Times New Roman"/>
          <w:sz w:val="20"/>
          <w:szCs w:val="20"/>
          <w:lang w:val="uz-Cyrl-UZ"/>
        </w:rPr>
        <w:t>Молиявий ҳисоботлар ва уларга доир аудиторлик хулосасидан ташқари маълумотлар</w:t>
      </w:r>
      <w:r w:rsidR="00DF296F">
        <w:rPr>
          <w:rStyle w:val="csbl"/>
          <w:rFonts w:ascii="Times New Roman" w:hAnsi="Times New Roman" w:cs="Times New Roman"/>
          <w:sz w:val="20"/>
          <w:szCs w:val="20"/>
          <w:lang w:val="uz-Cyrl-UZ"/>
        </w:rPr>
        <w:t>”</w:t>
      </w:r>
      <w:r>
        <w:rPr>
          <w:rStyle w:val="csbl"/>
          <w:rFonts w:ascii="Times New Roman" w:hAnsi="Times New Roman" w:cs="Times New Roman"/>
          <w:sz w:val="20"/>
          <w:szCs w:val="20"/>
          <w:lang w:val="uz-Cyrl-UZ"/>
        </w:rPr>
        <w:t>]</w:t>
      </w:r>
    </w:p>
    <w:p w14:paraId="70EA5FB9" w14:textId="654A24B5"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Раҳбарият</w:t>
      </w:r>
      <w:r w:rsidR="00FC7318">
        <w:rPr>
          <w:rStyle w:val="af0"/>
          <w:rFonts w:ascii="Times New Roman" w:hAnsi="Times New Roman" w:cs="Times New Roman"/>
          <w:sz w:val="20"/>
          <w:szCs w:val="20"/>
          <w:lang w:val="uz-Cyrl-UZ"/>
        </w:rPr>
        <w:footnoteReference w:customMarkFollows="1" w:id="23"/>
        <w:t>6</w:t>
      </w:r>
      <w:r>
        <w:rPr>
          <w:rFonts w:ascii="Times New Roman" w:hAnsi="Times New Roman" w:cs="Times New Roman"/>
          <w:sz w:val="20"/>
          <w:szCs w:val="20"/>
          <w:lang w:val="uz-Cyrl-UZ"/>
        </w:rPr>
        <w:t xml:space="preserve"> бошқа маълумотлар учун жавобгардир. Бошқа маълумотлар [Х ҳисоботида киритилган маълумотлардан</w:t>
      </w:r>
      <w:r w:rsidR="00FC7318">
        <w:rPr>
          <w:rStyle w:val="af0"/>
          <w:rFonts w:ascii="Times New Roman" w:hAnsi="Times New Roman" w:cs="Times New Roman"/>
          <w:sz w:val="20"/>
          <w:szCs w:val="20"/>
          <w:lang w:val="uz-Cyrl-UZ"/>
        </w:rPr>
        <w:footnoteReference w:customMarkFollows="1" w:id="24"/>
        <w:t>7</w:t>
      </w:r>
      <w:r>
        <w:rPr>
          <w:rFonts w:ascii="Times New Roman" w:hAnsi="Times New Roman" w:cs="Times New Roman"/>
          <w:sz w:val="20"/>
          <w:szCs w:val="20"/>
          <w:lang w:val="uz-Cyrl-UZ"/>
        </w:rPr>
        <w:t xml:space="preserve"> иборат, лекин молиявий ҳисоботлар ва уларга доир аудиторлик хулосамизни ўз ичига олмайди.]</w:t>
      </w:r>
    </w:p>
    <w:p w14:paraId="6A673CB5"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Молиявий ҳисоботлар бўйича бизнинг фикримиз бошқа маълумотларни қамраб олмайди ва биз уларга нисбатан ҳеч қандай шаклдаги ишонч хулосасини билдирмаймиз. </w:t>
      </w:r>
    </w:p>
    <w:p w14:paraId="1590D960"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Молиявий ҳисоботлар аудити билан боғлиқ равишда, бизнинг жавобгарлигимиз бошқа маълумотларни ўқиш ва буни амалга оширишда бошқа маълумотлар молиявий ҳисоботлар ёки аудитда олинган билимларимиз билан муҳим даражада мос келмаслигини ёки бошқача муҳим бузиб кўрсатилганлигини кўриб чиқишдан иборат. Агар биз бажарган ишимиз асосида бу бошқа маълумотларда муҳим бузиб кўрсатиш мавжуд деган хулосага келсак, биз бу фактни хабар қилишимиз талаб этилади. Бизнинг бу борада хабар қиладиган ҳеч нарсамиз йўқ. </w:t>
      </w:r>
    </w:p>
    <w:p w14:paraId="70F007BF" w14:textId="5694300C" w:rsidR="009D6B80" w:rsidRPr="00322D4D" w:rsidRDefault="009D6B80" w:rsidP="00DF296F">
      <w:pPr>
        <w:pStyle w:val="ac"/>
        <w:spacing w:before="240" w:after="0" w:line="240" w:lineRule="auto"/>
        <w:jc w:val="both"/>
        <w:rPr>
          <w:rStyle w:val="cssup"/>
          <w:rFonts w:ascii="Times New Roman" w:hAnsi="Times New Roman" w:cs="Times New Roman"/>
          <w:sz w:val="20"/>
          <w:szCs w:val="20"/>
          <w:lang w:val="uz-Cyrl-UZ"/>
        </w:rPr>
      </w:pPr>
      <w:r>
        <w:rPr>
          <w:rFonts w:ascii="Times New Roman" w:hAnsi="Times New Roman" w:cs="Times New Roman"/>
          <w:b/>
          <w:bCs/>
          <w:sz w:val="20"/>
          <w:szCs w:val="20"/>
          <w:lang w:val="uz-Cyrl-UZ"/>
        </w:rPr>
        <w:t>Молиявий ҳисоботлар учун раҳбарият ва бошқарув учун масъул шахсларнинг жавобгарликлари</w:t>
      </w:r>
      <w:r w:rsidR="00FC7318">
        <w:rPr>
          <w:rStyle w:val="af0"/>
          <w:rFonts w:ascii="Times New Roman" w:hAnsi="Times New Roman" w:cs="Times New Roman"/>
          <w:sz w:val="20"/>
          <w:szCs w:val="20"/>
          <w:lang w:val="uz-Cyrl-UZ"/>
        </w:rPr>
        <w:footnoteReference w:customMarkFollows="1" w:id="25"/>
        <w:t>8</w:t>
      </w:r>
    </w:p>
    <w:p w14:paraId="43661C5A" w14:textId="5ABA9C8D" w:rsidR="009D6B80" w:rsidRPr="00DF296F" w:rsidRDefault="009D6B80" w:rsidP="00DF296F">
      <w:pPr>
        <w:pStyle w:val="3"/>
        <w:spacing w:before="240" w:after="0" w:line="240" w:lineRule="auto"/>
        <w:jc w:val="both"/>
        <w:rPr>
          <w:rFonts w:ascii="Times New Roman" w:eastAsiaTheme="minorEastAsia" w:hAnsi="Times New Roman" w:cs="Times New Roman"/>
          <w:color w:val="auto"/>
          <w:sz w:val="20"/>
          <w:szCs w:val="20"/>
          <w:lang w:val="uz-Cyrl-UZ"/>
        </w:rPr>
      </w:pPr>
      <w:r w:rsidRPr="00DF296F">
        <w:rPr>
          <w:rStyle w:val="csItl"/>
          <w:rFonts w:ascii="Times New Roman" w:eastAsiaTheme="minorEastAsia" w:hAnsi="Times New Roman" w:cs="Times New Roman"/>
          <w:color w:val="auto"/>
          <w:sz w:val="20"/>
          <w:szCs w:val="20"/>
          <w:lang w:val="uz-Cyrl-UZ"/>
        </w:rPr>
        <w:t>[700-сон АХС (Қайта таҳрирланган)</w:t>
      </w:r>
      <w:r w:rsidR="00FC7318">
        <w:rPr>
          <w:rStyle w:val="af0"/>
          <w:rFonts w:ascii="Times New Roman" w:eastAsiaTheme="minorEastAsia" w:hAnsi="Times New Roman" w:cs="Times New Roman"/>
          <w:i/>
          <w:iCs/>
          <w:color w:val="auto"/>
          <w:sz w:val="20"/>
          <w:szCs w:val="20"/>
          <w:lang w:val="uz-Cyrl-UZ"/>
        </w:rPr>
        <w:footnoteReference w:customMarkFollows="1" w:id="26"/>
        <w:t>9</w:t>
      </w:r>
      <w:r w:rsidRPr="00DF296F">
        <w:rPr>
          <w:rStyle w:val="csItl"/>
          <w:rFonts w:ascii="Times New Roman" w:eastAsiaTheme="minorEastAsia" w:hAnsi="Times New Roman" w:cs="Times New Roman"/>
          <w:color w:val="auto"/>
          <w:sz w:val="20"/>
          <w:szCs w:val="20"/>
          <w:lang w:val="uz-Cyrl-UZ"/>
        </w:rPr>
        <w:t xml:space="preserve"> бўйича хулоса бериш –700-сон АХС (Қайта таҳрирланган) даги 1-намунага қаранг.]</w:t>
      </w:r>
    </w:p>
    <w:p w14:paraId="3F5A8D2D" w14:textId="77777777" w:rsidR="009D6B80" w:rsidRPr="00322D4D" w:rsidRDefault="009D6B80" w:rsidP="00DF296F">
      <w:pPr>
        <w:pStyle w:val="ac"/>
        <w:spacing w:before="240" w:after="0" w:line="240" w:lineRule="auto"/>
        <w:jc w:val="both"/>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Молиявий ҳисоботлар аудити учун аудиторнинг жавобгарликлари</w:t>
      </w:r>
    </w:p>
    <w:p w14:paraId="0FE6C115"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Style w:val="csItl"/>
          <w:rFonts w:ascii="Times New Roman" w:hAnsi="Times New Roman" w:cs="Times New Roman"/>
          <w:sz w:val="20"/>
          <w:szCs w:val="20"/>
          <w:lang w:val="uz-Cyrl-UZ"/>
        </w:rPr>
        <w:t>[700-сон АХС (Қайта таҳрирланган) бўйича хулоса бериш – 700-сон АХС (Қайта таҳрирланган) даги 1-намунага қаранг.]</w:t>
      </w:r>
    </w:p>
    <w:p w14:paraId="2289EBEB" w14:textId="77777777" w:rsidR="009D6B80" w:rsidRPr="007E0395" w:rsidRDefault="009D6B80" w:rsidP="009D6B80">
      <w:pPr>
        <w:pStyle w:val="ac"/>
        <w:spacing w:before="240" w:after="0" w:line="240" w:lineRule="auto"/>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lastRenderedPageBreak/>
        <w:t>Бошқа ҳуқуқий ва меъёрий талаблар бўйича хулоса</w:t>
      </w:r>
    </w:p>
    <w:p w14:paraId="202C4D12"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w:t>
      </w:r>
      <w:r w:rsidRPr="00DF296F">
        <w:rPr>
          <w:rFonts w:ascii="Times New Roman" w:hAnsi="Times New Roman" w:cs="Times New Roman"/>
          <w:i/>
          <w:iCs/>
          <w:sz w:val="20"/>
          <w:szCs w:val="20"/>
          <w:lang w:val="uz-Cyrl-UZ"/>
        </w:rPr>
        <w:t>700-сон АХС (Қайта таҳрирланган) бўйича хулоса бериш – 700-сон АХС (Қайта таҳрирланган) даги 1-намунага қаранг.</w:t>
      </w:r>
      <w:r>
        <w:rPr>
          <w:rFonts w:ascii="Times New Roman" w:hAnsi="Times New Roman" w:cs="Times New Roman"/>
          <w:sz w:val="20"/>
          <w:szCs w:val="20"/>
          <w:lang w:val="uz-Cyrl-UZ"/>
        </w:rPr>
        <w:t>]</w:t>
      </w:r>
    </w:p>
    <w:p w14:paraId="5E9575F1" w14:textId="54AC1980"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[Ушбу мустақил аудиторлик хулосасига олиб келган аудит бўйича масъул партнёр [исм]</w:t>
      </w:r>
      <w:r w:rsidR="00FC7318">
        <w:rPr>
          <w:rStyle w:val="af0"/>
          <w:rFonts w:ascii="Times New Roman" w:hAnsi="Times New Roman" w:cs="Times New Roman"/>
          <w:sz w:val="20"/>
          <w:szCs w:val="20"/>
          <w:lang w:val="uz-Cyrl-UZ"/>
        </w:rPr>
        <w:footnoteReference w:customMarkFollows="1" w:id="27"/>
        <w:t>10</w:t>
      </w:r>
    </w:p>
    <w:p w14:paraId="26DA868E"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sidRPr="00DF296F">
        <w:rPr>
          <w:rStyle w:val="csItl"/>
          <w:rFonts w:ascii="Times New Roman" w:hAnsi="Times New Roman" w:cs="Times New Roman"/>
          <w:i w:val="0"/>
          <w:iCs w:val="0"/>
          <w:sz w:val="20"/>
          <w:szCs w:val="20"/>
          <w:lang w:val="uz-Cyrl-UZ"/>
        </w:rPr>
        <w:t>[</w:t>
      </w:r>
      <w:r>
        <w:rPr>
          <w:rStyle w:val="csItl"/>
          <w:rFonts w:ascii="Times New Roman" w:hAnsi="Times New Roman" w:cs="Times New Roman"/>
          <w:sz w:val="20"/>
          <w:szCs w:val="20"/>
          <w:lang w:val="uz-Cyrl-UZ"/>
        </w:rPr>
        <w:t>Аудиторлик фирмаси номи, аудиторнинг шахсий номи ёки иккаласи, муайян юрисдикция учун тегишли ҳолда</w:t>
      </w:r>
      <w:r w:rsidRPr="00DF296F">
        <w:rPr>
          <w:rStyle w:val="csItl"/>
          <w:rFonts w:ascii="Times New Roman" w:hAnsi="Times New Roman" w:cs="Times New Roman"/>
          <w:i w:val="0"/>
          <w:iCs w:val="0"/>
          <w:sz w:val="20"/>
          <w:szCs w:val="20"/>
          <w:lang w:val="uz-Cyrl-UZ"/>
        </w:rPr>
        <w:t>]</w:t>
      </w:r>
    </w:p>
    <w:p w14:paraId="2868AD8F"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sidRPr="00DF296F">
        <w:rPr>
          <w:rFonts w:ascii="Times New Roman" w:hAnsi="Times New Roman" w:cs="Times New Roman"/>
          <w:sz w:val="20"/>
          <w:szCs w:val="20"/>
          <w:lang w:val="uz-Cyrl-UZ"/>
        </w:rPr>
        <w:t>[</w:t>
      </w:r>
      <w:r>
        <w:rPr>
          <w:rStyle w:val="csItl"/>
          <w:rFonts w:ascii="Times New Roman" w:hAnsi="Times New Roman" w:cs="Times New Roman"/>
          <w:sz w:val="20"/>
          <w:szCs w:val="20"/>
          <w:lang w:val="uz-Cyrl-UZ"/>
        </w:rPr>
        <w:t>Аудитор манзили</w:t>
      </w:r>
      <w:r w:rsidRPr="00DF296F">
        <w:rPr>
          <w:rStyle w:val="csItl"/>
          <w:rFonts w:ascii="Times New Roman" w:hAnsi="Times New Roman" w:cs="Times New Roman"/>
          <w:i w:val="0"/>
          <w:iCs w:val="0"/>
          <w:sz w:val="20"/>
          <w:szCs w:val="20"/>
          <w:lang w:val="uz-Cyrl-UZ"/>
        </w:rPr>
        <w:t>]</w:t>
      </w:r>
    </w:p>
    <w:p w14:paraId="52D714B9" w14:textId="77777777" w:rsidR="009D6B80" w:rsidRPr="00322D4D" w:rsidRDefault="009D6B80" w:rsidP="009D6B80">
      <w:pPr>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w:t>
      </w:r>
      <w:r>
        <w:rPr>
          <w:rStyle w:val="csItl"/>
          <w:rFonts w:ascii="Times New Roman" w:hAnsi="Times New Roman" w:cs="Times New Roman"/>
          <w:sz w:val="20"/>
          <w:szCs w:val="20"/>
          <w:lang w:val="uz-Cyrl-UZ"/>
        </w:rPr>
        <w:t>Сана</w:t>
      </w:r>
      <w:r>
        <w:rPr>
          <w:rFonts w:ascii="Times New Roman" w:hAnsi="Times New Roman" w:cs="Times New Roman"/>
          <w:sz w:val="20"/>
          <w:szCs w:val="20"/>
          <w:lang w:val="uz-Cyrl-UZ"/>
        </w:rPr>
        <w:t>]</w:t>
      </w:r>
    </w:p>
    <w:p w14:paraId="605A6EFF" w14:textId="77777777" w:rsidR="00DF296F" w:rsidRDefault="00DF296F" w:rsidP="009D6B80">
      <w:pPr>
        <w:pStyle w:val="Tablebody"/>
        <w:spacing w:before="240" w:after="0" w:line="240" w:lineRule="auto"/>
        <w:jc w:val="both"/>
        <w:rPr>
          <w:rStyle w:val="csubl"/>
          <w:color w:val="auto"/>
          <w:u w:val="single"/>
          <w:lang w:val="uz-Cyrl-UZ"/>
        </w:rPr>
        <w:sectPr w:rsidR="00DF296F" w:rsidSect="009D6B80">
          <w:pgSz w:w="11906" w:h="16838"/>
          <w:pgMar w:top="709" w:right="567" w:bottom="851" w:left="709" w:header="708" w:footer="708" w:gutter="0"/>
          <w:cols w:space="708"/>
          <w:docGrid w:linePitch="360"/>
        </w:sectPr>
      </w:pPr>
    </w:p>
    <w:p w14:paraId="2042EBE1" w14:textId="1DB5BE83" w:rsidR="009D6B80" w:rsidRPr="00322D4D" w:rsidRDefault="009D6B80" w:rsidP="00DF296F">
      <w:pPr>
        <w:pStyle w:val="Tablebody"/>
        <w:pBdr>
          <w:top w:val="single" w:sz="4" w:space="1" w:color="auto"/>
          <w:left w:val="single" w:sz="4" w:space="4" w:color="auto"/>
          <w:bottom w:val="single" w:sz="4" w:space="1" w:color="auto"/>
          <w:right w:val="single" w:sz="4" w:space="4" w:color="auto"/>
        </w:pBdr>
        <w:spacing w:before="240" w:after="0" w:line="240" w:lineRule="auto"/>
        <w:jc w:val="both"/>
        <w:rPr>
          <w:rStyle w:val="csubl"/>
          <w:color w:val="auto"/>
          <w:u w:val="single"/>
          <w:lang w:val="uz-Cyrl-UZ"/>
        </w:rPr>
      </w:pPr>
      <w:r>
        <w:rPr>
          <w:rStyle w:val="csubl"/>
          <w:color w:val="auto"/>
          <w:u w:val="single"/>
          <w:lang w:val="uz-Cyrl-UZ"/>
        </w:rPr>
        <w:lastRenderedPageBreak/>
        <w:t>2-намуна – Л</w:t>
      </w:r>
      <w:r>
        <w:rPr>
          <w:rStyle w:val="csubl"/>
          <w:u w:val="single"/>
          <w:lang w:val="uz-Cyrl-UZ"/>
        </w:rPr>
        <w:t>истингга кирган</w:t>
      </w:r>
      <w:r>
        <w:rPr>
          <w:rStyle w:val="csubl"/>
          <w:color w:val="auto"/>
          <w:u w:val="single"/>
          <w:lang w:val="uz-Cyrl-UZ"/>
        </w:rPr>
        <w:t xml:space="preserve"> ташкилотнинг аудиторлик хулосаси, модификацияланмаганни ўз ичига олган, аудитор аудитор хулосаси санасигача бошқа маълумотларнинг бир қисмини олган, бошқа маълумотларда муҳим бузиб кўрсатишни аниқламаган ва аудитор хулосаси санасидан кейин бошқа маълумотларни олишни кутаётган ҳолат учун.</w:t>
      </w:r>
    </w:p>
    <w:p w14:paraId="425FD514" w14:textId="77777777" w:rsidR="009D6B80" w:rsidRPr="00322D4D" w:rsidRDefault="009D6B80" w:rsidP="00DF296F">
      <w:pPr>
        <w:pStyle w:val="Tablebody"/>
        <w:pBdr>
          <w:top w:val="single" w:sz="4" w:space="1" w:color="auto"/>
          <w:left w:val="single" w:sz="4" w:space="4" w:color="auto"/>
          <w:bottom w:val="single" w:sz="4" w:space="1" w:color="auto"/>
          <w:right w:val="single" w:sz="4" w:space="4" w:color="auto"/>
        </w:pBdr>
        <w:spacing w:before="240" w:after="0" w:line="240" w:lineRule="auto"/>
        <w:jc w:val="both"/>
        <w:rPr>
          <w:rStyle w:val="csbl"/>
          <w:color w:val="auto"/>
          <w:lang w:val="uz-Cyrl-UZ"/>
        </w:rPr>
      </w:pPr>
      <w:r>
        <w:rPr>
          <w:rStyle w:val="csbl"/>
          <w:color w:val="auto"/>
          <w:lang w:val="uz-Cyrl-UZ"/>
        </w:rPr>
        <w:t>Ушбу аудитор хулосаси намунаси учун қуйидаги ҳолатлар назарда тутилган:</w:t>
      </w:r>
    </w:p>
    <w:p w14:paraId="717E3EE6" w14:textId="77777777" w:rsidR="009D6B80" w:rsidRPr="00322D4D" w:rsidRDefault="009D6B80" w:rsidP="00DF296F">
      <w:pPr>
        <w:pStyle w:val="IFACBullet1"/>
        <w:numPr>
          <w:ilvl w:val="0"/>
          <w:numId w:val="2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color w:val="auto"/>
          <w:lang w:val="uz-Cyrl-UZ"/>
        </w:rPr>
      </w:pPr>
      <w:r>
        <w:rPr>
          <w:b/>
          <w:color w:val="auto"/>
          <w:lang w:val="uz-Cyrl-UZ"/>
        </w:rPr>
        <w:t>Листингга кирган ташкилотнинг  молиявий ҳисоботларининг тўлиқ тўпламини ҳаққоний тақдим этиш асосида аудит ўтказиш. Бу аудит гуруҳ аудити эмас (яъни, 600-сон АХС қўлланилмайди).</w:t>
      </w:r>
    </w:p>
    <w:p w14:paraId="133FE735" w14:textId="3360B356" w:rsidR="009D6B80" w:rsidRPr="00322D4D" w:rsidRDefault="009D6B80" w:rsidP="00DF296F">
      <w:pPr>
        <w:pStyle w:val="IFACBullet1"/>
        <w:numPr>
          <w:ilvl w:val="0"/>
          <w:numId w:val="2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color w:val="auto"/>
          <w:lang w:val="uz-Cyrl-UZ"/>
        </w:rPr>
      </w:pPr>
      <w:r>
        <w:rPr>
          <w:b/>
          <w:color w:val="auto"/>
          <w:lang w:val="uz-Cyrl-UZ"/>
        </w:rPr>
        <w:t>Молиявий ҳисоботлар ташкилот раҳбарияти томонидан МҲХСга мувофиқ (умумий мақсадлар асоси) тайёрланган.</w:t>
      </w:r>
    </w:p>
    <w:p w14:paraId="1595943A" w14:textId="1FCCB09A" w:rsidR="009D6B80" w:rsidRPr="00322D4D" w:rsidRDefault="009D6B80" w:rsidP="00DF296F">
      <w:pPr>
        <w:pStyle w:val="IFACBullet1"/>
        <w:numPr>
          <w:ilvl w:val="0"/>
          <w:numId w:val="2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color w:val="auto"/>
          <w:lang w:val="uz-Cyrl-UZ"/>
        </w:rPr>
      </w:pPr>
      <w:r>
        <w:rPr>
          <w:b/>
          <w:color w:val="auto"/>
          <w:lang w:val="uz-Cyrl-UZ"/>
        </w:rPr>
        <w:t>Аудит топшириғи шартлари 210-сон АХСда келтирилган молиявий ҳисоботлар учун раҳбариятнинг жавобгарлиги тавсифига мос келади.</w:t>
      </w:r>
    </w:p>
    <w:p w14:paraId="266442D9" w14:textId="0A9FCCEE" w:rsidR="009D6B80" w:rsidRPr="00322D4D" w:rsidRDefault="009D6B80" w:rsidP="00DF296F">
      <w:pPr>
        <w:pStyle w:val="IFACBullet1"/>
        <w:numPr>
          <w:ilvl w:val="0"/>
          <w:numId w:val="2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color w:val="auto"/>
          <w:lang w:val="uz-Cyrl-UZ"/>
        </w:rPr>
      </w:pPr>
      <w:r>
        <w:rPr>
          <w:b/>
          <w:color w:val="auto"/>
          <w:lang w:val="uz-Cyrl-UZ"/>
        </w:rPr>
        <w:t>Аудитор олинган аудит далиллари асосида ўзгартирилмаган (яъни, "тоза") фикр мувофиқ деган хулосага келган.</w:t>
      </w:r>
    </w:p>
    <w:p w14:paraId="6F654723" w14:textId="232B4BF7" w:rsidR="009D6B80" w:rsidRPr="00322D4D" w:rsidRDefault="009D6B80" w:rsidP="00DF296F">
      <w:pPr>
        <w:pStyle w:val="IFACBullet1"/>
        <w:numPr>
          <w:ilvl w:val="0"/>
          <w:numId w:val="2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color w:val="auto"/>
          <w:lang w:val="uz-Cyrl-UZ"/>
        </w:rPr>
      </w:pPr>
      <w:r>
        <w:rPr>
          <w:b/>
          <w:color w:val="auto"/>
          <w:lang w:val="uz-Cyrl-UZ"/>
        </w:rPr>
        <w:t xml:space="preserve">Аудитга тегишли бўлган тегишли </w:t>
      </w:r>
      <w:r w:rsidR="00375800">
        <w:rPr>
          <w:b/>
          <w:color w:val="auto"/>
          <w:lang w:val="uz-Cyrl-UZ"/>
        </w:rPr>
        <w:t>ахлоқий</w:t>
      </w:r>
      <w:r>
        <w:rPr>
          <w:b/>
          <w:color w:val="auto"/>
          <w:lang w:val="uz-Cyrl-UZ"/>
        </w:rPr>
        <w:t xml:space="preserve"> талаблар юрисдикция доирасидаги талаблардир.</w:t>
      </w:r>
    </w:p>
    <w:p w14:paraId="1B66EE6C" w14:textId="1200A647" w:rsidR="009D6B80" w:rsidRPr="00322D4D" w:rsidRDefault="009D6B80" w:rsidP="00DF296F">
      <w:pPr>
        <w:pStyle w:val="IFACBullet1"/>
        <w:numPr>
          <w:ilvl w:val="0"/>
          <w:numId w:val="2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color w:val="auto"/>
          <w:lang w:val="uz-Cyrl-UZ"/>
        </w:rPr>
      </w:pPr>
      <w:r>
        <w:rPr>
          <w:b/>
          <w:color w:val="auto"/>
          <w:lang w:val="uz-Cyrl-UZ"/>
        </w:rPr>
        <w:t>Олинган аудит далиллари асосида, аудитор 570-сон АХС (Қайта таҳрирланган) га мувофиқ ташкилотнинг фаолиятни давом эттириш қобилиятига жиддий шубҳа туғдирадиган ҳодисалар ёки шароитларга оид муҳим ноаниқлик мавжуд эмас деган хулосага келган.</w:t>
      </w:r>
    </w:p>
    <w:p w14:paraId="56D55D81" w14:textId="2E2B034B" w:rsidR="009D6B80" w:rsidRPr="00322D4D" w:rsidRDefault="009D6B80" w:rsidP="00DF296F">
      <w:pPr>
        <w:pStyle w:val="IFACBullet1"/>
        <w:numPr>
          <w:ilvl w:val="0"/>
          <w:numId w:val="2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color w:val="auto"/>
          <w:lang w:val="uz-Cyrl-UZ"/>
        </w:rPr>
      </w:pPr>
      <w:r>
        <w:rPr>
          <w:b/>
          <w:color w:val="auto"/>
          <w:lang w:val="uz-Cyrl-UZ"/>
        </w:rPr>
        <w:t>Аудитнинг асосий масалалари 701-сон АХС га мувофиқ мулоқот қилинган.</w:t>
      </w:r>
    </w:p>
    <w:p w14:paraId="52710783" w14:textId="4F0E098A" w:rsidR="009D6B80" w:rsidRPr="00322D4D" w:rsidRDefault="009D6B80" w:rsidP="00DF296F">
      <w:pPr>
        <w:pStyle w:val="IFACBullet1"/>
        <w:numPr>
          <w:ilvl w:val="0"/>
          <w:numId w:val="2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color w:val="auto"/>
          <w:lang w:val="uz-Cyrl-UZ"/>
        </w:rPr>
      </w:pPr>
      <w:r>
        <w:rPr>
          <w:b/>
          <w:color w:val="auto"/>
          <w:lang w:val="uz-Cyrl-UZ"/>
        </w:rPr>
        <w:t>Аудитор аудитор хулосаси</w:t>
      </w:r>
      <w:r w:rsidR="00375800">
        <w:rPr>
          <w:b/>
          <w:color w:val="auto"/>
          <w:lang w:val="uz-Cyrl-UZ"/>
        </w:rPr>
        <w:t xml:space="preserve"> </w:t>
      </w:r>
      <w:r>
        <w:rPr>
          <w:b/>
          <w:color w:val="auto"/>
          <w:lang w:val="uz-Cyrl-UZ"/>
        </w:rPr>
        <w:t>санасигача бошқа маълумотларнинг бир қисмини олган, бошқа маълумотларда муҳим бузиб кўрсатишни аниқламаган ва аудитор хулосаси санасидан кейин бошқа маълумотларни олишни кутаётган.</w:t>
      </w:r>
    </w:p>
    <w:p w14:paraId="553A0AC6" w14:textId="4156F4C6" w:rsidR="009D6B80" w:rsidRPr="00322D4D" w:rsidRDefault="009D6B80" w:rsidP="00DF296F">
      <w:pPr>
        <w:pStyle w:val="IFACBullet1"/>
        <w:numPr>
          <w:ilvl w:val="0"/>
          <w:numId w:val="2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color w:val="auto"/>
          <w:lang w:val="uz-Cyrl-UZ"/>
        </w:rPr>
      </w:pPr>
      <w:r>
        <w:rPr>
          <w:b/>
          <w:color w:val="auto"/>
          <w:lang w:val="uz-Cyrl-UZ"/>
        </w:rPr>
        <w:t>Молиявий ҳисоботларни назорат қилиш учун масъул бўлган шахслар молиявий ҳисоботларни тайёрлаш учун масъул бўлган шахслардан фарқ қилади.</w:t>
      </w:r>
    </w:p>
    <w:p w14:paraId="2EBC3422" w14:textId="3FF91623" w:rsidR="009D6B80" w:rsidRPr="00DF296F" w:rsidRDefault="009D6B80" w:rsidP="00DF296F">
      <w:pPr>
        <w:pStyle w:val="a7"/>
        <w:numPr>
          <w:ilvl w:val="0"/>
          <w:numId w:val="25"/>
        </w:numPr>
        <w:pBdr>
          <w:top w:val="single" w:sz="4" w:space="1" w:color="auto"/>
          <w:left w:val="single" w:sz="4" w:space="4" w:color="auto"/>
          <w:bottom w:val="single" w:sz="4" w:space="1" w:color="auto"/>
          <w:right w:val="single" w:sz="4" w:space="4" w:color="auto"/>
        </w:pBdr>
        <w:spacing w:before="240" w:after="0" w:line="240" w:lineRule="auto"/>
        <w:ind w:left="426" w:hanging="426"/>
        <w:jc w:val="both"/>
        <w:rPr>
          <w:rFonts w:ascii="Times New Roman" w:hAnsi="Times New Roman" w:cs="Times New Roman"/>
          <w:sz w:val="20"/>
          <w:szCs w:val="20"/>
          <w:lang w:val="uz-Cyrl-UZ" w:eastAsia="ru-RU"/>
        </w:rPr>
      </w:pPr>
      <w:r w:rsidRPr="00DF296F">
        <w:rPr>
          <w:rFonts w:ascii="Times New Roman" w:hAnsi="Times New Roman" w:cs="Times New Roman"/>
          <w:b/>
          <w:sz w:val="20"/>
          <w:szCs w:val="20"/>
          <w:lang w:val="uz-Cyrl-UZ"/>
        </w:rPr>
        <w:t>Молиявий ҳисоботлар аудитидан ташқари, аудитор маҳаллий қонун талаб қиладиган бошқа ҳисобот бериш мажбуриятларига эга.</w:t>
      </w:r>
    </w:p>
    <w:p w14:paraId="2B376A33" w14:textId="77777777" w:rsidR="00DF296F" w:rsidRDefault="00DF296F" w:rsidP="00DF296F">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hAnsi="Times New Roman" w:cs="Times New Roman"/>
          <w:b/>
          <w:bCs/>
          <w:sz w:val="20"/>
          <w:szCs w:val="20"/>
          <w:lang w:val="uz-Cyrl-UZ" w:eastAsia="ru-RU"/>
        </w:rPr>
        <w:sectPr w:rsidR="00DF296F" w:rsidSect="009D6B80">
          <w:pgSz w:w="11906" w:h="16838"/>
          <w:pgMar w:top="709" w:right="567" w:bottom="851" w:left="709" w:header="708" w:footer="708" w:gutter="0"/>
          <w:cols w:space="708"/>
          <w:docGrid w:linePitch="360"/>
        </w:sectPr>
      </w:pPr>
    </w:p>
    <w:p w14:paraId="0528CCE7" w14:textId="1411B548" w:rsidR="009D6B80" w:rsidRPr="00322D4D" w:rsidRDefault="009D6B80" w:rsidP="009D6B80">
      <w:pPr>
        <w:spacing w:before="240" w:after="0" w:line="240" w:lineRule="auto"/>
        <w:jc w:val="both"/>
        <w:rPr>
          <w:rFonts w:ascii="Times New Roman" w:hAnsi="Times New Roman" w:cs="Times New Roman"/>
          <w:b/>
          <w:bCs/>
          <w:sz w:val="20"/>
          <w:szCs w:val="20"/>
          <w:lang w:val="uz-Cyrl-UZ" w:eastAsia="ru-RU"/>
        </w:rPr>
      </w:pPr>
      <w:r>
        <w:rPr>
          <w:rFonts w:ascii="Times New Roman" w:hAnsi="Times New Roman" w:cs="Times New Roman"/>
          <w:b/>
          <w:bCs/>
          <w:sz w:val="20"/>
          <w:szCs w:val="20"/>
          <w:lang w:val="uz-Cyrl-UZ" w:eastAsia="ru-RU"/>
        </w:rPr>
        <w:lastRenderedPageBreak/>
        <w:t xml:space="preserve">МУСТАҚИЛ АУДИТОРНИНГ </w:t>
      </w:r>
      <w:r w:rsidR="00375800">
        <w:rPr>
          <w:rFonts w:ascii="Times New Roman" w:hAnsi="Times New Roman" w:cs="Times New Roman"/>
          <w:b/>
          <w:bCs/>
          <w:sz w:val="20"/>
          <w:szCs w:val="20"/>
          <w:lang w:val="uz-Cyrl-UZ" w:eastAsia="ru-RU"/>
        </w:rPr>
        <w:t>ХУЛОСАСИ</w:t>
      </w:r>
    </w:p>
    <w:p w14:paraId="09497783" w14:textId="77777777" w:rsidR="009D6B80" w:rsidRPr="00322D4D" w:rsidRDefault="009D6B80" w:rsidP="00DF296F">
      <w:pPr>
        <w:spacing w:before="240" w:after="0" w:line="240" w:lineRule="auto"/>
        <w:jc w:val="both"/>
        <w:rPr>
          <w:rFonts w:ascii="Times New Roman" w:hAnsi="Times New Roman" w:cs="Times New Roman"/>
          <w:sz w:val="20"/>
          <w:szCs w:val="20"/>
          <w:lang w:val="uz-Cyrl-UZ" w:eastAsia="ru-RU"/>
        </w:rPr>
      </w:pPr>
      <w:r>
        <w:rPr>
          <w:rFonts w:ascii="Times New Roman" w:hAnsi="Times New Roman" w:cs="Times New Roman"/>
          <w:sz w:val="20"/>
          <w:szCs w:val="20"/>
          <w:lang w:val="uz-Cyrl-UZ" w:eastAsia="ru-RU"/>
        </w:rPr>
        <w:t>ABC компанияси акциядорларига [ёки бошқа тегишли манзилга]</w:t>
      </w:r>
    </w:p>
    <w:p w14:paraId="627A9BE7" w14:textId="07B2DDA0" w:rsidR="009D6B80" w:rsidRPr="00322D4D" w:rsidRDefault="009D6B80" w:rsidP="00DF296F">
      <w:pPr>
        <w:pStyle w:val="2"/>
        <w:spacing w:before="240" w:after="0" w:line="240" w:lineRule="auto"/>
        <w:jc w:val="both"/>
        <w:rPr>
          <w:rFonts w:ascii="Times New Roman" w:eastAsiaTheme="minorEastAsia" w:hAnsi="Times New Roman" w:cs="Times New Roman"/>
          <w:b/>
          <w:bCs/>
          <w:color w:val="auto"/>
          <w:sz w:val="20"/>
          <w:szCs w:val="20"/>
          <w:vertAlign w:val="superscript"/>
          <w:lang w:val="uz-Cyrl-UZ"/>
        </w:rPr>
      </w:pPr>
      <w:r>
        <w:rPr>
          <w:rFonts w:ascii="Times New Roman" w:eastAsiaTheme="minorEastAsia" w:hAnsi="Times New Roman" w:cs="Times New Roman"/>
          <w:b/>
          <w:bCs/>
          <w:color w:val="auto"/>
          <w:sz w:val="20"/>
          <w:szCs w:val="20"/>
          <w:lang w:val="uz-Cyrl-UZ"/>
        </w:rPr>
        <w:t>Молиявий ҳисоботлар аудити бўйича хулоса</w:t>
      </w:r>
      <w:r w:rsidR="00FC7318">
        <w:rPr>
          <w:rStyle w:val="af0"/>
          <w:rFonts w:ascii="Times New Roman" w:eastAsiaTheme="minorEastAsia" w:hAnsi="Times New Roman" w:cs="Times New Roman"/>
          <w:b/>
          <w:bCs/>
          <w:color w:val="auto"/>
          <w:sz w:val="20"/>
          <w:szCs w:val="20"/>
          <w:lang w:val="uz-Cyrl-UZ"/>
        </w:rPr>
        <w:footnoteReference w:customMarkFollows="1" w:id="28"/>
        <w:t>11</w:t>
      </w:r>
    </w:p>
    <w:p w14:paraId="14BBD96B" w14:textId="77777777" w:rsidR="009D6B80" w:rsidRPr="00322D4D" w:rsidRDefault="009D6B80" w:rsidP="00DF296F">
      <w:pPr>
        <w:pStyle w:val="Heading3Stacked"/>
        <w:spacing w:before="240" w:line="240" w:lineRule="auto"/>
        <w:jc w:val="both"/>
        <w:rPr>
          <w:color w:val="auto"/>
          <w:lang w:val="uz-Cyrl-UZ"/>
        </w:rPr>
      </w:pPr>
      <w:r>
        <w:rPr>
          <w:color w:val="auto"/>
          <w:lang w:val="uz-Cyrl-UZ"/>
        </w:rPr>
        <w:t xml:space="preserve">Фикр </w:t>
      </w:r>
    </w:p>
    <w:p w14:paraId="059091F3" w14:textId="7E9BEBBE"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Биз ABC Компанияси (Компания) молиявий ҳисоботларини аудит қилдик, улар 2021 йил 31 </w:t>
      </w:r>
      <w:r w:rsidR="002D6CAC">
        <w:rPr>
          <w:rFonts w:ascii="Times New Roman" w:hAnsi="Times New Roman" w:cs="Times New Roman"/>
          <w:sz w:val="20"/>
          <w:szCs w:val="20"/>
          <w:lang w:val="uz-Cyrl-UZ"/>
        </w:rPr>
        <w:t>декабрь</w:t>
      </w:r>
      <w:r>
        <w:rPr>
          <w:rFonts w:ascii="Times New Roman" w:hAnsi="Times New Roman" w:cs="Times New Roman"/>
          <w:sz w:val="20"/>
          <w:szCs w:val="20"/>
          <w:lang w:val="uz-Cyrl-UZ"/>
        </w:rPr>
        <w:t xml:space="preserve"> ҳолатига молиявий ҳолат тўғрисидаги ҳисобот, шу санада тугаган йил учун умумлашган даромад тўғрисидаги  ҳисобот, хусусий капиталдаги ўзгаришлар тўғрисидаги ҳисобот ва пул оқимлари тўғрисидаги ҳисобот, шунингдек молиявий ҳисоботларга изоҳлар, шу жумладан муҳим ҳисоб сиёсати маълумотларини ўз ичига олади. </w:t>
      </w:r>
    </w:p>
    <w:p w14:paraId="163BD3F9" w14:textId="7AD61D16"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Бизнинг фикримизча, илова қилинган молиявий ҳисоботлар барча муҳим жиҳатлардан ҳаққоний тақдим этилган (ёки ҳаққоний ва тўғри тасвирлайди) Компаниянинг 2021 йил 31 </w:t>
      </w:r>
      <w:r w:rsidR="002D6CAC">
        <w:rPr>
          <w:rFonts w:ascii="Times New Roman" w:hAnsi="Times New Roman" w:cs="Times New Roman"/>
          <w:sz w:val="20"/>
          <w:szCs w:val="20"/>
          <w:lang w:val="uz-Cyrl-UZ"/>
        </w:rPr>
        <w:t>декабрь</w:t>
      </w:r>
      <w:r>
        <w:rPr>
          <w:rFonts w:ascii="Times New Roman" w:hAnsi="Times New Roman" w:cs="Times New Roman"/>
          <w:sz w:val="20"/>
          <w:szCs w:val="20"/>
          <w:lang w:val="uz-Cyrl-UZ"/>
        </w:rPr>
        <w:t xml:space="preserve"> ҳолатига молиявий ҳолатини ва шу санада тугаган йил учун молиявий натижалари ва пул оқимларини Халқаро бухгалтерия стандартлари кенгаши (IASB) томонидан чиқарилган МҲХС Бухгалтерия ҳисоби стандартларига (МҲХС) мувофиқ ҳолда тайёрланган.</w:t>
      </w:r>
    </w:p>
    <w:p w14:paraId="103FAFE2" w14:textId="77777777" w:rsidR="009D6B80" w:rsidRPr="00DF296F" w:rsidRDefault="009D6B80" w:rsidP="00DF296F">
      <w:pPr>
        <w:pStyle w:val="3"/>
        <w:spacing w:before="240" w:after="0" w:line="240" w:lineRule="auto"/>
        <w:jc w:val="both"/>
        <w:rPr>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t>Фикр учун асос</w:t>
      </w:r>
    </w:p>
    <w:p w14:paraId="764B1BF5" w14:textId="77777777" w:rsidR="009D6B80" w:rsidRPr="00322D4D" w:rsidRDefault="009D6B80" w:rsidP="00DF296F">
      <w:pPr>
        <w:pStyle w:val="ac"/>
        <w:spacing w:before="240" w:after="0" w:line="240" w:lineRule="auto"/>
        <w:jc w:val="both"/>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Биз аудитни Аудитнинг халқаро стандартларига (АХС) мувофиқ ўтказдик. Ушбу стандартлар бўйича бизнинг жавобгарликларимиз хулосамизнинг  "Молиявий ҳисоботлар аудити учун аудиторнинг жавобгарликлари" бандида батафсил тавсифланган. Биз [юрисдикция]даги молиявий ҳисоботлар аудитига тегишли ахлоқий талабларга мувофиқ Компаниядан мустақилмиз, ва биз ушбу талабларга мувофиқ бошқа ахлоқий мажбуриятларимизни бажардик. Биз олган аудит далиллари фикримиз учун асос таъминлаш учун етарли ва муносиб деб ҳисоблаймиз.</w:t>
      </w:r>
    </w:p>
    <w:p w14:paraId="3A7C8250" w14:textId="77777777" w:rsidR="009D6B80" w:rsidRPr="00DF296F" w:rsidRDefault="009D6B80" w:rsidP="00DF296F">
      <w:pPr>
        <w:pStyle w:val="3"/>
        <w:spacing w:before="240" w:after="0" w:line="240" w:lineRule="auto"/>
        <w:jc w:val="both"/>
        <w:rPr>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t>Аудитнинг асосий масалалари</w:t>
      </w:r>
    </w:p>
    <w:p w14:paraId="559FF7BA" w14:textId="77777777" w:rsidR="009D6B80" w:rsidRPr="00322D4D" w:rsidRDefault="009D6B80" w:rsidP="00DF296F">
      <w:pPr>
        <w:pStyle w:val="ac"/>
        <w:spacing w:before="240" w:after="0" w:line="240" w:lineRule="auto"/>
        <w:jc w:val="both"/>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Аудитнинг асосий масалалари - бу бизнинг касбий мулоҳазамизга кўра, жорий давр молиявий ҳисоботлари аудитида энг аҳамиятли бўлган масалалардир. Бу масалалар молиявий ҳисоботлар аудити доирасида ва ушбу ҳисоботлар бўйича фикримизни шакллантиришда кўриб чиқилган, ва биз бу масалалар бўйича алоҳида фикр билдирмаймиз.</w:t>
      </w:r>
    </w:p>
    <w:p w14:paraId="74EF6B0A"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sidRPr="00DF296F">
        <w:rPr>
          <w:rStyle w:val="csItl"/>
          <w:rFonts w:ascii="Times New Roman" w:hAnsi="Times New Roman" w:cs="Times New Roman"/>
          <w:i w:val="0"/>
          <w:iCs w:val="0"/>
          <w:sz w:val="20"/>
          <w:szCs w:val="20"/>
          <w:lang w:val="uz-Cyrl-UZ"/>
        </w:rPr>
        <w:t>[</w:t>
      </w:r>
      <w:r>
        <w:rPr>
          <w:rStyle w:val="csItl"/>
          <w:rFonts w:ascii="Times New Roman" w:hAnsi="Times New Roman" w:cs="Times New Roman"/>
          <w:sz w:val="20"/>
          <w:szCs w:val="20"/>
          <w:lang w:val="uz-Cyrl-UZ"/>
        </w:rPr>
        <w:t>701-сон АХСга мувофиқ ҳар бир аудитнинг муҳим масаласи тавсифи.</w:t>
      </w:r>
      <w:r w:rsidRPr="00DF296F">
        <w:rPr>
          <w:rStyle w:val="csItl"/>
          <w:rFonts w:ascii="Times New Roman" w:hAnsi="Times New Roman" w:cs="Times New Roman"/>
          <w:i w:val="0"/>
          <w:iCs w:val="0"/>
          <w:sz w:val="20"/>
          <w:szCs w:val="20"/>
          <w:lang w:val="uz-Cyrl-UZ"/>
        </w:rPr>
        <w:t>]</w:t>
      </w:r>
    </w:p>
    <w:p w14:paraId="1FEA61FC" w14:textId="61930136" w:rsidR="009D6B80" w:rsidRPr="00DF296F" w:rsidRDefault="009D6B80" w:rsidP="00DF296F">
      <w:pPr>
        <w:pStyle w:val="3"/>
        <w:spacing w:before="240" w:after="0" w:line="240" w:lineRule="auto"/>
        <w:jc w:val="both"/>
        <w:rPr>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t xml:space="preserve">Бошқа маълумотлар [ёки мосроқ бўлган бошқа сарлавҳа, масалан </w:t>
      </w:r>
      <w:r w:rsidR="00DF296F">
        <w:rPr>
          <w:rFonts w:ascii="Times New Roman" w:eastAsiaTheme="minorEastAsia" w:hAnsi="Times New Roman" w:cs="Times New Roman"/>
          <w:b/>
          <w:bCs/>
          <w:color w:val="auto"/>
          <w:sz w:val="20"/>
          <w:szCs w:val="20"/>
          <w:lang w:val="uz-Cyrl-UZ"/>
        </w:rPr>
        <w:t>“</w:t>
      </w:r>
      <w:r w:rsidRPr="00DF296F">
        <w:rPr>
          <w:rFonts w:ascii="Times New Roman" w:eastAsiaTheme="minorEastAsia" w:hAnsi="Times New Roman" w:cs="Times New Roman"/>
          <w:b/>
          <w:bCs/>
          <w:color w:val="auto"/>
          <w:sz w:val="20"/>
          <w:szCs w:val="20"/>
          <w:lang w:val="uz-Cyrl-UZ"/>
        </w:rPr>
        <w:t>Молиявий ҳисоботлар ва уларга доир аудиторлик хулосасидан ташқари маълумотлар</w:t>
      </w:r>
      <w:r w:rsidR="00DF296F">
        <w:rPr>
          <w:rFonts w:ascii="Times New Roman" w:eastAsiaTheme="minorEastAsia" w:hAnsi="Times New Roman" w:cs="Times New Roman"/>
          <w:b/>
          <w:bCs/>
          <w:color w:val="auto"/>
          <w:sz w:val="20"/>
          <w:szCs w:val="20"/>
          <w:lang w:val="uz-Cyrl-UZ"/>
        </w:rPr>
        <w:t>”</w:t>
      </w:r>
      <w:r w:rsidRPr="00DF296F">
        <w:rPr>
          <w:rFonts w:ascii="Times New Roman" w:eastAsiaTheme="minorEastAsia" w:hAnsi="Times New Roman" w:cs="Times New Roman"/>
          <w:b/>
          <w:bCs/>
          <w:color w:val="auto"/>
          <w:sz w:val="20"/>
          <w:szCs w:val="20"/>
          <w:lang w:val="uz-Cyrl-UZ"/>
        </w:rPr>
        <w:t>]</w:t>
      </w:r>
    </w:p>
    <w:p w14:paraId="7DBDC40E" w14:textId="38133EED" w:rsidR="009D6B80" w:rsidRPr="00DF296F" w:rsidRDefault="009D6B80" w:rsidP="00DF296F">
      <w:pPr>
        <w:spacing w:before="240"/>
        <w:jc w:val="both"/>
        <w:rPr>
          <w:rFonts w:ascii="Times New Roman" w:hAnsi="Times New Roman" w:cs="Times New Roman"/>
          <w:sz w:val="20"/>
          <w:szCs w:val="20"/>
          <w:lang w:val="uz-Cyrl-UZ"/>
        </w:rPr>
      </w:pPr>
      <w:r w:rsidRPr="00DF296F">
        <w:rPr>
          <w:rFonts w:ascii="Times New Roman" w:hAnsi="Times New Roman" w:cs="Times New Roman"/>
          <w:sz w:val="20"/>
          <w:szCs w:val="20"/>
          <w:lang w:val="uz-Cyrl-UZ"/>
        </w:rPr>
        <w:t>Раҳбарият</w:t>
      </w:r>
      <w:r w:rsidR="00FC7318">
        <w:rPr>
          <w:rStyle w:val="af0"/>
          <w:rFonts w:ascii="Times New Roman" w:hAnsi="Times New Roman" w:cs="Times New Roman"/>
          <w:sz w:val="20"/>
          <w:szCs w:val="20"/>
          <w:lang w:val="uz-Cyrl-UZ"/>
        </w:rPr>
        <w:footnoteReference w:customMarkFollows="1" w:id="29"/>
        <w:t>12</w:t>
      </w:r>
      <w:r w:rsidRPr="00DF296F">
        <w:rPr>
          <w:rFonts w:ascii="Times New Roman" w:hAnsi="Times New Roman" w:cs="Times New Roman"/>
          <w:sz w:val="20"/>
          <w:szCs w:val="20"/>
          <w:lang w:val="uz-Cyrl-UZ"/>
        </w:rPr>
        <w:t xml:space="preserve"> бошқа маълумотлар учун жавобгардир. Бошқа маълумотлар ушбу аудитор хулосаси санасигача олинган X ҳисоботини</w:t>
      </w:r>
      <w:r w:rsidR="00FC7318">
        <w:rPr>
          <w:rStyle w:val="af0"/>
          <w:rFonts w:ascii="Times New Roman" w:hAnsi="Times New Roman" w:cs="Times New Roman"/>
          <w:sz w:val="20"/>
          <w:szCs w:val="20"/>
          <w:lang w:val="uz-Cyrl-UZ"/>
        </w:rPr>
        <w:footnoteReference w:customMarkFollows="1" w:id="30"/>
        <w:t>13</w:t>
      </w:r>
      <w:r w:rsidRPr="00DF296F">
        <w:rPr>
          <w:rFonts w:ascii="Times New Roman" w:hAnsi="Times New Roman" w:cs="Times New Roman"/>
          <w:sz w:val="20"/>
          <w:szCs w:val="20"/>
          <w:lang w:val="uz-Cyrl-UZ"/>
        </w:rPr>
        <w:t xml:space="preserve"> (лекин молиявий ҳисоботлар ва уларга доир аудиторлик хулосасини ўз ичига олмайди) ва ўша санадан кейин бизга тақдим этилиши кутилаётган Y ҳисоботини ўз ичига олади.</w:t>
      </w:r>
    </w:p>
    <w:p w14:paraId="7417402C" w14:textId="77777777" w:rsidR="009D6B80" w:rsidRPr="00322D4D" w:rsidRDefault="009D6B80" w:rsidP="00DF296F">
      <w:pPr>
        <w:pStyle w:val="ac"/>
        <w:spacing w:before="240" w:after="0" w:line="240" w:lineRule="auto"/>
        <w:jc w:val="both"/>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 xml:space="preserve">Молиявий ҳисоботлар бўйича бизнинг фикримиз бошқа маълумотларни қамраб олмайди ва биз уларга нисбатан ҳеч қандай шаклдаги ишонч хулосасини билдирмаймиз. </w:t>
      </w:r>
    </w:p>
    <w:p w14:paraId="3B05D830"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Молиявий ҳисоботлар аудити билан боғлиқ равишда, бизнинг жавобгарлигимиз юқорида аниқланган бошқа маълумотларни ўқиш ва буни амалга оширишда бошқа маълумотлар молиявий ҳисоботлар ёки аудитда олинган билимларимиз билан муҳим даражада мос келмаслигини ёки бошқача муҳим бузиб кўрсатилганлигини кўриб чиқишдан иборат. </w:t>
      </w:r>
    </w:p>
    <w:p w14:paraId="6A437B2F"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Агар биз ушбу аудитор хулосаси санасига қадар олган бошқа маълумотлар бўйича бажарган ишимиз асосида, бу бошқа маълумотларда муҳим бузиб кўрсатиш мавжуд деган хулосага келсак, биз бу фактни хабар қилишимиз талаб этилади. Бизнинг бу борада хабар қиладиган бирор жиҳат мавжуд эмас.</w:t>
      </w:r>
    </w:p>
    <w:p w14:paraId="39D99A6F" w14:textId="7FD675C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[Y ҳисоботини ўқиганимизда, агар унда муҳим бузиб кўрсатиш мавжуд деган хулосага келсак, биз бу масалани бошқарув учун масъул шахсларга хабар қилишимиз ва [юрисдикцияда қўлланиладиган ҳаракатларни тавсифлаш] талаб этилади.]</w:t>
      </w:r>
      <w:r w:rsidR="00FC7318">
        <w:rPr>
          <w:rStyle w:val="af0"/>
          <w:rFonts w:ascii="Times New Roman" w:hAnsi="Times New Roman" w:cs="Times New Roman"/>
          <w:sz w:val="20"/>
          <w:szCs w:val="20"/>
          <w:lang w:val="uz-Cyrl-UZ"/>
        </w:rPr>
        <w:footnoteReference w:customMarkFollows="1" w:id="31"/>
        <w:t>14</w:t>
      </w:r>
    </w:p>
    <w:p w14:paraId="6C065E6D" w14:textId="465A1B9E" w:rsidR="009D6B80" w:rsidRPr="00322D4D" w:rsidRDefault="009D6B80" w:rsidP="009D6B80">
      <w:pPr>
        <w:pStyle w:val="3"/>
        <w:spacing w:before="240" w:after="0" w:line="240" w:lineRule="auto"/>
        <w:rPr>
          <w:rStyle w:val="cssup"/>
          <w:rFonts w:ascii="Times New Roman" w:eastAsiaTheme="minorEastAsia" w:hAnsi="Times New Roman" w:cs="Times New Roman"/>
          <w:color w:val="auto"/>
          <w:sz w:val="20"/>
          <w:szCs w:val="20"/>
          <w:lang w:val="uz-Cyrl-UZ"/>
        </w:rPr>
      </w:pPr>
      <w:r>
        <w:rPr>
          <w:rFonts w:ascii="Times New Roman" w:eastAsiaTheme="minorEastAsia" w:hAnsi="Times New Roman" w:cs="Times New Roman"/>
          <w:color w:val="auto"/>
          <w:sz w:val="20"/>
          <w:szCs w:val="20"/>
          <w:lang w:val="uz-Cyrl-UZ"/>
        </w:rPr>
        <w:lastRenderedPageBreak/>
        <w:t>Молиявий ҳисоботлар учун раҳбарият ва бошқарув учун масъул шахсларнинг жавобгарликлари</w:t>
      </w:r>
      <w:r w:rsidR="00FC7318">
        <w:rPr>
          <w:rStyle w:val="af0"/>
          <w:rFonts w:ascii="Times New Roman" w:eastAsiaTheme="minorEastAsia" w:hAnsi="Times New Roman" w:cs="Times New Roman"/>
          <w:color w:val="auto"/>
          <w:sz w:val="20"/>
          <w:szCs w:val="20"/>
          <w:lang w:val="uz-Cyrl-UZ"/>
        </w:rPr>
        <w:footnoteReference w:customMarkFollows="1" w:id="32"/>
        <w:t>15</w:t>
      </w:r>
    </w:p>
    <w:p w14:paraId="4B616E16"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Style w:val="csItl"/>
          <w:rFonts w:ascii="Times New Roman" w:hAnsi="Times New Roman" w:cs="Times New Roman"/>
          <w:sz w:val="20"/>
          <w:szCs w:val="20"/>
          <w:lang w:val="uz-Cyrl-UZ"/>
        </w:rPr>
        <w:t>[700-сон АХС (Қайта таҳрирланган) бўйича хулоса бериш – 700-сон АХС (Қайта таҳрирланган) даги 1-намунага қаранг.]</w:t>
      </w:r>
    </w:p>
    <w:p w14:paraId="73C930CF" w14:textId="77777777" w:rsidR="009D6B80" w:rsidRPr="00322D4D" w:rsidRDefault="009D6B80" w:rsidP="009D6B80">
      <w:pPr>
        <w:pStyle w:val="3"/>
        <w:spacing w:before="240" w:after="0" w:line="240" w:lineRule="auto"/>
        <w:rPr>
          <w:rFonts w:ascii="Times New Roman" w:eastAsiaTheme="minorEastAsia" w:hAnsi="Times New Roman" w:cs="Times New Roman"/>
          <w:color w:val="auto"/>
          <w:sz w:val="20"/>
          <w:szCs w:val="20"/>
          <w:lang w:val="uz-Cyrl-UZ"/>
        </w:rPr>
      </w:pPr>
      <w:r>
        <w:rPr>
          <w:rFonts w:ascii="Times New Roman" w:eastAsiaTheme="minorEastAsia" w:hAnsi="Times New Roman" w:cs="Times New Roman"/>
          <w:color w:val="auto"/>
          <w:sz w:val="20"/>
          <w:szCs w:val="20"/>
          <w:lang w:val="uz-Cyrl-UZ"/>
        </w:rPr>
        <w:t>Молиявий ҳисоботлар аудити учун аудиторнинг жавобгарликлари</w:t>
      </w:r>
    </w:p>
    <w:p w14:paraId="086267D8" w14:textId="77777777" w:rsidR="009D6B80" w:rsidRPr="00322D4D" w:rsidRDefault="009D6B80" w:rsidP="009D6B80">
      <w:pPr>
        <w:pStyle w:val="ac"/>
        <w:spacing w:before="240" w:after="0" w:line="240" w:lineRule="auto"/>
        <w:rPr>
          <w:rFonts w:ascii="Times New Roman" w:eastAsiaTheme="minorEastAsia" w:hAnsi="Times New Roman" w:cs="Times New Roman"/>
          <w:sz w:val="20"/>
          <w:szCs w:val="20"/>
          <w:lang w:val="uz-Cyrl-UZ"/>
        </w:rPr>
      </w:pPr>
      <w:r>
        <w:rPr>
          <w:rStyle w:val="csItl"/>
          <w:rFonts w:ascii="Times New Roman" w:hAnsi="Times New Roman" w:cs="Times New Roman"/>
          <w:sz w:val="20"/>
          <w:szCs w:val="20"/>
          <w:lang w:val="uz-Cyrl-UZ"/>
        </w:rPr>
        <w:t>[700-сон АХС (Қайта таҳрирланган) бўйича хулоса бериш – 700-сон АХС (Қайта таҳрирланган) даги 1-намунага қаранг.]</w:t>
      </w:r>
    </w:p>
    <w:p w14:paraId="423679A6" w14:textId="77777777" w:rsidR="009D6B80" w:rsidRPr="00322D4D" w:rsidRDefault="009D6B80" w:rsidP="009D6B80">
      <w:pPr>
        <w:pStyle w:val="2"/>
        <w:spacing w:before="240" w:after="0" w:line="240" w:lineRule="auto"/>
        <w:rPr>
          <w:rFonts w:ascii="Times New Roman" w:eastAsiaTheme="minorEastAsia" w:hAnsi="Times New Roman" w:cs="Times New Roman"/>
          <w:color w:val="auto"/>
          <w:sz w:val="20"/>
          <w:szCs w:val="20"/>
          <w:lang w:val="uz-Cyrl-UZ"/>
        </w:rPr>
      </w:pPr>
      <w:r>
        <w:rPr>
          <w:rFonts w:ascii="Times New Roman" w:eastAsiaTheme="minorEastAsia" w:hAnsi="Times New Roman" w:cs="Times New Roman"/>
          <w:color w:val="auto"/>
          <w:sz w:val="20"/>
          <w:szCs w:val="20"/>
          <w:lang w:val="uz-Cyrl-UZ"/>
        </w:rPr>
        <w:t>Бошқа ҳуқуқий ва меъёрий талаблар бўйича ҳисобот</w:t>
      </w:r>
    </w:p>
    <w:p w14:paraId="3EE5A747" w14:textId="77777777" w:rsidR="009D6B80" w:rsidRPr="00322D4D" w:rsidRDefault="009D6B80" w:rsidP="009D6B80">
      <w:pPr>
        <w:pStyle w:val="ac"/>
        <w:spacing w:before="240" w:after="0" w:line="240" w:lineRule="auto"/>
        <w:rPr>
          <w:rFonts w:ascii="Times New Roman" w:eastAsiaTheme="minorEastAsia" w:hAnsi="Times New Roman" w:cs="Times New Roman"/>
          <w:sz w:val="20"/>
          <w:szCs w:val="20"/>
          <w:lang w:val="uz-Cyrl-UZ"/>
        </w:rPr>
      </w:pPr>
      <w:r>
        <w:rPr>
          <w:rStyle w:val="csItl"/>
          <w:rFonts w:ascii="Times New Roman" w:hAnsi="Times New Roman" w:cs="Times New Roman"/>
          <w:sz w:val="20"/>
          <w:szCs w:val="20"/>
          <w:lang w:val="uz-Cyrl-UZ"/>
        </w:rPr>
        <w:t>[700-сон АХС (Қайта таҳрирланган) бўйича хулоса бериш – 700-сон АХС (Қайта таҳрирланган) даги 1-намунага қаранг.]</w:t>
      </w:r>
    </w:p>
    <w:p w14:paraId="0B4F1DB2" w14:textId="760C060E"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Ушбу мустақил аудиторлик хулосасига олиб келган аудит бўйича масъул партнёр [исм].</w:t>
      </w:r>
      <w:r w:rsidR="00FC7318">
        <w:rPr>
          <w:rStyle w:val="af0"/>
          <w:rFonts w:ascii="Times New Roman" w:hAnsi="Times New Roman" w:cs="Times New Roman"/>
          <w:sz w:val="20"/>
          <w:szCs w:val="20"/>
          <w:lang w:val="uz-Cyrl-UZ"/>
        </w:rPr>
        <w:footnoteReference w:customMarkFollows="1" w:id="33"/>
        <w:t>16</w:t>
      </w:r>
      <w:r>
        <w:rPr>
          <w:rFonts w:ascii="Times New Roman" w:hAnsi="Times New Roman" w:cs="Times New Roman"/>
          <w:sz w:val="20"/>
          <w:szCs w:val="20"/>
          <w:lang w:val="uz-Cyrl-UZ"/>
        </w:rPr>
        <w:t xml:space="preserve"> </w:t>
      </w:r>
    </w:p>
    <w:p w14:paraId="7532F367"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[Аудиторлик ташкилоти номи, аудиторнинг шахсий номи ёки иккаласи, муайян юрисдикция учун тегишли ҳолда]</w:t>
      </w:r>
    </w:p>
    <w:p w14:paraId="3EB0AA08"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[Аудитор манзили]</w:t>
      </w:r>
    </w:p>
    <w:p w14:paraId="1A77D93D"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w:t>
      </w:r>
      <w:r>
        <w:rPr>
          <w:rStyle w:val="csItl"/>
          <w:rFonts w:ascii="Times New Roman" w:hAnsi="Times New Roman" w:cs="Times New Roman"/>
          <w:sz w:val="20"/>
          <w:szCs w:val="20"/>
          <w:lang w:val="uz-Cyrl-UZ"/>
        </w:rPr>
        <w:t>Сана</w:t>
      </w:r>
      <w:r>
        <w:rPr>
          <w:rFonts w:ascii="Times New Roman" w:hAnsi="Times New Roman" w:cs="Times New Roman"/>
          <w:sz w:val="20"/>
          <w:szCs w:val="20"/>
          <w:lang w:val="uz-Cyrl-UZ"/>
        </w:rPr>
        <w:t>]</w:t>
      </w:r>
    </w:p>
    <w:p w14:paraId="507F530A" w14:textId="77777777" w:rsidR="00DF296F" w:rsidRDefault="00DF296F" w:rsidP="009D6B80">
      <w:pPr>
        <w:pStyle w:val="Tablebody"/>
        <w:suppressAutoHyphens/>
        <w:spacing w:before="240" w:after="0" w:line="240" w:lineRule="auto"/>
        <w:jc w:val="both"/>
        <w:rPr>
          <w:rStyle w:val="csubl"/>
          <w:color w:val="auto"/>
          <w:u w:val="single"/>
          <w:lang w:val="uz-Cyrl-UZ"/>
        </w:rPr>
        <w:sectPr w:rsidR="00DF296F" w:rsidSect="009D6B80">
          <w:pgSz w:w="11906" w:h="16838"/>
          <w:pgMar w:top="709" w:right="567" w:bottom="851" w:left="709" w:header="708" w:footer="708" w:gutter="0"/>
          <w:cols w:space="708"/>
          <w:docGrid w:linePitch="360"/>
        </w:sectPr>
      </w:pPr>
    </w:p>
    <w:p w14:paraId="02D5B4F5" w14:textId="23F03072" w:rsidR="009D6B80" w:rsidRPr="00322D4D" w:rsidRDefault="009D6B80" w:rsidP="00DF296F">
      <w:pPr>
        <w:pStyle w:val="Tablebody"/>
        <w:pBdr>
          <w:top w:val="single" w:sz="4" w:space="1" w:color="auto"/>
          <w:left w:val="single" w:sz="4" w:space="4" w:color="auto"/>
          <w:bottom w:val="single" w:sz="4" w:space="1" w:color="auto"/>
          <w:right w:val="single" w:sz="4" w:space="4" w:color="auto"/>
        </w:pBdr>
        <w:suppressAutoHyphens/>
        <w:spacing w:before="240" w:after="0" w:line="240" w:lineRule="auto"/>
        <w:jc w:val="both"/>
        <w:rPr>
          <w:rStyle w:val="csubl"/>
          <w:color w:val="auto"/>
          <w:u w:val="single"/>
          <w:lang w:val="uz-Cyrl-UZ"/>
        </w:rPr>
      </w:pPr>
      <w:r>
        <w:rPr>
          <w:rStyle w:val="csubl"/>
          <w:color w:val="auto"/>
          <w:u w:val="single"/>
          <w:lang w:val="uz-Cyrl-UZ"/>
        </w:rPr>
        <w:lastRenderedPageBreak/>
        <w:t>3-намуна – Листингга кирмаган ташкилотнинг  аудиторлик хулосаси, модификацияланмаганни ўз ичига олган, аудитор аудиторлик хулосаси санасигача бошқа маълумотларнинг бир қисмини олган, бошқа маълумотларда муҳим бузиб кўрсатишни аниқламаган ва аудиторлик хулосаси санасидан кейин бошқа маълумотларни олишни кутаётган ҳолат учун.</w:t>
      </w:r>
    </w:p>
    <w:p w14:paraId="5B8BCC88" w14:textId="77777777" w:rsidR="009D6B80" w:rsidRPr="00322D4D" w:rsidRDefault="009D6B80" w:rsidP="00DF296F">
      <w:pPr>
        <w:pStyle w:val="Tablebody"/>
        <w:pBdr>
          <w:top w:val="single" w:sz="4" w:space="1" w:color="auto"/>
          <w:left w:val="single" w:sz="4" w:space="4" w:color="auto"/>
          <w:bottom w:val="single" w:sz="4" w:space="1" w:color="auto"/>
          <w:right w:val="single" w:sz="4" w:space="4" w:color="auto"/>
        </w:pBdr>
        <w:spacing w:before="240" w:after="0" w:line="240" w:lineRule="auto"/>
        <w:jc w:val="both"/>
        <w:rPr>
          <w:rStyle w:val="csbl"/>
          <w:color w:val="auto"/>
          <w:lang w:val="uz-Cyrl-UZ"/>
        </w:rPr>
      </w:pPr>
      <w:r>
        <w:rPr>
          <w:rStyle w:val="csbl"/>
          <w:color w:val="auto"/>
          <w:lang w:val="uz-Cyrl-UZ"/>
        </w:rPr>
        <w:t>Ушбу аудитор хулосаси намунаси учун қуйидаги ҳолатлар назарда тутилган:</w:t>
      </w:r>
    </w:p>
    <w:p w14:paraId="1D3259B9"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color w:val="auto"/>
          <w:lang w:val="uz-Cyrl-UZ"/>
        </w:rPr>
      </w:pPr>
      <w:r>
        <w:rPr>
          <w:b/>
          <w:bCs/>
          <w:color w:val="auto"/>
          <w:lang w:val="uz-Cyrl-UZ"/>
        </w:rPr>
        <w:t>Листингга кирмаган ташкилотнинг  молиявий ҳисоботларининг тўлиқ тўпламини ҳаққоний тақдим этиш асосида аудит ўтказиш. Бу аудит гуруҳ аудити эмас (яъни, 600-сон АХС қўлланилмайди).</w:t>
      </w:r>
    </w:p>
    <w:p w14:paraId="2FA8D04C"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Молиявий ҳисоботлар ташкилот раҳбарияти томонидан МҲХСга мувофиқ (умумий мақсадлар асоси) тайёрланган.</w:t>
      </w:r>
    </w:p>
    <w:p w14:paraId="7A4BAF06"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 топшириғи шартлари 210-сон АХСда келтирилган молиявий ҳисоботлар учун раҳбариятнинг жавобгарлиги тавсифига мос келади.</w:t>
      </w:r>
    </w:p>
    <w:p w14:paraId="44867AF5"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Аудитор олинган аудит далиллари асосида ўзгартирилмаган (яъни, "тоза") фикр мувофиқ деган хулосага келган.</w:t>
      </w:r>
    </w:p>
    <w:p w14:paraId="7627D38E" w14:textId="2746C5CA"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 xml:space="preserve">Аудитга тегишли бўлган тегишли </w:t>
      </w:r>
      <w:r w:rsidR="002D6CAC">
        <w:rPr>
          <w:b/>
          <w:bCs/>
          <w:color w:val="auto"/>
          <w:lang w:val="uz-Cyrl-UZ"/>
        </w:rPr>
        <w:t>ахлоқий</w:t>
      </w:r>
      <w:r>
        <w:rPr>
          <w:b/>
          <w:bCs/>
          <w:color w:val="auto"/>
          <w:lang w:val="uz-Cyrl-UZ"/>
        </w:rPr>
        <w:t xml:space="preserve"> талаблар юрисдикция доирасидаги талаблардир.</w:t>
      </w:r>
    </w:p>
    <w:p w14:paraId="70EBE485"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Олинган аудит далиллари асосида, аудитор 570-сон АХС (Қайта таҳрирланган)га мувофиқ ташкилотнинг фаолиятни давом эттириш қобилиятига жиддий шубҳа туғдирадиган ҳодисалар ёки шароитларга оид муҳим ноаниқлик мавжуд эмас деган хулосага келган.</w:t>
      </w:r>
    </w:p>
    <w:p w14:paraId="24AABEED"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Аудитор 701-сон АХСга мувофиқ аудитнинг асосий масалаларини мулоқот қилиш талаб этилмайди ва бошқача тарзда қарор қилмаган.</w:t>
      </w:r>
    </w:p>
    <w:p w14:paraId="456B4045"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Аудитор аудиторлик хулосаси санасигача бошқа маълумотларнинг бир қисмини олган, бошқа маълумотларда муҳим бузиб кўрсатишни аниқламаган ва аудитор хулосаси санасидан кейин бошқа маълумотларни олишни кутаётган.</w:t>
      </w:r>
    </w:p>
    <w:p w14:paraId="3E8D7D6B"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Молиявий ҳисоботларни назорат қилиш учун масъул бўлган шахслар молиявий ҳисоботларни тайёрлаш учун масъул бўлган шахслардан фарқ қилади.</w:t>
      </w:r>
    </w:p>
    <w:p w14:paraId="5511505B"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color w:val="auto"/>
          <w:lang w:val="uz-Cyrl-UZ" w:eastAsia="ru-RU"/>
        </w:rPr>
      </w:pPr>
      <w:r>
        <w:rPr>
          <w:b/>
          <w:bCs/>
          <w:color w:val="auto"/>
          <w:lang w:val="uz-Cyrl-UZ"/>
        </w:rPr>
        <w:t>Аудиторнинг қонун ёки меъёрий ҳужжатлар бўйича бошқа ҳисобот бериш мажбуриятлари йўқ.</w:t>
      </w:r>
    </w:p>
    <w:p w14:paraId="17FBEFE8" w14:textId="77777777" w:rsidR="00DF296F" w:rsidRDefault="00DF296F" w:rsidP="00DF296F">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hAnsi="Times New Roman" w:cs="Times New Roman"/>
          <w:b/>
          <w:bCs/>
          <w:sz w:val="20"/>
          <w:szCs w:val="20"/>
          <w:lang w:val="uz-Cyrl-UZ" w:eastAsia="ru-RU"/>
        </w:rPr>
        <w:sectPr w:rsidR="00DF296F" w:rsidSect="009D6B80">
          <w:pgSz w:w="11906" w:h="16838"/>
          <w:pgMar w:top="709" w:right="567" w:bottom="851" w:left="709" w:header="708" w:footer="708" w:gutter="0"/>
          <w:cols w:space="708"/>
          <w:docGrid w:linePitch="360"/>
        </w:sectPr>
      </w:pPr>
    </w:p>
    <w:p w14:paraId="14448EC6" w14:textId="6EBD8A82" w:rsidR="009D6B80" w:rsidRPr="00322D4D" w:rsidRDefault="009D6B80" w:rsidP="009D6B80">
      <w:pPr>
        <w:spacing w:before="240" w:after="0" w:line="240" w:lineRule="auto"/>
        <w:jc w:val="both"/>
        <w:rPr>
          <w:rFonts w:ascii="Times New Roman" w:hAnsi="Times New Roman" w:cs="Times New Roman"/>
          <w:b/>
          <w:bCs/>
          <w:sz w:val="20"/>
          <w:szCs w:val="20"/>
          <w:lang w:val="uz-Cyrl-UZ" w:eastAsia="ru-RU"/>
        </w:rPr>
      </w:pPr>
      <w:r>
        <w:rPr>
          <w:rFonts w:ascii="Times New Roman" w:hAnsi="Times New Roman" w:cs="Times New Roman"/>
          <w:b/>
          <w:bCs/>
          <w:sz w:val="20"/>
          <w:szCs w:val="20"/>
          <w:lang w:val="uz-Cyrl-UZ" w:eastAsia="ru-RU"/>
        </w:rPr>
        <w:lastRenderedPageBreak/>
        <w:t xml:space="preserve">МУСТАҚИЛ АУДИТОРЛИК </w:t>
      </w:r>
      <w:r w:rsidR="002D6CAC">
        <w:rPr>
          <w:rFonts w:ascii="Times New Roman" w:hAnsi="Times New Roman" w:cs="Times New Roman"/>
          <w:b/>
          <w:bCs/>
          <w:sz w:val="20"/>
          <w:szCs w:val="20"/>
          <w:lang w:val="uz-Cyrl-UZ" w:eastAsia="ru-RU"/>
        </w:rPr>
        <w:t>ХУЛОСАСИ</w:t>
      </w:r>
    </w:p>
    <w:p w14:paraId="252601FF" w14:textId="77777777" w:rsidR="009D6B80" w:rsidRPr="00322D4D" w:rsidRDefault="009D6B80" w:rsidP="00DF296F">
      <w:pPr>
        <w:spacing w:before="240" w:after="0" w:line="240" w:lineRule="auto"/>
        <w:jc w:val="both"/>
        <w:rPr>
          <w:rFonts w:ascii="Times New Roman" w:hAnsi="Times New Roman" w:cs="Times New Roman"/>
          <w:sz w:val="20"/>
          <w:szCs w:val="20"/>
          <w:lang w:val="uz-Cyrl-UZ" w:eastAsia="ru-RU"/>
        </w:rPr>
      </w:pPr>
      <w:r>
        <w:rPr>
          <w:rFonts w:ascii="Times New Roman" w:hAnsi="Times New Roman" w:cs="Times New Roman"/>
          <w:sz w:val="20"/>
          <w:szCs w:val="20"/>
          <w:lang w:val="uz-Cyrl-UZ" w:eastAsia="ru-RU"/>
        </w:rPr>
        <w:t>ABC Компанияси акциядорларига [ёки бошқа тегишли манзилга]</w:t>
      </w:r>
    </w:p>
    <w:p w14:paraId="3E2752BA" w14:textId="77777777" w:rsidR="009D6B80" w:rsidRPr="00DF296F" w:rsidRDefault="009D6B80" w:rsidP="00DF296F">
      <w:pPr>
        <w:pStyle w:val="3"/>
        <w:spacing w:before="240" w:after="0" w:line="240" w:lineRule="auto"/>
        <w:jc w:val="both"/>
        <w:rPr>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t xml:space="preserve">Фикр </w:t>
      </w:r>
    </w:p>
    <w:p w14:paraId="059D812A" w14:textId="1FF93579" w:rsidR="009D6B80" w:rsidRPr="00322D4D" w:rsidRDefault="009D6B80" w:rsidP="00DF296F">
      <w:pPr>
        <w:pStyle w:val="ac"/>
        <w:spacing w:before="240" w:after="0" w:line="240" w:lineRule="auto"/>
        <w:jc w:val="both"/>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 xml:space="preserve">Биз ABC Компанияси (Компания) молиявий ҳисоботларини аудит қилдик, улар 2021 йил 31 </w:t>
      </w:r>
      <w:r w:rsidR="002D6CAC">
        <w:rPr>
          <w:rFonts w:ascii="Times New Roman" w:hAnsi="Times New Roman" w:cs="Times New Roman"/>
          <w:sz w:val="20"/>
          <w:szCs w:val="20"/>
          <w:lang w:val="uz-Cyrl-UZ"/>
        </w:rPr>
        <w:t>декабрь</w:t>
      </w:r>
      <w:r>
        <w:rPr>
          <w:rFonts w:ascii="Times New Roman" w:hAnsi="Times New Roman" w:cs="Times New Roman"/>
          <w:sz w:val="20"/>
          <w:szCs w:val="20"/>
          <w:lang w:val="uz-Cyrl-UZ"/>
        </w:rPr>
        <w:t xml:space="preserve"> ҳолатига молиявий ҳолат тўғрисидаги ҳисобот, шу санада тугаган йил учун умумлашган даромад тўғрисидаги  ҳисобот, хусусий капиталдаги ўзгаришлар тўғрисидаги ҳисобот ва пул оқимлари тўғрисидаги ҳисобот, шунингдек молиявий ҳисоботларга изоҳлар, шу жумладан муҳим ҳисоб сиёсати маълумотларини ўз ичига олади.</w:t>
      </w:r>
    </w:p>
    <w:p w14:paraId="0670E8B3" w14:textId="2ADCF072"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Бизнинг фикримизча, илова қилинган молиявий ҳисоботлар Компаниянинг 2021 йил 31 </w:t>
      </w:r>
      <w:r w:rsidR="002D6CAC">
        <w:rPr>
          <w:rFonts w:ascii="Times New Roman" w:hAnsi="Times New Roman" w:cs="Times New Roman"/>
          <w:sz w:val="20"/>
          <w:szCs w:val="20"/>
          <w:lang w:val="uz-Cyrl-UZ"/>
        </w:rPr>
        <w:t>декабрь</w:t>
      </w:r>
      <w:r>
        <w:rPr>
          <w:rFonts w:ascii="Times New Roman" w:hAnsi="Times New Roman" w:cs="Times New Roman"/>
          <w:sz w:val="20"/>
          <w:szCs w:val="20"/>
          <w:lang w:val="uz-Cyrl-UZ"/>
        </w:rPr>
        <w:t xml:space="preserve"> ҳолатига молиявий ҳолатини ва шу санада тугаган йил учун молиявий натижалари ва пул оқимларини Халқаро бухгалтерия стандартлари кенгаши (IASB) томонидан чиқарилган МҲХС Бухгалтерия ҳисоби стандартларига (МҲХС) мувофиқ ҳолда барча муҳим жиҳатларда ҳаққоний тақдим этилган (ёки ҳаққоний ва тўғри тасвирлайди).</w:t>
      </w:r>
    </w:p>
    <w:p w14:paraId="349BD699" w14:textId="77777777" w:rsidR="009D6B80" w:rsidRPr="00DF296F" w:rsidRDefault="009D6B80" w:rsidP="00DF296F">
      <w:pPr>
        <w:pStyle w:val="3"/>
        <w:spacing w:before="240" w:after="0" w:line="240" w:lineRule="auto"/>
        <w:jc w:val="both"/>
        <w:rPr>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t xml:space="preserve">Фикр учун асос </w:t>
      </w:r>
    </w:p>
    <w:p w14:paraId="59846E91" w14:textId="77777777" w:rsidR="009D6B80" w:rsidRPr="00322D4D" w:rsidRDefault="009D6B80" w:rsidP="00DF296F">
      <w:pPr>
        <w:pStyle w:val="ac"/>
        <w:spacing w:before="240" w:after="0" w:line="240" w:lineRule="auto"/>
        <w:jc w:val="both"/>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Биз аудитни Аудитнинг халқаро стандартларига (АХС) мувофиқ ўтказдик. Ушбу стандартлар бўйича бизнинг жавобгарликларимиз хулосамизнинг  "Молиявий ҳисоботлар аудити учун аудиторнинг жавобгарликлари" бандида батафсил тавсифланган. Биз [юрисдикция]даги молиявий ҳисоботлар аудитига тегишли ахлоқий талабларга мувофиқ Компаниядан мустақилмиз, ва биз ушбу талабларга мувофиқ бошқа ахлоқий мажбуриятларимизни бажардик. Биз олган аудит далиллари фикримиз учун асос таъминлаш учун етарли ва муносиб деб ҳисоблаймиз.</w:t>
      </w:r>
    </w:p>
    <w:p w14:paraId="4892995A" w14:textId="77777777" w:rsidR="009D6B80" w:rsidRPr="00DF296F" w:rsidRDefault="009D6B80" w:rsidP="00DF296F">
      <w:pPr>
        <w:pStyle w:val="3"/>
        <w:spacing w:before="240" w:after="0" w:line="240" w:lineRule="auto"/>
        <w:jc w:val="both"/>
        <w:rPr>
          <w:rStyle w:val="FootnoteTextChar"/>
          <w:rFonts w:eastAsiaTheme="minorEastAsia"/>
          <w:b/>
          <w:bCs/>
          <w:color w:val="auto"/>
          <w:sz w:val="20"/>
          <w:szCs w:val="20"/>
          <w:lang w:val="uz-Cyrl-UZ"/>
        </w:rPr>
      </w:pPr>
      <w:r w:rsidRPr="00DF296F">
        <w:rPr>
          <w:rFonts w:ascii="Times New Roman" w:eastAsiaTheme="minorEastAsia" w:hAnsi="Times New Roman" w:cs="Times New Roman"/>
          <w:b/>
          <w:bCs/>
          <w:color w:val="auto"/>
          <w:sz w:val="20"/>
          <w:szCs w:val="20"/>
          <w:lang w:val="uz-Cyrl-UZ"/>
        </w:rPr>
        <w:t>Бошқа маълумотлар [ёки мосроқ бўлган бошқа сарлавҳа, масалан "Молиявий ҳисоботлар ва уларга доир аудиторлик хулосасидан ташқари маълумотлар"]</w:t>
      </w:r>
    </w:p>
    <w:p w14:paraId="3B11E205" w14:textId="664860A4"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Раҳбарият</w:t>
      </w:r>
      <w:r w:rsidR="00FC7318">
        <w:rPr>
          <w:rStyle w:val="af0"/>
          <w:rFonts w:ascii="Times New Roman" w:hAnsi="Times New Roman" w:cs="Times New Roman"/>
          <w:sz w:val="20"/>
          <w:szCs w:val="20"/>
          <w:lang w:val="uz-Cyrl-UZ"/>
        </w:rPr>
        <w:footnoteReference w:customMarkFollows="1" w:id="34"/>
        <w:t>17</w:t>
      </w:r>
      <w:r>
        <w:rPr>
          <w:rFonts w:ascii="Times New Roman" w:hAnsi="Times New Roman" w:cs="Times New Roman"/>
          <w:sz w:val="20"/>
          <w:szCs w:val="20"/>
          <w:lang w:val="uz-Cyrl-UZ"/>
        </w:rPr>
        <w:t xml:space="preserve"> бошқа маълумотлар учун жавобгардир. Ушбу аудитор хулосаси</w:t>
      </w:r>
      <w:r w:rsidR="002D6CAC">
        <w:rPr>
          <w:rFonts w:ascii="Times New Roman" w:hAnsi="Times New Roman" w:cs="Times New Roman"/>
          <w:sz w:val="20"/>
          <w:szCs w:val="20"/>
          <w:lang w:val="uz-Cyrl-UZ"/>
        </w:rPr>
        <w:t xml:space="preserve"> </w:t>
      </w:r>
      <w:r>
        <w:rPr>
          <w:rFonts w:ascii="Times New Roman" w:hAnsi="Times New Roman" w:cs="Times New Roman"/>
          <w:sz w:val="20"/>
          <w:szCs w:val="20"/>
          <w:lang w:val="uz-Cyrl-UZ"/>
        </w:rPr>
        <w:t>санасида олинган бошқа маълумотлар [X ҳисоботидаги маълумотлар</w:t>
      </w:r>
      <w:r>
        <w:rPr>
          <w:rStyle w:val="cssup"/>
          <w:rFonts w:ascii="Times New Roman" w:hAnsi="Times New Roman" w:cs="Times New Roman"/>
          <w:sz w:val="20"/>
          <w:szCs w:val="20"/>
          <w:lang w:val="uz-Cyrl-UZ"/>
        </w:rPr>
        <w:footnoteReference w:id="35"/>
      </w:r>
      <w:r>
        <w:rPr>
          <w:rFonts w:ascii="Times New Roman" w:hAnsi="Times New Roman" w:cs="Times New Roman"/>
          <w:sz w:val="20"/>
          <w:szCs w:val="20"/>
          <w:lang w:val="uz-Cyrl-UZ"/>
        </w:rPr>
        <w:t xml:space="preserve"> бўлиб, молиявий ҳисоботлар ва уларга доир аудиторлик хулосасини ўз ичига олмайди]</w:t>
      </w:r>
    </w:p>
    <w:p w14:paraId="3818A8DE"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Молиявий ҳисоботлар бўйича бизнинг фикримиз бошқа маълумотларни қамраб олмайди ва биз уларга нисбатан ҳеч қандай шаклдаги ишонч хулосасини билдирмаймиз. </w:t>
      </w:r>
    </w:p>
    <w:p w14:paraId="25131854"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Молиявий ҳисоботлар аудити билан боғлиқ равишда, бизнинг жавобгарлигимиз бошқа маълумотларни ўқиш ва буни амалга оширишда бошқа маълумотлар молиявий ҳисоботлар ёки аудитда олинган билимларимиз билан муҳим даражада мос келмаслигини ёки бошқача муҳим бузиб кўрсатилганлигини кўриб чиқишдан иборат. </w:t>
      </w:r>
    </w:p>
    <w:p w14:paraId="68991386" w14:textId="412A219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Агар биз ушбу аудитор хулосаси</w:t>
      </w:r>
      <w:r w:rsidR="002D6CAC">
        <w:rPr>
          <w:rFonts w:ascii="Times New Roman" w:hAnsi="Times New Roman" w:cs="Times New Roman"/>
          <w:sz w:val="20"/>
          <w:szCs w:val="20"/>
          <w:lang w:val="uz-Cyrl-UZ"/>
        </w:rPr>
        <w:t xml:space="preserve"> </w:t>
      </w:r>
      <w:r>
        <w:rPr>
          <w:rFonts w:ascii="Times New Roman" w:hAnsi="Times New Roman" w:cs="Times New Roman"/>
          <w:sz w:val="20"/>
          <w:szCs w:val="20"/>
          <w:lang w:val="uz-Cyrl-UZ"/>
        </w:rPr>
        <w:t xml:space="preserve">санасига қадар олган бошқа маълумотлар бўйича бажарган ишимиз асосида, бу бошқа маълумотларда муҳим бузиб кўрсатиш мавжуд деган хулосага келсак, биз бу фактни хабар қилишимиз талаб этилади. Бу борада хабар қиладиган бирор </w:t>
      </w:r>
      <w:r w:rsidR="002D6CAC">
        <w:rPr>
          <w:rFonts w:ascii="Times New Roman" w:hAnsi="Times New Roman" w:cs="Times New Roman"/>
          <w:sz w:val="20"/>
          <w:szCs w:val="20"/>
          <w:lang w:val="uz-Cyrl-UZ"/>
        </w:rPr>
        <w:t>жиҳат</w:t>
      </w:r>
      <w:r>
        <w:rPr>
          <w:rFonts w:ascii="Times New Roman" w:hAnsi="Times New Roman" w:cs="Times New Roman"/>
          <w:sz w:val="20"/>
          <w:szCs w:val="20"/>
          <w:lang w:val="uz-Cyrl-UZ"/>
        </w:rPr>
        <w:t xml:space="preserve"> мавжуд эмас.</w:t>
      </w:r>
    </w:p>
    <w:p w14:paraId="538EE0AF" w14:textId="77777777" w:rsidR="009D6B80" w:rsidRPr="00DF296F" w:rsidRDefault="009D6B80" w:rsidP="00DF296F">
      <w:pPr>
        <w:pStyle w:val="3"/>
        <w:spacing w:before="240" w:after="0" w:line="240" w:lineRule="auto"/>
        <w:jc w:val="both"/>
        <w:rPr>
          <w:rStyle w:val="cssup"/>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t>Молиявий ҳисоботлар учун раҳбарият ва бошқарув учун масъул шахсларнинг жавобгарликлари</w:t>
      </w:r>
      <w:r w:rsidRPr="00DF296F">
        <w:rPr>
          <w:rStyle w:val="cssup"/>
          <w:rFonts w:ascii="Times New Roman" w:eastAsiaTheme="minorEastAsia" w:hAnsi="Times New Roman" w:cs="Times New Roman"/>
          <w:b/>
          <w:bCs/>
          <w:color w:val="auto"/>
          <w:sz w:val="20"/>
          <w:szCs w:val="20"/>
          <w:lang w:val="uz-Cyrl-UZ"/>
        </w:rPr>
        <w:footnoteReference w:id="36"/>
      </w:r>
    </w:p>
    <w:p w14:paraId="2B4E6DB8"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Style w:val="csItl"/>
          <w:rFonts w:ascii="Times New Roman" w:hAnsi="Times New Roman" w:cs="Times New Roman"/>
          <w:sz w:val="20"/>
          <w:szCs w:val="20"/>
          <w:lang w:val="uz-Cyrl-UZ"/>
        </w:rPr>
        <w:t>[700-сон АХС (Қайта таҳрирланган) бўйича хулоса бериш – 700-сон АХС (Қайта таҳрирланган) даги 1-намунага қаранг.]</w:t>
      </w:r>
    </w:p>
    <w:p w14:paraId="7AD40501" w14:textId="77777777" w:rsidR="009D6B80" w:rsidRPr="00DF296F" w:rsidRDefault="009D6B80" w:rsidP="00DF296F">
      <w:pPr>
        <w:pStyle w:val="3"/>
        <w:spacing w:before="240" w:after="0" w:line="240" w:lineRule="auto"/>
        <w:jc w:val="both"/>
        <w:rPr>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t>Молиявий ҳисоботлар аудити учун аудиторнинг жавобгарликлари</w:t>
      </w:r>
    </w:p>
    <w:p w14:paraId="32D0FD69" w14:textId="77777777" w:rsidR="009D6B80" w:rsidRPr="00322D4D" w:rsidRDefault="009D6B80" w:rsidP="00DF296F">
      <w:pPr>
        <w:pStyle w:val="ac"/>
        <w:spacing w:before="240" w:after="0" w:line="240" w:lineRule="auto"/>
        <w:jc w:val="both"/>
        <w:rPr>
          <w:rFonts w:ascii="Times New Roman" w:eastAsiaTheme="minorEastAsia" w:hAnsi="Times New Roman" w:cs="Times New Roman"/>
          <w:sz w:val="20"/>
          <w:szCs w:val="20"/>
          <w:lang w:val="uz-Cyrl-UZ"/>
        </w:rPr>
      </w:pPr>
      <w:r>
        <w:rPr>
          <w:rStyle w:val="csItl"/>
          <w:rFonts w:ascii="Times New Roman" w:hAnsi="Times New Roman" w:cs="Times New Roman"/>
          <w:sz w:val="20"/>
          <w:szCs w:val="20"/>
          <w:lang w:val="uz-Cyrl-UZ"/>
        </w:rPr>
        <w:t>[700-сон АХС (Қайта таҳрирланган) бўйича хулоса бериш – 700-сон АХС (Қайта таҳрирланган) даги 1-намунага қаранг.]</w:t>
      </w:r>
    </w:p>
    <w:p w14:paraId="16967D57"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[Аудиторлик ташкилоти номи, аудиторнинг шахсий номи ёки иккаласи, муайян юрисдикция учун тегишли ҳолда]</w:t>
      </w:r>
    </w:p>
    <w:p w14:paraId="26531E11"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w:t>
      </w:r>
      <w:r>
        <w:rPr>
          <w:rStyle w:val="csItl"/>
          <w:rFonts w:ascii="Times New Roman" w:hAnsi="Times New Roman" w:cs="Times New Roman"/>
          <w:sz w:val="20"/>
          <w:szCs w:val="20"/>
          <w:lang w:val="uz-Cyrl-UZ"/>
        </w:rPr>
        <w:t>Аудитор манзили]</w:t>
      </w:r>
    </w:p>
    <w:p w14:paraId="5DB53323"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w:t>
      </w:r>
      <w:r>
        <w:rPr>
          <w:rStyle w:val="csItl"/>
          <w:rFonts w:ascii="Times New Roman" w:hAnsi="Times New Roman" w:cs="Times New Roman"/>
          <w:sz w:val="20"/>
          <w:szCs w:val="20"/>
          <w:lang w:val="uz-Cyrl-UZ"/>
        </w:rPr>
        <w:t>Сана</w:t>
      </w:r>
      <w:r>
        <w:rPr>
          <w:rFonts w:ascii="Times New Roman" w:hAnsi="Times New Roman" w:cs="Times New Roman"/>
          <w:sz w:val="20"/>
          <w:szCs w:val="20"/>
          <w:lang w:val="uz-Cyrl-UZ"/>
        </w:rPr>
        <w:t>]</w:t>
      </w:r>
    </w:p>
    <w:p w14:paraId="2D733938" w14:textId="77777777" w:rsidR="00DF296F" w:rsidRDefault="00DF296F" w:rsidP="009D6B80">
      <w:pPr>
        <w:pStyle w:val="Tablebody"/>
        <w:suppressAutoHyphens/>
        <w:spacing w:before="240" w:after="0" w:line="240" w:lineRule="auto"/>
        <w:jc w:val="both"/>
        <w:rPr>
          <w:rStyle w:val="csubl"/>
          <w:color w:val="auto"/>
          <w:u w:val="single"/>
          <w:lang w:val="uz-Cyrl-UZ"/>
        </w:rPr>
        <w:sectPr w:rsidR="00DF296F" w:rsidSect="009D6B80">
          <w:pgSz w:w="11906" w:h="16838"/>
          <w:pgMar w:top="709" w:right="567" w:bottom="851" w:left="709" w:header="708" w:footer="708" w:gutter="0"/>
          <w:cols w:space="708"/>
          <w:docGrid w:linePitch="360"/>
        </w:sectPr>
      </w:pPr>
    </w:p>
    <w:p w14:paraId="0B77B211" w14:textId="372F5240" w:rsidR="009D6B80" w:rsidRPr="00322D4D" w:rsidRDefault="009D6B80" w:rsidP="00DF296F">
      <w:pPr>
        <w:pStyle w:val="Tablebody"/>
        <w:pBdr>
          <w:top w:val="single" w:sz="4" w:space="1" w:color="auto"/>
          <w:left w:val="single" w:sz="4" w:space="4" w:color="auto"/>
          <w:bottom w:val="single" w:sz="4" w:space="1" w:color="auto"/>
          <w:right w:val="single" w:sz="4" w:space="4" w:color="auto"/>
        </w:pBdr>
        <w:suppressAutoHyphens/>
        <w:spacing w:before="240" w:after="0" w:line="240" w:lineRule="auto"/>
        <w:jc w:val="both"/>
        <w:rPr>
          <w:rStyle w:val="csubl"/>
          <w:color w:val="auto"/>
          <w:u w:val="single"/>
          <w:lang w:val="uz-Cyrl-UZ"/>
        </w:rPr>
      </w:pPr>
      <w:r>
        <w:rPr>
          <w:rStyle w:val="csubl"/>
          <w:color w:val="auto"/>
          <w:u w:val="single"/>
          <w:lang w:val="uz-Cyrl-UZ"/>
        </w:rPr>
        <w:lastRenderedPageBreak/>
        <w:t>4-намуна – Листингга кирган ташкилотнинг  аудиторлик хулосаси, модификацияланмаган фикрни ўз ичига олган, аудитор аудиторлик хулосаси санасигача бошқа маълумотларни олмаган, лекин аудиторлик хулосаси санасидан кейин бошқа маълумотларни олишни кутаётган ҳолат учун.</w:t>
      </w:r>
    </w:p>
    <w:p w14:paraId="09F6DC51"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color w:val="auto"/>
          <w:lang w:val="uz-Cyrl-UZ"/>
        </w:rPr>
      </w:pPr>
      <w:r>
        <w:rPr>
          <w:b/>
          <w:bCs/>
          <w:color w:val="auto"/>
          <w:lang w:val="uz-Cyrl-UZ"/>
        </w:rPr>
        <w:t>Ушбу аудитор хулосаси намунаси учун қуйидаги ҳолатлар назарда тутилган:</w:t>
      </w:r>
    </w:p>
    <w:p w14:paraId="5E6ED45C"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Листингга кирган ташкилотнинг  молиявий ҳисоботларининг тўлиқ тўпламини ҳаққоний тақдим этиш асосида аудит ўтказиш. Бу аудит гуруҳ аудити эмас (яъни, 600-сон АХС қўлланилмайди).</w:t>
      </w:r>
    </w:p>
    <w:p w14:paraId="5CD5AB75"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Молиявий ҳисоботлар ташкилот раҳбарияти томонидан МҲХСга мувофиқ (умумий мақсадлар асоси) тайёрланган.</w:t>
      </w:r>
    </w:p>
    <w:p w14:paraId="0C1F7FC6"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 топшириғи шартлари 210-сон АХС да келтирилган молиявий ҳисоботлар учун раҳбариятнинг жавобгарлиги тавсифига мос келади.</w:t>
      </w:r>
    </w:p>
    <w:p w14:paraId="2F75815C"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Аудитор олинган аудит далиллари асосида модификацияланмаган (яъни, "тоза") фикр мувофиқ деган хулосага келган.</w:t>
      </w:r>
    </w:p>
    <w:p w14:paraId="49F06343" w14:textId="1F892E7A"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 xml:space="preserve">Аудитга тегишли бўлган тегишли </w:t>
      </w:r>
      <w:r w:rsidR="002D6CAC">
        <w:rPr>
          <w:b/>
          <w:bCs/>
          <w:color w:val="auto"/>
          <w:lang w:val="uz-Cyrl-UZ"/>
        </w:rPr>
        <w:t>ахлоқий</w:t>
      </w:r>
      <w:r>
        <w:rPr>
          <w:b/>
          <w:bCs/>
          <w:color w:val="auto"/>
          <w:lang w:val="uz-Cyrl-UZ"/>
        </w:rPr>
        <w:t xml:space="preserve"> талаблар юрисдикция доирасидаги талаблардир.</w:t>
      </w:r>
    </w:p>
    <w:p w14:paraId="261CEE10"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Олинган аудит далиллари асосида, аудитор 570-сон АХС (Қайта таҳрирланган) га мувофиқ ташкилотнинг фаолиятни давом эттириш қобилиятига жиддий шубҳа туғдирадиган ҳодисалар ёки шароитларга оид муҳим ноаниқлик мавжуд эмас деган хулосага келган.</w:t>
      </w:r>
    </w:p>
    <w:p w14:paraId="3EE5A4CB"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Аудитнинг асосий масалалари 701-сон АХС га мувофиқ мулоқот қилинган.</w:t>
      </w:r>
    </w:p>
    <w:p w14:paraId="0AEFD671"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Аудитор аудиторлик хулосаси санасигача бошқа маълумотларни олмаган, лекин аудиторлик хулосаси санасидан кейин бошқа маълумотларни олишни кутаётган.</w:t>
      </w:r>
    </w:p>
    <w:p w14:paraId="2E026699"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Молиявий ҳисоботларни назорат қилиш учун масъул бўлган шахслар молиявий ҳисоботларни тайёрлаш учун масъул бўлган шахслардан фарқ қилади.</w:t>
      </w:r>
    </w:p>
    <w:p w14:paraId="2D26C23E"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color w:val="auto"/>
          <w:lang w:val="uz-Cyrl-UZ" w:eastAsia="ru-RU"/>
        </w:rPr>
      </w:pPr>
      <w:r>
        <w:rPr>
          <w:b/>
          <w:bCs/>
          <w:color w:val="auto"/>
          <w:lang w:val="uz-Cyrl-UZ"/>
        </w:rPr>
        <w:t>Молиявий ҳисоботлар аудитидан ташқари, аудитор маҳаллий қонун талаб қиладиган бошқа хулоса бериш мажбуриятларига эга.</w:t>
      </w:r>
    </w:p>
    <w:p w14:paraId="7F1404A2" w14:textId="77777777" w:rsidR="00DF296F" w:rsidRDefault="00DF296F" w:rsidP="009D6B80">
      <w:pPr>
        <w:spacing w:before="240" w:after="0" w:line="240" w:lineRule="auto"/>
        <w:jc w:val="both"/>
        <w:rPr>
          <w:rFonts w:ascii="Times New Roman" w:hAnsi="Times New Roman" w:cs="Times New Roman"/>
          <w:b/>
          <w:bCs/>
          <w:sz w:val="20"/>
          <w:szCs w:val="20"/>
          <w:lang w:val="uz-Cyrl-UZ" w:eastAsia="ru-RU"/>
        </w:rPr>
        <w:sectPr w:rsidR="00DF296F" w:rsidSect="009D6B80">
          <w:pgSz w:w="11906" w:h="16838"/>
          <w:pgMar w:top="709" w:right="567" w:bottom="851" w:left="709" w:header="708" w:footer="708" w:gutter="0"/>
          <w:cols w:space="708"/>
          <w:docGrid w:linePitch="360"/>
        </w:sectPr>
      </w:pPr>
    </w:p>
    <w:p w14:paraId="42F68304" w14:textId="6A25F31B" w:rsidR="009D6B80" w:rsidRPr="00322D4D" w:rsidRDefault="009D6B80" w:rsidP="009D6B80">
      <w:pPr>
        <w:spacing w:before="240" w:after="0" w:line="240" w:lineRule="auto"/>
        <w:jc w:val="both"/>
        <w:rPr>
          <w:rFonts w:ascii="Times New Roman" w:hAnsi="Times New Roman" w:cs="Times New Roman"/>
          <w:b/>
          <w:bCs/>
          <w:sz w:val="20"/>
          <w:szCs w:val="20"/>
          <w:lang w:val="uz-Cyrl-UZ" w:eastAsia="ru-RU"/>
        </w:rPr>
      </w:pPr>
      <w:r>
        <w:rPr>
          <w:rFonts w:ascii="Times New Roman" w:hAnsi="Times New Roman" w:cs="Times New Roman"/>
          <w:b/>
          <w:bCs/>
          <w:sz w:val="20"/>
          <w:szCs w:val="20"/>
          <w:lang w:val="uz-Cyrl-UZ" w:eastAsia="ru-RU"/>
        </w:rPr>
        <w:lastRenderedPageBreak/>
        <w:t xml:space="preserve">МУСТАҚИЛ АУДИТОРЛИК </w:t>
      </w:r>
      <w:r w:rsidR="002D6CAC">
        <w:rPr>
          <w:rFonts w:ascii="Times New Roman" w:hAnsi="Times New Roman" w:cs="Times New Roman"/>
          <w:b/>
          <w:bCs/>
          <w:sz w:val="20"/>
          <w:szCs w:val="20"/>
          <w:lang w:val="uz-Cyrl-UZ" w:eastAsia="ru-RU"/>
        </w:rPr>
        <w:t>ХУЛОСАСИ</w:t>
      </w:r>
    </w:p>
    <w:p w14:paraId="060CF6AA" w14:textId="77777777" w:rsidR="009D6B80" w:rsidRPr="00322D4D" w:rsidRDefault="009D6B80" w:rsidP="009D6B80">
      <w:pPr>
        <w:spacing w:before="240" w:after="0" w:line="240" w:lineRule="auto"/>
        <w:jc w:val="both"/>
        <w:rPr>
          <w:rFonts w:ascii="Times New Roman" w:hAnsi="Times New Roman" w:cs="Times New Roman"/>
          <w:sz w:val="20"/>
          <w:szCs w:val="20"/>
          <w:lang w:val="uz-Cyrl-UZ" w:eastAsia="ru-RU"/>
        </w:rPr>
      </w:pPr>
      <w:r>
        <w:rPr>
          <w:rFonts w:ascii="Times New Roman" w:hAnsi="Times New Roman" w:cs="Times New Roman"/>
          <w:sz w:val="20"/>
          <w:szCs w:val="20"/>
          <w:lang w:val="uz-Cyrl-UZ" w:eastAsia="ru-RU"/>
        </w:rPr>
        <w:t>ABC компанияси акциядорларига [ёки бошқа тегишли манзилга]</w:t>
      </w:r>
    </w:p>
    <w:p w14:paraId="3A5F92CD" w14:textId="77777777" w:rsidR="009D6B80" w:rsidRPr="00322D4D" w:rsidRDefault="009D6B80" w:rsidP="009D6B80">
      <w:pPr>
        <w:pStyle w:val="2"/>
        <w:spacing w:before="240" w:after="0" w:line="240" w:lineRule="auto"/>
        <w:rPr>
          <w:rFonts w:ascii="Times New Roman" w:eastAsiaTheme="minorEastAsia" w:hAnsi="Times New Roman" w:cs="Times New Roman"/>
          <w:b/>
          <w:bCs/>
          <w:color w:val="auto"/>
          <w:sz w:val="20"/>
          <w:szCs w:val="20"/>
          <w:lang w:val="uz-Cyrl-UZ"/>
        </w:rPr>
      </w:pPr>
      <w:r>
        <w:rPr>
          <w:rFonts w:ascii="Times New Roman" w:eastAsiaTheme="minorEastAsia" w:hAnsi="Times New Roman" w:cs="Times New Roman"/>
          <w:b/>
          <w:bCs/>
          <w:color w:val="auto"/>
          <w:sz w:val="20"/>
          <w:szCs w:val="20"/>
          <w:lang w:val="uz-Cyrl-UZ"/>
        </w:rPr>
        <w:t>Молиявий ҳисоботларнинг аудити бўйича хулоса</w:t>
      </w:r>
      <w:r>
        <w:rPr>
          <w:rFonts w:ascii="Times New Roman" w:hAnsi="Times New Roman" w:cs="Times New Roman"/>
          <w:color w:val="auto"/>
          <w:sz w:val="20"/>
          <w:szCs w:val="20"/>
          <w:vertAlign w:val="superscript"/>
          <w:lang w:val="uz-Cyrl-UZ"/>
        </w:rPr>
        <w:footnoteReference w:id="37"/>
      </w:r>
      <w:r>
        <w:rPr>
          <w:rFonts w:ascii="Times New Roman" w:eastAsiaTheme="minorEastAsia" w:hAnsi="Times New Roman" w:cs="Times New Roman"/>
          <w:b/>
          <w:bCs/>
          <w:color w:val="auto"/>
          <w:sz w:val="20"/>
          <w:szCs w:val="20"/>
          <w:lang w:val="uz-Cyrl-UZ"/>
        </w:rPr>
        <w:t xml:space="preserve"> </w:t>
      </w:r>
    </w:p>
    <w:p w14:paraId="7F8FA167" w14:textId="77777777" w:rsidR="009D6B80" w:rsidRPr="00322D4D" w:rsidRDefault="009D6B80" w:rsidP="009D6B80">
      <w:pPr>
        <w:pStyle w:val="Heading3Stacked"/>
        <w:spacing w:before="240" w:line="240" w:lineRule="auto"/>
        <w:rPr>
          <w:color w:val="auto"/>
          <w:lang w:val="uz-Cyrl-UZ"/>
        </w:rPr>
      </w:pPr>
      <w:r>
        <w:rPr>
          <w:color w:val="auto"/>
          <w:lang w:val="uz-Cyrl-UZ"/>
        </w:rPr>
        <w:t xml:space="preserve">Фикр </w:t>
      </w:r>
    </w:p>
    <w:p w14:paraId="442FF1F1" w14:textId="20C670F0"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Биз ABC Компаниясининг (Компания) молиявий ҳисоботларини текширдик, улар 20X1 йил 31 </w:t>
      </w:r>
      <w:r w:rsidR="002D6CAC">
        <w:rPr>
          <w:rFonts w:ascii="Times New Roman" w:hAnsi="Times New Roman" w:cs="Times New Roman"/>
          <w:sz w:val="20"/>
          <w:szCs w:val="20"/>
          <w:lang w:val="uz-Cyrl-UZ"/>
        </w:rPr>
        <w:t>декабрь</w:t>
      </w:r>
      <w:r>
        <w:rPr>
          <w:rFonts w:ascii="Times New Roman" w:hAnsi="Times New Roman" w:cs="Times New Roman"/>
          <w:sz w:val="20"/>
          <w:szCs w:val="20"/>
          <w:lang w:val="uz-Cyrl-UZ"/>
        </w:rPr>
        <w:t xml:space="preserve"> ҳолатига молиявий ҳолат тўғрисидаги ҳисоботни, шу йилда якунланган молия йили учун умумлашган даромадлар тўғрисидаги ҳисоботни, хусусий капиталдаги ўзгаришлар тўғрисидаги ҳисоботни ва пул оқимлари тўғрисидаги ҳисоботни, шунингдек, молиявий ҳисоботларга изоҳларни, жумладан, муҳим ҳисоб сиёсати маълумотларини ўз ичига олади. </w:t>
      </w:r>
    </w:p>
    <w:p w14:paraId="7E617866" w14:textId="0331AA8D"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Бизнинг фикримизча, илова қилинган молиявий ҳисоботлар Компаниянинг 2021 йил 31 </w:t>
      </w:r>
      <w:r w:rsidR="002D6CAC">
        <w:rPr>
          <w:rFonts w:ascii="Times New Roman" w:hAnsi="Times New Roman" w:cs="Times New Roman"/>
          <w:sz w:val="20"/>
          <w:szCs w:val="20"/>
          <w:lang w:val="uz-Cyrl-UZ"/>
        </w:rPr>
        <w:t>декабрь</w:t>
      </w:r>
      <w:r>
        <w:rPr>
          <w:rFonts w:ascii="Times New Roman" w:hAnsi="Times New Roman" w:cs="Times New Roman"/>
          <w:sz w:val="20"/>
          <w:szCs w:val="20"/>
          <w:lang w:val="uz-Cyrl-UZ"/>
        </w:rPr>
        <w:t xml:space="preserve"> ҳолатига молиявий ҳолатини ва шу санада тугаган йил учун молиявий натижалари ва пул оқимларини Халқаро бухгалтерия стандартлари кенгаши (IASB) томонидан чиқарилган МҲХС Бухгалтерия ҳисоби стандартларига (МҲХС) мувофиқ ҳолда барча муҳим жиҳатларда ҳаққоний тақдим этилган (ёки ҳаққоний ва тўғри тасвирлайди). </w:t>
      </w:r>
    </w:p>
    <w:p w14:paraId="7C54D6B0" w14:textId="77777777" w:rsidR="009D6B80" w:rsidRPr="00DF296F" w:rsidRDefault="009D6B80" w:rsidP="00DF296F">
      <w:pPr>
        <w:pStyle w:val="3"/>
        <w:spacing w:before="240" w:after="0" w:line="240" w:lineRule="auto"/>
        <w:jc w:val="both"/>
        <w:rPr>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t>Фикр учун асос</w:t>
      </w:r>
    </w:p>
    <w:p w14:paraId="5DBD2508" w14:textId="77777777" w:rsidR="009D6B80" w:rsidRPr="00322D4D" w:rsidRDefault="009D6B80" w:rsidP="00DF296F">
      <w:pPr>
        <w:tabs>
          <w:tab w:val="right" w:pos="0"/>
          <w:tab w:val="left" w:pos="576"/>
        </w:tabs>
        <w:spacing w:before="240" w:after="0" w:line="240" w:lineRule="auto"/>
        <w:jc w:val="both"/>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Биз аудитни Аудитнинг халқаро стандартларига (АХС) мувофиқ ўтказдик. Ушбу стандартлар бўйича бизнинг жавобгарликларимиз хулосамизнинг  "Молиявий ҳисоботлар аудити учун аудиторнинг жавобгарликлари" бандида батафсил тавсифланган. Биз [юрисдикция]даги молиявий ҳисоботлар аудитига тегишли ахлоқий талабларга мувофиқ Компаниядан мустақилмиз, ва биз ушбу талабларга мувофиқ бошқа ахлоқий мажбуриятларимизни бажардик. Биз олган аудит далиллари фикримиз учун асос таъминлаш учун етарли ва муносиб деб ҳисоблаймиз.</w:t>
      </w:r>
    </w:p>
    <w:p w14:paraId="3C4290ED" w14:textId="77777777" w:rsidR="009D6B80" w:rsidRPr="00DF296F" w:rsidRDefault="009D6B80" w:rsidP="00DF296F">
      <w:pPr>
        <w:pStyle w:val="3"/>
        <w:spacing w:before="240" w:after="0" w:line="240" w:lineRule="auto"/>
        <w:jc w:val="both"/>
        <w:rPr>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t>Аудитнинг асосий масалалари</w:t>
      </w:r>
    </w:p>
    <w:p w14:paraId="60BEB8F3" w14:textId="77777777" w:rsidR="009D6B80" w:rsidRPr="00322D4D" w:rsidRDefault="009D6B80" w:rsidP="00DF296F">
      <w:pPr>
        <w:pStyle w:val="ac"/>
        <w:spacing w:before="240" w:after="0" w:line="240" w:lineRule="auto"/>
        <w:jc w:val="both"/>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Аудитнинг асосий масалалари - бу бизнинг касбий мулоҳазамизга кўра, жорий давр молиявий ҳисоботлари аудитида энг аҳамиятли бўлган масалалардир. Бу масалалар молиявий ҳисоботлар аудити доирасида ва ушбу ҳисоботлар бўйича фикримизни шакллантиришда кўриб чиқилган, ва биз бу масалалар бўйича алоҳида фикр билдирмаймиз.</w:t>
      </w:r>
    </w:p>
    <w:p w14:paraId="0FCA2EDA"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Style w:val="csItl"/>
          <w:rFonts w:ascii="Times New Roman" w:hAnsi="Times New Roman" w:cs="Times New Roman"/>
          <w:sz w:val="20"/>
          <w:szCs w:val="20"/>
          <w:lang w:val="uz-Cyrl-UZ"/>
        </w:rPr>
        <w:t>[701-сон АХСга мувофиқ ҳар бир аудитнинг муҳим масаласи тавсифи.]</w:t>
      </w:r>
    </w:p>
    <w:p w14:paraId="5A741C3D" w14:textId="77777777" w:rsidR="009D6B80" w:rsidRPr="00DF296F" w:rsidRDefault="009D6B80" w:rsidP="00DF296F">
      <w:pPr>
        <w:pStyle w:val="3"/>
        <w:spacing w:before="240" w:after="0" w:line="240" w:lineRule="auto"/>
        <w:jc w:val="both"/>
        <w:rPr>
          <w:rStyle w:val="FootnoteTextChar"/>
          <w:rFonts w:eastAsiaTheme="minorEastAsia"/>
          <w:b/>
          <w:bCs/>
          <w:color w:val="auto"/>
          <w:sz w:val="20"/>
          <w:szCs w:val="20"/>
          <w:lang w:val="uz-Cyrl-UZ"/>
        </w:rPr>
      </w:pPr>
      <w:r w:rsidRPr="00DF296F">
        <w:rPr>
          <w:rFonts w:ascii="Times New Roman" w:eastAsiaTheme="minorEastAsia" w:hAnsi="Times New Roman" w:cs="Times New Roman"/>
          <w:b/>
          <w:bCs/>
          <w:color w:val="auto"/>
          <w:sz w:val="20"/>
          <w:szCs w:val="20"/>
          <w:lang w:val="uz-Cyrl-UZ"/>
        </w:rPr>
        <w:t>Бошқа маълумотлар [ёки мосроқ бўлган бошқа сарлавҳа, масалан "Молиявий ҳисоботлар ва уларга доир аудиторлик хулосасидан ташқари маълумотлар"]</w:t>
      </w:r>
    </w:p>
    <w:p w14:paraId="336C2F18" w14:textId="7BAAA45C"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Раҳбарият</w:t>
      </w:r>
      <w:r>
        <w:rPr>
          <w:rStyle w:val="cssup"/>
          <w:rFonts w:ascii="Times New Roman" w:hAnsi="Times New Roman" w:cs="Times New Roman"/>
          <w:sz w:val="20"/>
          <w:szCs w:val="20"/>
          <w:lang w:val="uz-Cyrl-UZ"/>
        </w:rPr>
        <w:footnoteReference w:id="38"/>
      </w:r>
      <w:r>
        <w:rPr>
          <w:rFonts w:ascii="Times New Roman" w:hAnsi="Times New Roman" w:cs="Times New Roman"/>
          <w:sz w:val="20"/>
          <w:szCs w:val="20"/>
          <w:lang w:val="uz-Cyrl-UZ"/>
        </w:rPr>
        <w:t xml:space="preserve"> бошқа маълумотлар учун жавобгардир. Бошқа маълумотлар [X ҳисоботидаги маълумотлар</w:t>
      </w:r>
      <w:r>
        <w:rPr>
          <w:rStyle w:val="cssup"/>
          <w:rFonts w:ascii="Times New Roman" w:hAnsi="Times New Roman" w:cs="Times New Roman"/>
          <w:sz w:val="20"/>
          <w:szCs w:val="20"/>
          <w:lang w:val="uz-Cyrl-UZ"/>
        </w:rPr>
        <w:footnoteReference w:id="39"/>
      </w:r>
      <w:r>
        <w:rPr>
          <w:rFonts w:ascii="Times New Roman" w:hAnsi="Times New Roman" w:cs="Times New Roman"/>
          <w:sz w:val="20"/>
          <w:szCs w:val="20"/>
          <w:lang w:val="uz-Cyrl-UZ"/>
        </w:rPr>
        <w:t xml:space="preserve"> лекин молиявий ҳисоботлар ва уларга доир аудиторлик хулосасини ўз ичига олмайди]. X ҳисоботи ушбу аудитор хулосаси санасидан кейин бизга тақдим этилиши кутилмоқда.</w:t>
      </w:r>
    </w:p>
    <w:p w14:paraId="58578AE0"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Молиявий ҳисоботлар бўйича бизнинг фикримиз бошқа маълумотларни қамраб олмайди ва биз уларга нисбатан ҳеч қандай шаклдаги ишонч хулосасини билдирмаймиз.</w:t>
      </w:r>
    </w:p>
    <w:p w14:paraId="3177A771"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Молиявий ҳисоботлар аудити билан боғлиқ равишда, бизнинг жавобгарлигимиз юқорида аниқланган бошқа маълумотларни у мавжуд бўлганда ўқиш ва буни амалга оширишда бошқа маълумотлар молиявий ҳисоботлар ёки аудитда олинган билимларимиз билан муҳим даражада мос келмаслигини ёки бошқача муҳим бузиб кўрсатилганлигини кўриб чиқишдан иборат.</w:t>
      </w:r>
    </w:p>
    <w:p w14:paraId="565F5B63" w14:textId="77777777" w:rsidR="009D6B80" w:rsidRPr="00322D4D" w:rsidRDefault="009D6B80" w:rsidP="00DF296F">
      <w:pPr>
        <w:pStyle w:val="ac"/>
        <w:spacing w:before="240" w:after="0" w:line="240" w:lineRule="auto"/>
        <w:jc w:val="both"/>
        <w:rPr>
          <w:rFonts w:ascii="Times New Roman" w:hAnsi="Times New Roman" w:cs="Times New Roman"/>
          <w:sz w:val="20"/>
          <w:szCs w:val="20"/>
          <w:vertAlign w:val="superscript"/>
          <w:lang w:val="uz-Cyrl-UZ"/>
        </w:rPr>
      </w:pPr>
      <w:r>
        <w:rPr>
          <w:rFonts w:ascii="Times New Roman" w:hAnsi="Times New Roman" w:cs="Times New Roman"/>
          <w:sz w:val="20"/>
          <w:szCs w:val="20"/>
          <w:lang w:val="uz-Cyrl-UZ"/>
        </w:rPr>
        <w:t>[X ҳисоботини ўқиганимизда, агар унда муҳим бузиб кўрсатиш мавжуд деган хулосага келсак, биз бу масалани бошқарув учун масъул шахсларга хабар қилишимиз ва [юрисдикцияда қўлланиладиган ҳаракатларни тавсифлаш] талаб этилади.]</w:t>
      </w:r>
      <w:r>
        <w:rPr>
          <w:rStyle w:val="cssup"/>
          <w:rFonts w:ascii="Times New Roman" w:hAnsi="Times New Roman" w:cs="Times New Roman"/>
          <w:sz w:val="20"/>
          <w:szCs w:val="20"/>
          <w:lang w:val="uz-Cyrl-UZ"/>
        </w:rPr>
        <w:footnoteReference w:id="40"/>
      </w:r>
    </w:p>
    <w:p w14:paraId="2341CDCB" w14:textId="77777777" w:rsidR="009D6B80" w:rsidRPr="00DF296F" w:rsidRDefault="009D6B80" w:rsidP="00DF296F">
      <w:pPr>
        <w:pStyle w:val="3"/>
        <w:spacing w:before="240" w:after="0" w:line="240" w:lineRule="auto"/>
        <w:jc w:val="both"/>
        <w:rPr>
          <w:rStyle w:val="cssup"/>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t>Молиявий ҳисоботлар учун раҳбарият ва бошқарув учун масъул шахсларнинг жавобгарликлари</w:t>
      </w:r>
      <w:r w:rsidRPr="00DF296F">
        <w:rPr>
          <w:rStyle w:val="cssup"/>
          <w:rFonts w:ascii="Times New Roman" w:eastAsiaTheme="minorEastAsia" w:hAnsi="Times New Roman" w:cs="Times New Roman"/>
          <w:b/>
          <w:bCs/>
          <w:color w:val="auto"/>
          <w:sz w:val="20"/>
          <w:szCs w:val="20"/>
          <w:lang w:val="uz-Cyrl-UZ"/>
        </w:rPr>
        <w:footnoteReference w:id="41"/>
      </w:r>
    </w:p>
    <w:p w14:paraId="2E809CA5"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Style w:val="csItl"/>
          <w:rFonts w:ascii="Times New Roman" w:hAnsi="Times New Roman" w:cs="Times New Roman"/>
          <w:sz w:val="20"/>
          <w:szCs w:val="20"/>
          <w:lang w:val="uz-Cyrl-UZ"/>
        </w:rPr>
        <w:t>[700-сон АХС (Қайта таҳрирланган) бўйича х</w:t>
      </w:r>
      <w:r>
        <w:rPr>
          <w:rStyle w:val="csItl"/>
          <w:lang w:val="uz-Cyrl-UZ"/>
        </w:rPr>
        <w:t>улоса</w:t>
      </w:r>
      <w:r>
        <w:rPr>
          <w:rStyle w:val="csItl"/>
          <w:rFonts w:ascii="Times New Roman" w:hAnsi="Times New Roman" w:cs="Times New Roman"/>
          <w:sz w:val="20"/>
          <w:szCs w:val="20"/>
          <w:lang w:val="uz-Cyrl-UZ"/>
        </w:rPr>
        <w:t xml:space="preserve"> бериш – 700-сон АХС (Қайта таҳрирланган) даги 1-намунага қаранг.]</w:t>
      </w:r>
    </w:p>
    <w:p w14:paraId="17062CC0" w14:textId="77777777" w:rsidR="009D6B80" w:rsidRPr="00DF296F" w:rsidRDefault="009D6B80" w:rsidP="009D6B80">
      <w:pPr>
        <w:pStyle w:val="3"/>
        <w:spacing w:before="240" w:after="0" w:line="240" w:lineRule="auto"/>
        <w:rPr>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lastRenderedPageBreak/>
        <w:t>Молиявий ҳисоботлар аудити учун аудиторнинг жавобгарликлари</w:t>
      </w:r>
    </w:p>
    <w:p w14:paraId="62EF8E2D" w14:textId="77777777" w:rsidR="009D6B80" w:rsidRPr="00322D4D" w:rsidRDefault="009D6B80" w:rsidP="009D6B80">
      <w:pPr>
        <w:pStyle w:val="ac"/>
        <w:spacing w:before="240" w:after="0" w:line="240" w:lineRule="auto"/>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[700-сон АХС (Қайта таҳрирланган) бўйича хулоса бериш – 700-сон АХС (Қайта таҳрирланган) даги 1-намунага қаранг.]</w:t>
      </w:r>
    </w:p>
    <w:p w14:paraId="1B2E38AE" w14:textId="77777777" w:rsidR="009D6B80" w:rsidRPr="00DF296F" w:rsidRDefault="009D6B80" w:rsidP="009D6B80">
      <w:pPr>
        <w:pStyle w:val="2"/>
        <w:spacing w:before="240" w:after="0" w:line="240" w:lineRule="auto"/>
        <w:rPr>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t>Бошқа ҳуқуқий ва меъёрий талаблар бўйича хулоса</w:t>
      </w:r>
    </w:p>
    <w:p w14:paraId="57412701" w14:textId="77777777" w:rsidR="009D6B80" w:rsidRPr="00322D4D" w:rsidRDefault="009D6B80" w:rsidP="009D6B80">
      <w:pPr>
        <w:pStyle w:val="ac"/>
        <w:spacing w:before="240" w:after="0" w:line="240" w:lineRule="auto"/>
        <w:rPr>
          <w:rFonts w:ascii="Times New Roman" w:eastAsiaTheme="minorEastAsia" w:hAnsi="Times New Roman" w:cs="Times New Roman"/>
          <w:sz w:val="20"/>
          <w:szCs w:val="20"/>
          <w:lang w:val="uz-Cyrl-UZ"/>
        </w:rPr>
      </w:pPr>
      <w:r>
        <w:rPr>
          <w:rStyle w:val="csItl"/>
          <w:rFonts w:ascii="Times New Roman" w:hAnsi="Times New Roman" w:cs="Times New Roman"/>
          <w:sz w:val="20"/>
          <w:szCs w:val="20"/>
          <w:lang w:val="uz-Cyrl-UZ"/>
        </w:rPr>
        <w:t>[700-сон АХС (Қайта таҳрирланган) бўйича ху</w:t>
      </w:r>
      <w:r>
        <w:rPr>
          <w:rStyle w:val="csItl"/>
          <w:lang w:val="uz-Cyrl-UZ"/>
        </w:rPr>
        <w:t>лоса</w:t>
      </w:r>
      <w:r>
        <w:rPr>
          <w:rStyle w:val="csItl"/>
          <w:rFonts w:ascii="Times New Roman" w:hAnsi="Times New Roman" w:cs="Times New Roman"/>
          <w:sz w:val="20"/>
          <w:szCs w:val="20"/>
          <w:lang w:val="uz-Cyrl-UZ"/>
        </w:rPr>
        <w:t xml:space="preserve"> бериш – 700-сон АХС (Қайта таҳрирланган) даги 1-намунага қаранг.]</w:t>
      </w:r>
    </w:p>
    <w:p w14:paraId="79822940"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Ушбу мустақил аудиторлик хулосасига олиб келган аудит бўйича масъул партнёр [исм].</w:t>
      </w:r>
    </w:p>
    <w:p w14:paraId="11757EEE"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Style w:val="csItl"/>
          <w:rFonts w:ascii="Times New Roman" w:hAnsi="Times New Roman" w:cs="Times New Roman"/>
          <w:sz w:val="20"/>
          <w:szCs w:val="20"/>
          <w:lang w:val="uz-Cyrl-UZ"/>
        </w:rPr>
        <w:t>[Аудиторлик фирмаси номи, аудиторнинг шахсий номи ёки иккаласи, муайян юрисдикция учун тегишли ҳолда]</w:t>
      </w:r>
    </w:p>
    <w:p w14:paraId="63931B8B"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w:t>
      </w:r>
      <w:r>
        <w:rPr>
          <w:rStyle w:val="csItl"/>
          <w:rFonts w:ascii="Times New Roman" w:hAnsi="Times New Roman" w:cs="Times New Roman"/>
          <w:sz w:val="20"/>
          <w:szCs w:val="20"/>
          <w:lang w:val="uz-Cyrl-UZ"/>
        </w:rPr>
        <w:t>Аудитор манзили]</w:t>
      </w:r>
    </w:p>
    <w:p w14:paraId="1D948E59"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w:t>
      </w:r>
      <w:r>
        <w:rPr>
          <w:rStyle w:val="csItl"/>
          <w:rFonts w:ascii="Times New Roman" w:hAnsi="Times New Roman" w:cs="Times New Roman"/>
          <w:sz w:val="20"/>
          <w:szCs w:val="20"/>
          <w:lang w:val="uz-Cyrl-UZ"/>
        </w:rPr>
        <w:t>Сана</w:t>
      </w:r>
      <w:r>
        <w:rPr>
          <w:rFonts w:ascii="Times New Roman" w:hAnsi="Times New Roman" w:cs="Times New Roman"/>
          <w:sz w:val="20"/>
          <w:szCs w:val="20"/>
          <w:lang w:val="uz-Cyrl-UZ"/>
        </w:rPr>
        <w:t>]</w:t>
      </w:r>
    </w:p>
    <w:p w14:paraId="09983C38" w14:textId="77777777" w:rsidR="00DF296F" w:rsidRDefault="00DF296F" w:rsidP="009D6B80">
      <w:pPr>
        <w:pStyle w:val="Tablebody"/>
        <w:spacing w:before="240" w:after="0" w:line="240" w:lineRule="auto"/>
        <w:jc w:val="both"/>
        <w:rPr>
          <w:rStyle w:val="csubl"/>
          <w:color w:val="auto"/>
          <w:u w:val="single"/>
          <w:lang w:val="uz-Cyrl-UZ"/>
        </w:rPr>
        <w:sectPr w:rsidR="00DF296F" w:rsidSect="009D6B80">
          <w:pgSz w:w="11906" w:h="16838"/>
          <w:pgMar w:top="709" w:right="567" w:bottom="851" w:left="709" w:header="708" w:footer="708" w:gutter="0"/>
          <w:cols w:space="708"/>
          <w:docGrid w:linePitch="360"/>
        </w:sectPr>
      </w:pPr>
    </w:p>
    <w:p w14:paraId="6725A08E" w14:textId="3E02B9A1" w:rsidR="009D6B80" w:rsidRPr="00322D4D" w:rsidRDefault="009D6B80" w:rsidP="00DF296F">
      <w:pPr>
        <w:pStyle w:val="Tablebody"/>
        <w:pBdr>
          <w:top w:val="single" w:sz="4" w:space="1" w:color="auto"/>
          <w:left w:val="single" w:sz="4" w:space="4" w:color="auto"/>
          <w:bottom w:val="single" w:sz="4" w:space="1" w:color="auto"/>
          <w:right w:val="single" w:sz="4" w:space="4" w:color="auto"/>
        </w:pBdr>
        <w:spacing w:before="240" w:after="0" w:line="240" w:lineRule="auto"/>
        <w:jc w:val="both"/>
        <w:rPr>
          <w:rStyle w:val="csubl"/>
          <w:color w:val="auto"/>
          <w:u w:val="single"/>
          <w:lang w:val="uz-Cyrl-UZ"/>
        </w:rPr>
      </w:pPr>
      <w:r>
        <w:rPr>
          <w:rStyle w:val="csubl"/>
          <w:color w:val="auto"/>
          <w:u w:val="single"/>
          <w:lang w:val="uz-Cyrl-UZ"/>
        </w:rPr>
        <w:lastRenderedPageBreak/>
        <w:t>5-намуна – Ҳар қандай ташкилотнинг аудиторлик хулосаси, листингга кирган ёки листингга кирмаган, модификацияланмаган фикрни ўз ичига олган, аудитор аудиторлик хулосаси санасигача барча бошқа маълумотларни олган ва бошқа маълумотларда муҳим бузиб кўрсатиш мавжуд деган хулосага келган ҳолат учун.</w:t>
      </w:r>
    </w:p>
    <w:p w14:paraId="298D5894" w14:textId="77777777" w:rsidR="009D6B80" w:rsidRPr="00322D4D" w:rsidRDefault="009D6B80" w:rsidP="00DF296F">
      <w:pPr>
        <w:pStyle w:val="Tablebody"/>
        <w:pBdr>
          <w:top w:val="single" w:sz="4" w:space="1" w:color="auto"/>
          <w:left w:val="single" w:sz="4" w:space="4" w:color="auto"/>
          <w:bottom w:val="single" w:sz="4" w:space="1" w:color="auto"/>
          <w:right w:val="single" w:sz="4" w:space="4" w:color="auto"/>
        </w:pBdr>
        <w:suppressAutoHyphens/>
        <w:spacing w:before="240" w:after="0" w:line="240" w:lineRule="auto"/>
        <w:jc w:val="both"/>
        <w:rPr>
          <w:rStyle w:val="csbl"/>
          <w:color w:val="auto"/>
          <w:lang w:val="uz-Cyrl-UZ"/>
        </w:rPr>
      </w:pPr>
      <w:r>
        <w:rPr>
          <w:rStyle w:val="csbl"/>
          <w:color w:val="auto"/>
          <w:lang w:val="uz-Cyrl-UZ"/>
        </w:rPr>
        <w:t>Ушбу аудиторлик хулосаси намунаси  учун қуйидаги ҳолатлар назарда тутилган:</w:t>
      </w:r>
    </w:p>
    <w:p w14:paraId="2E8BFC4F"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color w:val="auto"/>
          <w:lang w:val="uz-Cyrl-UZ"/>
        </w:rPr>
      </w:pPr>
      <w:r>
        <w:rPr>
          <w:b/>
          <w:bCs/>
          <w:color w:val="auto"/>
          <w:lang w:val="uz-Cyrl-UZ"/>
        </w:rPr>
        <w:t>Листингга кирган ёки листингга кирмаган ҳар қандай ташкилотнинг молиявий ҳисоботларининг тўлиқ тўпламини ҳаққоний тақдим этиш асосида аудит ўтказиш. Бу аудит гуруҳ аудити эмас (яъни, 600-сон АХС қўлланилмайди).</w:t>
      </w:r>
    </w:p>
    <w:p w14:paraId="4B5B34AC"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Молиявий ҳисоботлар ташкилот раҳбарияти томонидан МҲХСга мувофиқ (умумий мақсадлар асоси) тайёрланган.</w:t>
      </w:r>
    </w:p>
    <w:p w14:paraId="05007963"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 топшириғи шартлари 210-сон АХСда келтирилган молиявий ҳисоботлар учун раҳбариятнинг жавобгарлиги тавсифига мос келади.</w:t>
      </w:r>
    </w:p>
    <w:p w14:paraId="7E3D88B4"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Аудитор олинган аудит далиллари асосида ўзгартирилмаган (яъни, "тоза") фикр мувофиқ деган хулосага келган.</w:t>
      </w:r>
    </w:p>
    <w:p w14:paraId="19B25502" w14:textId="5DADA44B"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 xml:space="preserve">Аудитга тегишли бўлган тегишли </w:t>
      </w:r>
      <w:r w:rsidR="002D6CAC">
        <w:rPr>
          <w:b/>
          <w:bCs/>
          <w:color w:val="auto"/>
          <w:lang w:val="uz-Cyrl-UZ"/>
        </w:rPr>
        <w:t>ахлоқий</w:t>
      </w:r>
      <w:r>
        <w:rPr>
          <w:b/>
          <w:bCs/>
          <w:color w:val="auto"/>
          <w:lang w:val="uz-Cyrl-UZ"/>
        </w:rPr>
        <w:t xml:space="preserve"> талаблар юрисдикция доирасидаги талаблардир.</w:t>
      </w:r>
    </w:p>
    <w:p w14:paraId="6973EBB1"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Олинган аудит далиллари асосида, аудитор 570-сон АХС (Қайта таҳрирланган)га мувофиқ ташкилотнинг фаолиятни давом эттириш қобилиятига жиддий шубҳа туғдирадиган ҳодисалар ёки шароитларга оид муҳим ноаниқлик мавжуд эмас деган хулосага келган.</w:t>
      </w:r>
    </w:p>
    <w:p w14:paraId="1F25C776"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Аудитнинг асосий масалалари 701-сон АХСга мувофиқ мулоқот қилинган.</w:t>
      </w:r>
    </w:p>
    <w:p w14:paraId="0761AB66"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Аудитор аудиторлик хулосаси санасигача барча бошқа маълумотларни олган ва бошқа маълумотларда муҳим бузиб кўрсатиш мавжуд деган хулосага келган</w:t>
      </w:r>
    </w:p>
    <w:p w14:paraId="48F91E01"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Молиявий ҳисоботларни назорат қилиш учун масъул бўлган шахслар молиявий ҳисоботларни тайёрлаш учун масъул бўлган шахслардан фарқ қилади.</w:t>
      </w:r>
    </w:p>
    <w:p w14:paraId="1800DDD0"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color w:val="auto"/>
          <w:lang w:val="uz-Cyrl-UZ" w:eastAsia="ru-RU"/>
        </w:rPr>
      </w:pPr>
      <w:r>
        <w:rPr>
          <w:b/>
          <w:bCs/>
          <w:color w:val="auto"/>
          <w:lang w:val="uz-Cyrl-UZ"/>
        </w:rPr>
        <w:t>Аудиторнинг қонун ёки меъёрий ҳужжатлар талаб қиладиган бошқа хулоса бериш мажбуриятлари йўқ.</w:t>
      </w:r>
    </w:p>
    <w:p w14:paraId="268F2A12" w14:textId="77777777" w:rsidR="00DF296F" w:rsidRDefault="00DF296F" w:rsidP="00DF296F">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hAnsi="Times New Roman" w:cs="Times New Roman"/>
          <w:b/>
          <w:bCs/>
          <w:sz w:val="20"/>
          <w:szCs w:val="20"/>
          <w:lang w:val="uz-Cyrl-UZ" w:eastAsia="ru-RU"/>
        </w:rPr>
        <w:sectPr w:rsidR="00DF296F" w:rsidSect="009D6B80">
          <w:pgSz w:w="11906" w:h="16838"/>
          <w:pgMar w:top="709" w:right="567" w:bottom="851" w:left="709" w:header="708" w:footer="708" w:gutter="0"/>
          <w:cols w:space="708"/>
          <w:docGrid w:linePitch="360"/>
        </w:sectPr>
      </w:pPr>
    </w:p>
    <w:p w14:paraId="744A390B" w14:textId="21176301" w:rsidR="009D6B80" w:rsidRPr="00322D4D" w:rsidRDefault="009D6B80" w:rsidP="009D6B80">
      <w:pPr>
        <w:spacing w:before="240" w:after="0" w:line="240" w:lineRule="auto"/>
        <w:jc w:val="both"/>
        <w:rPr>
          <w:rFonts w:ascii="Times New Roman" w:hAnsi="Times New Roman" w:cs="Times New Roman"/>
          <w:b/>
          <w:bCs/>
          <w:sz w:val="20"/>
          <w:szCs w:val="20"/>
          <w:lang w:val="uz-Cyrl-UZ" w:eastAsia="ru-RU"/>
        </w:rPr>
      </w:pPr>
      <w:r>
        <w:rPr>
          <w:rFonts w:ascii="Times New Roman" w:hAnsi="Times New Roman" w:cs="Times New Roman"/>
          <w:b/>
          <w:bCs/>
          <w:sz w:val="20"/>
          <w:szCs w:val="20"/>
          <w:lang w:val="uz-Cyrl-UZ" w:eastAsia="ru-RU"/>
        </w:rPr>
        <w:lastRenderedPageBreak/>
        <w:t xml:space="preserve">МУСТАҚИЛ АУДИТОРЛИК </w:t>
      </w:r>
      <w:r w:rsidR="002D6CAC">
        <w:rPr>
          <w:rFonts w:ascii="Times New Roman" w:hAnsi="Times New Roman" w:cs="Times New Roman"/>
          <w:b/>
          <w:bCs/>
          <w:sz w:val="20"/>
          <w:szCs w:val="20"/>
          <w:lang w:val="uz-Cyrl-UZ" w:eastAsia="ru-RU"/>
        </w:rPr>
        <w:t>ХУЛОСАСИ</w:t>
      </w:r>
    </w:p>
    <w:p w14:paraId="5E7B5BF2" w14:textId="77777777" w:rsidR="009D6B80" w:rsidRPr="00322D4D" w:rsidRDefault="009D6B80" w:rsidP="009D6B80">
      <w:pPr>
        <w:spacing w:before="240" w:after="0" w:line="240" w:lineRule="auto"/>
        <w:jc w:val="both"/>
        <w:rPr>
          <w:rFonts w:ascii="Times New Roman" w:hAnsi="Times New Roman" w:cs="Times New Roman"/>
          <w:sz w:val="20"/>
          <w:szCs w:val="20"/>
          <w:lang w:val="uz-Cyrl-UZ" w:eastAsia="ru-RU"/>
        </w:rPr>
      </w:pPr>
      <w:r>
        <w:rPr>
          <w:rFonts w:ascii="Times New Roman" w:hAnsi="Times New Roman" w:cs="Times New Roman"/>
          <w:sz w:val="20"/>
          <w:szCs w:val="20"/>
          <w:lang w:val="uz-Cyrl-UZ" w:eastAsia="ru-RU"/>
        </w:rPr>
        <w:t>ABC компанияси акциядорларига [ёки бошқа тегишли манзилга]</w:t>
      </w:r>
    </w:p>
    <w:p w14:paraId="3D8343FB" w14:textId="77777777" w:rsidR="009D6B80" w:rsidRPr="00DF296F" w:rsidRDefault="009D6B80" w:rsidP="009D6B80">
      <w:pPr>
        <w:pStyle w:val="3"/>
        <w:spacing w:before="240" w:after="0" w:line="240" w:lineRule="auto"/>
        <w:rPr>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t xml:space="preserve">Фикр </w:t>
      </w:r>
    </w:p>
    <w:p w14:paraId="6FD3D1B1" w14:textId="74F46917" w:rsidR="009D6B80" w:rsidRPr="00322D4D" w:rsidRDefault="009D6B80" w:rsidP="004900FA">
      <w:pPr>
        <w:pStyle w:val="ac"/>
        <w:spacing w:before="240" w:after="0" w:line="240" w:lineRule="auto"/>
        <w:jc w:val="both"/>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 xml:space="preserve">Биз ABC Компанияси (Компания) молиявий ҳисоботларини аудит қилдик, улар 2021 йил 31 </w:t>
      </w:r>
      <w:r w:rsidR="002D6CAC">
        <w:rPr>
          <w:rFonts w:ascii="Times New Roman" w:hAnsi="Times New Roman" w:cs="Times New Roman"/>
          <w:sz w:val="20"/>
          <w:szCs w:val="20"/>
          <w:lang w:val="uz-Cyrl-UZ"/>
        </w:rPr>
        <w:t>декабрь</w:t>
      </w:r>
      <w:r>
        <w:rPr>
          <w:rFonts w:ascii="Times New Roman" w:hAnsi="Times New Roman" w:cs="Times New Roman"/>
          <w:sz w:val="20"/>
          <w:szCs w:val="20"/>
          <w:lang w:val="uz-Cyrl-UZ"/>
        </w:rPr>
        <w:t xml:space="preserve"> ҳолатига молиявий ҳолат тўғрисидаги ҳисобот, шу санада тугаган йил учун умумлашган даромад тўғрисидаги  ҳисобот, хусусий капиталдаги ўзгаришлар тўғрисидаги ҳисобот ва пул оқимлари тўғрисидаги ҳисобот, шунингдек молиявий ҳисоботларга изоҳлар, шу жумладан муҳим ҳисоб сиёсати маълумотларини ўз ичига олади.</w:t>
      </w:r>
    </w:p>
    <w:p w14:paraId="2C206784" w14:textId="77777777" w:rsidR="009D6B80" w:rsidRPr="00322D4D" w:rsidRDefault="009D6B80" w:rsidP="004900FA">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Бизнинг фикримизча, илова қилинган молиявий ҳисоботлар Компаниянинг 2021 йил 31 декабр ҳолатига молиявий ҳолатини ва шу санада тугаган йил учун молиявий натижалари ва пул оқимларини Халқаро бухгалтерия стандартлари кенгаши (IASB) томонидан чиқарилган МҲХС Бухгалтерия ҳисоби стандартларига (МҲХС) мувофиқ ҳолда барча муҳим жиҳатлардан ҳаққоний тақдим этилган (ёки ҳаққоний ва тўғри тасвирлайди).</w:t>
      </w:r>
    </w:p>
    <w:p w14:paraId="7230024D" w14:textId="77777777" w:rsidR="009D6B80" w:rsidRPr="00DF296F" w:rsidRDefault="009D6B80" w:rsidP="004900FA">
      <w:pPr>
        <w:pStyle w:val="3"/>
        <w:spacing w:before="240" w:after="0" w:line="240" w:lineRule="auto"/>
        <w:jc w:val="both"/>
        <w:rPr>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t>Фикр учун асос</w:t>
      </w:r>
    </w:p>
    <w:p w14:paraId="36D52B86" w14:textId="77777777" w:rsidR="009D6B80" w:rsidRPr="00322D4D" w:rsidRDefault="009D6B80" w:rsidP="004900FA">
      <w:pPr>
        <w:pStyle w:val="ac"/>
        <w:spacing w:before="240" w:after="0" w:line="240" w:lineRule="auto"/>
        <w:jc w:val="both"/>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Биз аудитни Аудитнинг халқаро стандартларига (АХС) мувофиқ ўтказдик. Ушбу стандартлар бўйича бизнинг жавобгарликларимиз хулосамизнинг  "Молиявий ҳисоботлар аудити учун аудиторнинг жавобгарликлари" бандида батафсил тавсифланган. Биз [юрисдикция]даги молиявий ҳисоботлар аудитига тегишли ахлоқий талабларга мувофиқ Компаниядан мустақилмиз, ва биз ушбу талабларга мувофиқ бошқа ахлоқий мажбуриятларимизни бажардик. Биз олган аудит далиллари фикримиз учун асос таъминлаш учун етарли ва муносиб деб ҳисоблаймиз.</w:t>
      </w:r>
    </w:p>
    <w:p w14:paraId="2AF38EB8" w14:textId="77777777" w:rsidR="009D6B80" w:rsidRPr="00DF296F" w:rsidRDefault="009D6B80" w:rsidP="004900FA">
      <w:pPr>
        <w:pStyle w:val="3"/>
        <w:spacing w:before="240" w:after="0" w:line="240" w:lineRule="auto"/>
        <w:jc w:val="both"/>
        <w:rPr>
          <w:rStyle w:val="FootnoteTextChar"/>
          <w:rFonts w:eastAsiaTheme="minorEastAsia"/>
          <w:b/>
          <w:bCs/>
          <w:color w:val="auto"/>
          <w:sz w:val="20"/>
          <w:szCs w:val="20"/>
          <w:lang w:val="uz-Cyrl-UZ"/>
        </w:rPr>
      </w:pPr>
      <w:r w:rsidRPr="00DF296F">
        <w:rPr>
          <w:rFonts w:ascii="Times New Roman" w:eastAsiaTheme="minorEastAsia" w:hAnsi="Times New Roman" w:cs="Times New Roman"/>
          <w:b/>
          <w:bCs/>
          <w:color w:val="auto"/>
          <w:sz w:val="20"/>
          <w:szCs w:val="20"/>
          <w:lang w:val="uz-Cyrl-UZ"/>
        </w:rPr>
        <w:t xml:space="preserve">Бошқа маълумотлар [ёки мосроқ бўлган бошқа сарлавҳа, масалан "Молиявий ҳисоботлар ва уларга доир аудиторлик хулосасидан ташқари маълумотлар"] </w:t>
      </w:r>
    </w:p>
    <w:p w14:paraId="5CB6F6EB" w14:textId="20449592" w:rsidR="009D6B80" w:rsidRPr="00322D4D" w:rsidRDefault="009D6B80" w:rsidP="004900FA">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Раҳбарият</w:t>
      </w:r>
      <w:r>
        <w:rPr>
          <w:rStyle w:val="cssup"/>
          <w:rFonts w:ascii="Times New Roman" w:hAnsi="Times New Roman" w:cs="Times New Roman"/>
          <w:sz w:val="20"/>
          <w:szCs w:val="20"/>
          <w:lang w:val="uz-Cyrl-UZ"/>
        </w:rPr>
        <w:footnoteReference w:id="42"/>
      </w:r>
      <w:r>
        <w:rPr>
          <w:rFonts w:ascii="Times New Roman" w:hAnsi="Times New Roman" w:cs="Times New Roman"/>
          <w:sz w:val="20"/>
          <w:szCs w:val="20"/>
          <w:lang w:val="uz-Cyrl-UZ"/>
        </w:rPr>
        <w:t xml:space="preserve"> бошқа маълумотлар учун жавобгардир. Бошқа маълумотлар [X ҳисоботидаги маълумотлар</w:t>
      </w:r>
      <w:r>
        <w:rPr>
          <w:rStyle w:val="cssup"/>
          <w:rFonts w:ascii="Times New Roman" w:hAnsi="Times New Roman" w:cs="Times New Roman"/>
          <w:sz w:val="20"/>
          <w:szCs w:val="20"/>
          <w:lang w:val="uz-Cyrl-UZ"/>
        </w:rPr>
        <w:footnoteReference w:id="43"/>
      </w:r>
      <w:r>
        <w:rPr>
          <w:rFonts w:ascii="Times New Roman" w:hAnsi="Times New Roman" w:cs="Times New Roman"/>
          <w:sz w:val="20"/>
          <w:szCs w:val="20"/>
          <w:lang w:val="uz-Cyrl-UZ"/>
        </w:rPr>
        <w:t>, лекин молиявий ҳисоботлар ва уларга доир аудиторлик хулосасини ўз ичига олмайди] дан иборат.</w:t>
      </w:r>
    </w:p>
    <w:p w14:paraId="722B798C" w14:textId="77777777" w:rsidR="009D6B80" w:rsidRPr="00322D4D" w:rsidRDefault="009D6B80" w:rsidP="004900FA">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Молиявий ҳисоботлар бўйича бизнинг фикримиз бошқа маълумотларни қамраб олмайди ва биз уларга нисбатан ҳеч қандай шаклдаги ишонч хулосасини билдирмаймиз.</w:t>
      </w:r>
    </w:p>
    <w:p w14:paraId="08E2EA72" w14:textId="77777777" w:rsidR="009D6B80" w:rsidRPr="00322D4D" w:rsidRDefault="009D6B80" w:rsidP="004900FA">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Молиявий ҳисоботлар аудити билан боғлиқ равишда, бизнинг жавобгарлигимиз бошқа маълумотларни ўқиш ва буни амалга оширишда бошқа маълумотлар молиявий ҳисоботлар ёки аудитда олинган билимларимиз билан муҳим даражада мос келмаслигини ёки бошқача муҳим бузиб кўрсатилганлигини кўриб чиқишдан иборат.</w:t>
      </w:r>
    </w:p>
    <w:p w14:paraId="0448D130" w14:textId="77777777" w:rsidR="009D6B80" w:rsidRPr="00322D4D" w:rsidRDefault="009D6B80" w:rsidP="004900FA">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Агар биз бажарган ишимиз асосида бу бошқа маълумотларда муҳим бузиб кўрсатиш мавжуд деган хулосага келсак, биз бу фактни хабар қилишимиз талаб этилади. Қуйида тавсифланганидек, биз бундай бошқа маълумотларда муҳим бузиб кўрсатиш мавжуд деган хулосага келдик.</w:t>
      </w:r>
    </w:p>
    <w:p w14:paraId="788DD3A2" w14:textId="77777777" w:rsidR="009D6B80" w:rsidRPr="00322D4D" w:rsidRDefault="009D6B80" w:rsidP="004900FA">
      <w:pPr>
        <w:pStyle w:val="ac"/>
        <w:spacing w:before="240" w:after="0" w:line="240" w:lineRule="auto"/>
        <w:jc w:val="both"/>
        <w:rPr>
          <w:rFonts w:ascii="Times New Roman" w:hAnsi="Times New Roman" w:cs="Times New Roman"/>
          <w:sz w:val="20"/>
          <w:szCs w:val="20"/>
          <w:lang w:val="uz-Cyrl-UZ"/>
        </w:rPr>
      </w:pPr>
      <w:r>
        <w:rPr>
          <w:rStyle w:val="csItl"/>
          <w:rFonts w:ascii="Times New Roman" w:hAnsi="Times New Roman" w:cs="Times New Roman"/>
          <w:sz w:val="20"/>
          <w:szCs w:val="20"/>
          <w:lang w:val="uz-Cyrl-UZ"/>
        </w:rPr>
        <w:t>[Бошқа маълумотларнинг муҳим бузиб кўрсатилишининг тавсифи]</w:t>
      </w:r>
    </w:p>
    <w:p w14:paraId="73FCECB4" w14:textId="77777777" w:rsidR="009D6B80" w:rsidRPr="00DF296F" w:rsidRDefault="009D6B80" w:rsidP="004900FA">
      <w:pPr>
        <w:pStyle w:val="3"/>
        <w:spacing w:before="240" w:after="0" w:line="240" w:lineRule="auto"/>
        <w:jc w:val="both"/>
        <w:rPr>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t>[Аудитнинг асосий масалалари]</w:t>
      </w:r>
      <w:r w:rsidRPr="00DF296F">
        <w:rPr>
          <w:rStyle w:val="cssup"/>
          <w:rFonts w:ascii="Times New Roman" w:eastAsiaTheme="minorEastAsia" w:hAnsi="Times New Roman" w:cs="Times New Roman"/>
          <w:b/>
          <w:bCs/>
          <w:color w:val="auto"/>
          <w:sz w:val="20"/>
          <w:szCs w:val="20"/>
          <w:lang w:val="uz-Cyrl-UZ"/>
        </w:rPr>
        <w:footnoteReference w:id="44"/>
      </w:r>
      <w:r w:rsidRPr="00DF296F">
        <w:rPr>
          <w:rFonts w:ascii="Times New Roman" w:eastAsiaTheme="minorEastAsia" w:hAnsi="Times New Roman" w:cs="Times New Roman"/>
          <w:b/>
          <w:bCs/>
          <w:color w:val="auto"/>
          <w:sz w:val="20"/>
          <w:szCs w:val="20"/>
          <w:lang w:val="uz-Cyrl-UZ"/>
        </w:rPr>
        <w:t xml:space="preserve"> </w:t>
      </w:r>
    </w:p>
    <w:p w14:paraId="4911A329" w14:textId="77777777" w:rsidR="009D6B80" w:rsidRPr="00322D4D" w:rsidRDefault="009D6B80" w:rsidP="004900FA">
      <w:pPr>
        <w:pStyle w:val="ac"/>
        <w:spacing w:before="240" w:after="0" w:line="240" w:lineRule="auto"/>
        <w:jc w:val="both"/>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Аудитнинг асосий масалалари - бу бизнинг касбий мулоҳазамизга кўра, жорий давр молиявий ҳисоботлари аудитида энг аҳамиятли бўлган масалалардир. Бу масалалар молиявий ҳисоботлар аудити доирасида ва ушбу ҳисоботлар бўйича фикримизни шакллантиришда кўриб чиқилган, ва биз бу масалалар бўйича алоҳида фикр билдирмаймиз.</w:t>
      </w:r>
    </w:p>
    <w:p w14:paraId="44AD39C8"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Style w:val="csItl"/>
          <w:rFonts w:ascii="Times New Roman" w:hAnsi="Times New Roman" w:cs="Times New Roman"/>
          <w:sz w:val="20"/>
          <w:szCs w:val="20"/>
          <w:lang w:val="uz-Cyrl-UZ"/>
        </w:rPr>
        <w:t>[701-сон АХСга мувофиқ ҳар бир аудитнинг муҳим масаласи тавсифи.]</w:t>
      </w:r>
    </w:p>
    <w:p w14:paraId="448E77FC" w14:textId="77777777" w:rsidR="009D6B80" w:rsidRPr="00322D4D" w:rsidRDefault="009D6B80" w:rsidP="009D6B80">
      <w:pPr>
        <w:spacing w:before="240" w:after="0" w:line="240" w:lineRule="auto"/>
        <w:rPr>
          <w:rStyle w:val="cssup"/>
          <w:rFonts w:ascii="Times New Roman" w:hAnsi="Times New Roman" w:cs="Times New Roman"/>
          <w:sz w:val="20"/>
          <w:szCs w:val="20"/>
          <w:lang w:val="uz-Cyrl-UZ"/>
        </w:rPr>
      </w:pPr>
      <w:r>
        <w:rPr>
          <w:rStyle w:val="csbl"/>
          <w:rFonts w:ascii="Times New Roman" w:hAnsi="Times New Roman" w:cs="Times New Roman"/>
          <w:sz w:val="20"/>
          <w:szCs w:val="20"/>
          <w:lang w:val="uz-Cyrl-UZ"/>
        </w:rPr>
        <w:t>Молиявий ҳисоботлар учун раҳбарият ва бошқарув учун масъул шахсларнинг жавобгарликлари</w:t>
      </w:r>
      <w:r>
        <w:rPr>
          <w:rStyle w:val="cssup"/>
          <w:rFonts w:ascii="Times New Roman" w:hAnsi="Times New Roman" w:cs="Times New Roman"/>
          <w:sz w:val="20"/>
          <w:szCs w:val="20"/>
          <w:lang w:val="uz-Cyrl-UZ"/>
        </w:rPr>
        <w:footnoteReference w:id="45"/>
      </w:r>
    </w:p>
    <w:p w14:paraId="289DDF95"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Style w:val="csItl"/>
          <w:rFonts w:ascii="Times New Roman" w:hAnsi="Times New Roman" w:cs="Times New Roman"/>
          <w:sz w:val="20"/>
          <w:szCs w:val="20"/>
          <w:lang w:val="uz-Cyrl-UZ"/>
        </w:rPr>
        <w:t>[700-сон АХС (Қайта таҳрирланган) бўйича хулоса бериш – 700-сон АХС (Қайта таҳрирланган) даги 1-намунага қаранг.]</w:t>
      </w:r>
    </w:p>
    <w:p w14:paraId="4B971339" w14:textId="77777777" w:rsidR="009D6B80" w:rsidRPr="00322D4D" w:rsidRDefault="009D6B80" w:rsidP="009D6B80">
      <w:pPr>
        <w:spacing w:before="240" w:after="0" w:line="240" w:lineRule="auto"/>
        <w:rPr>
          <w:rStyle w:val="csbl"/>
          <w:rFonts w:ascii="Times New Roman" w:hAnsi="Times New Roman" w:cs="Times New Roman"/>
          <w:sz w:val="20"/>
          <w:szCs w:val="20"/>
          <w:lang w:val="uz-Cyrl-UZ"/>
        </w:rPr>
      </w:pPr>
      <w:r>
        <w:rPr>
          <w:rStyle w:val="csbl"/>
          <w:rFonts w:ascii="Times New Roman" w:hAnsi="Times New Roman" w:cs="Times New Roman"/>
          <w:sz w:val="20"/>
          <w:szCs w:val="20"/>
          <w:lang w:val="uz-Cyrl-UZ"/>
        </w:rPr>
        <w:t>Молиявий ҳисоботлар аудити учун аудиторнинг жавобгарликлари</w:t>
      </w:r>
    </w:p>
    <w:p w14:paraId="7DC93F1B"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[700-сон АХС (Қайта таҳрирланган) бўйича хулоса бериш – 700-сон АХС (Қайта таҳрирланган) даги 1-намунага қаранг.]</w:t>
      </w:r>
    </w:p>
    <w:p w14:paraId="2C86E100"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lastRenderedPageBreak/>
        <w:t>[Ушбу мустақил аудиторлик хулосасига олиб келган аудит бўйича масъул партнёр [исм].</w:t>
      </w:r>
      <w:r>
        <w:rPr>
          <w:rStyle w:val="cssup"/>
          <w:rFonts w:ascii="Times New Roman" w:hAnsi="Times New Roman" w:cs="Times New Roman"/>
          <w:sz w:val="20"/>
          <w:szCs w:val="20"/>
          <w:lang w:val="uz-Cyrl-UZ"/>
        </w:rPr>
        <w:footnoteReference w:id="46"/>
      </w:r>
    </w:p>
    <w:p w14:paraId="4D728FF2"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Style w:val="csItl"/>
          <w:rFonts w:ascii="Times New Roman" w:hAnsi="Times New Roman" w:cs="Times New Roman"/>
          <w:sz w:val="20"/>
          <w:szCs w:val="20"/>
          <w:lang w:val="uz-Cyrl-UZ"/>
        </w:rPr>
        <w:t>[Аудиторлик ташкилоти номи, аудиторнинг шахсий номи ёки иккаласи, муайян юрисдикция учун тегишли ҳолда]</w:t>
      </w:r>
    </w:p>
    <w:p w14:paraId="3F0913AD"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w:t>
      </w:r>
      <w:r>
        <w:rPr>
          <w:rStyle w:val="csItl"/>
          <w:rFonts w:ascii="Times New Roman" w:hAnsi="Times New Roman" w:cs="Times New Roman"/>
          <w:sz w:val="20"/>
          <w:szCs w:val="20"/>
          <w:lang w:val="uz-Cyrl-UZ"/>
        </w:rPr>
        <w:t>Аудитор манзили]</w:t>
      </w:r>
    </w:p>
    <w:p w14:paraId="5A44A8BD" w14:textId="77777777" w:rsidR="009D6B80" w:rsidRPr="00322D4D" w:rsidRDefault="009D6B80" w:rsidP="009D6B80">
      <w:pPr>
        <w:spacing w:before="240" w:after="0" w:line="240" w:lineRule="auto"/>
        <w:rPr>
          <w:rFonts w:ascii="Times New Roman" w:hAnsi="Times New Roman" w:cs="Times New Roman"/>
          <w:sz w:val="20"/>
          <w:szCs w:val="20"/>
          <w:lang w:val="uz-Cyrl-UZ" w:eastAsia="ru-RU"/>
        </w:rPr>
      </w:pPr>
      <w:r>
        <w:rPr>
          <w:rFonts w:ascii="Times New Roman" w:hAnsi="Times New Roman" w:cs="Times New Roman"/>
          <w:sz w:val="20"/>
          <w:szCs w:val="20"/>
          <w:lang w:val="uz-Cyrl-UZ"/>
        </w:rPr>
        <w:t>[</w:t>
      </w:r>
      <w:r>
        <w:rPr>
          <w:rStyle w:val="csItl"/>
          <w:rFonts w:ascii="Times New Roman" w:hAnsi="Times New Roman" w:cs="Times New Roman"/>
          <w:sz w:val="20"/>
          <w:szCs w:val="20"/>
          <w:lang w:val="uz-Cyrl-UZ"/>
        </w:rPr>
        <w:t>Сана</w:t>
      </w:r>
      <w:r>
        <w:rPr>
          <w:rFonts w:ascii="Times New Roman" w:hAnsi="Times New Roman" w:cs="Times New Roman"/>
          <w:sz w:val="20"/>
          <w:szCs w:val="20"/>
          <w:lang w:val="uz-Cyrl-UZ"/>
        </w:rPr>
        <w:t xml:space="preserve">] </w:t>
      </w:r>
    </w:p>
    <w:p w14:paraId="0CD0B277" w14:textId="77777777" w:rsidR="00DF296F" w:rsidRDefault="00DF296F" w:rsidP="009D6B80">
      <w:pPr>
        <w:pStyle w:val="Tablebody"/>
        <w:spacing w:before="240" w:after="0" w:line="240" w:lineRule="auto"/>
        <w:jc w:val="both"/>
        <w:rPr>
          <w:rStyle w:val="csubl"/>
          <w:color w:val="auto"/>
          <w:u w:val="single"/>
          <w:lang w:val="uz-Cyrl-UZ"/>
        </w:rPr>
        <w:sectPr w:rsidR="00DF296F" w:rsidSect="009D6B80">
          <w:pgSz w:w="11906" w:h="16838"/>
          <w:pgMar w:top="709" w:right="567" w:bottom="851" w:left="709" w:header="708" w:footer="708" w:gutter="0"/>
          <w:cols w:space="708"/>
          <w:docGrid w:linePitch="360"/>
        </w:sectPr>
      </w:pPr>
    </w:p>
    <w:p w14:paraId="170A5326" w14:textId="5D4DCD7A" w:rsidR="009D6B80" w:rsidRPr="00322D4D" w:rsidRDefault="009D6B80" w:rsidP="00DF296F">
      <w:pPr>
        <w:pStyle w:val="Tablebody"/>
        <w:pBdr>
          <w:top w:val="single" w:sz="4" w:space="1" w:color="auto"/>
          <w:left w:val="single" w:sz="4" w:space="4" w:color="auto"/>
          <w:bottom w:val="single" w:sz="4" w:space="1" w:color="auto"/>
          <w:right w:val="single" w:sz="4" w:space="4" w:color="auto"/>
        </w:pBdr>
        <w:spacing w:before="240" w:after="0" w:line="240" w:lineRule="auto"/>
        <w:jc w:val="both"/>
        <w:rPr>
          <w:rStyle w:val="csubl"/>
          <w:color w:val="auto"/>
          <w:u w:val="single"/>
          <w:lang w:val="uz-Cyrl-UZ"/>
        </w:rPr>
      </w:pPr>
      <w:r>
        <w:rPr>
          <w:rStyle w:val="csubl"/>
          <w:color w:val="auto"/>
          <w:u w:val="single"/>
          <w:lang w:val="uz-Cyrl-UZ"/>
        </w:rPr>
        <w:lastRenderedPageBreak/>
        <w:t>6-намуна – Ҳар қандай ташкилотнинг аудиторлик хулосаси, листингга кирган ёки листингга кирмаган, ўзгартирилган фикрни ўз ичига олган, аудитор аудиторлик хулосаси санасигача барча бошқа маълумотларни олган ва консолидациялашган молиявий ҳисоботларда бошқа маълумотларга ҳам таъсир қиладиган муҳим модда билан боғлиқ текшириш кўлами чекланган ҳолат учун.</w:t>
      </w:r>
    </w:p>
    <w:p w14:paraId="02248F48" w14:textId="77777777" w:rsidR="009D6B80" w:rsidRPr="00322D4D" w:rsidRDefault="009D6B80" w:rsidP="00DF296F">
      <w:pPr>
        <w:pStyle w:val="Tablebody"/>
        <w:pBdr>
          <w:top w:val="single" w:sz="4" w:space="1" w:color="auto"/>
          <w:left w:val="single" w:sz="4" w:space="4" w:color="auto"/>
          <w:bottom w:val="single" w:sz="4" w:space="1" w:color="auto"/>
          <w:right w:val="single" w:sz="4" w:space="4" w:color="auto"/>
        </w:pBdr>
        <w:suppressAutoHyphens/>
        <w:spacing w:before="240" w:after="0" w:line="240" w:lineRule="auto"/>
        <w:jc w:val="both"/>
        <w:rPr>
          <w:rStyle w:val="csbl"/>
          <w:color w:val="auto"/>
          <w:lang w:val="uz-Cyrl-UZ"/>
        </w:rPr>
      </w:pPr>
      <w:r>
        <w:rPr>
          <w:rStyle w:val="csbl"/>
          <w:color w:val="auto"/>
          <w:lang w:val="uz-Cyrl-UZ"/>
        </w:rPr>
        <w:t>Ушбу аудитор хулосаси намунаси учун қуйидаги ҳолатлар назарда тутилган:</w:t>
      </w:r>
    </w:p>
    <w:p w14:paraId="4F9972A8"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color w:val="auto"/>
          <w:lang w:val="uz-Cyrl-UZ"/>
        </w:rPr>
      </w:pPr>
      <w:r>
        <w:rPr>
          <w:b/>
          <w:bCs/>
          <w:color w:val="auto"/>
          <w:lang w:val="uz-Cyrl-UZ"/>
        </w:rPr>
        <w:t>Листингга кирган ёки листингга кирмаган ҳар қандай ташкилотнинг консолидациялашган молиявий ҳисоботларининг тўлиқ тўпламини ҳаққоний тақдим этиш асосида аудит ўтказиш. Бу аудит гуруҳ аудитидир (яъни, 600-сон АХС қўлланилади).</w:t>
      </w:r>
    </w:p>
    <w:p w14:paraId="4CD06509"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Консолидациялашган молиявий ҳисоботлар ташкилот раҳбарияти томонидан МҲХСга мувофиқ (умумий мақсадлар асоси) тайёрланган.</w:t>
      </w:r>
    </w:p>
    <w:p w14:paraId="71C0D81E"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 топшириғи шартлари 210-сон АХСда келтирилган консолидациялашган молиявий ҳисоботлар учун раҳбариятнинг жавобгарлиги тавсифига мос келади.</w:t>
      </w:r>
    </w:p>
    <w:p w14:paraId="0E2FEC8A" w14:textId="3C515150"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 xml:space="preserve">Аудитор чет элдаги </w:t>
      </w:r>
      <w:r w:rsidR="002D6CAC">
        <w:rPr>
          <w:b/>
          <w:bCs/>
          <w:color w:val="auto"/>
          <w:lang w:val="uz-Cyrl-UZ"/>
        </w:rPr>
        <w:t>шуъба</w:t>
      </w:r>
      <w:r>
        <w:rPr>
          <w:b/>
          <w:bCs/>
          <w:color w:val="auto"/>
          <w:lang w:val="uz-Cyrl-UZ"/>
        </w:rPr>
        <w:t xml:space="preserve"> компанияга инвестиция бўйича етарли ва муносиб аудит далилларини ола олмаган. Етарли ва муносиб аудит далилларини ололмасликнинг мумкин бўлган таъсирлари консолидациялашган молиявий ҳисоботлар учун муҳим, лекин кенг тарқалмаган деб ҳисобланади (яъни, ўзгартирилган фикр мувофиқдир).</w:t>
      </w:r>
    </w:p>
    <w:p w14:paraId="5F922480" w14:textId="78148CC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 xml:space="preserve">Аудитга тегишли бўлган тегишли </w:t>
      </w:r>
      <w:r w:rsidR="002D6CAC">
        <w:rPr>
          <w:b/>
          <w:bCs/>
          <w:color w:val="auto"/>
          <w:lang w:val="uz-Cyrl-UZ"/>
        </w:rPr>
        <w:t>ахлоқий</w:t>
      </w:r>
      <w:r>
        <w:rPr>
          <w:b/>
          <w:bCs/>
          <w:color w:val="auto"/>
          <w:lang w:val="uz-Cyrl-UZ"/>
        </w:rPr>
        <w:t xml:space="preserve"> талаблар юрисдикция доирасидаги талаблардир.</w:t>
      </w:r>
    </w:p>
    <w:p w14:paraId="048F2F73"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Олинган аудит далиллари асосида, аудитор 570-сон АХС (Қайта таҳрирланган) га мувофиқ ташкилотнинг фаолиятни давом эттириш қобилиятига жиддий шубҳа туғдирадиган ҳодисалар ёки шароитларга оид муҳим ноаниқлик мавжуд эмас деган хулосага келган.</w:t>
      </w:r>
    </w:p>
    <w:p w14:paraId="041C064E"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Аудитнинг асосий масалалари 701-сон АХС га мувофиқ мулоқот қилинган.</w:t>
      </w:r>
    </w:p>
    <w:p w14:paraId="422A824D"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Аудитор аудиторлик хулосаси санасигача барча бошқа маълумотларни олган ва консолидациялашган молиявий ҳисоботлар бўйича ўзгартирилган фикрга сабаб бўлган масала бошқа маълумотларга ҳам таъсир қилади.</w:t>
      </w:r>
    </w:p>
    <w:p w14:paraId="73D5A501"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Консолидациялашган молиявий ҳисоботларни назорат қилиш учун масъул бўлган шахслар консолидациялашган молиявий ҳисоботларни тайёрлаш учун масъул бўлган шахслардан фарқ қилади.</w:t>
      </w:r>
    </w:p>
    <w:p w14:paraId="6627F9D1" w14:textId="77777777" w:rsidR="009D6B80" w:rsidRPr="00322D4D" w:rsidRDefault="009D6B80" w:rsidP="00DF296F">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color w:val="auto"/>
          <w:lang w:val="uz-Cyrl-UZ" w:eastAsia="ru-RU"/>
        </w:rPr>
      </w:pPr>
      <w:r>
        <w:rPr>
          <w:b/>
          <w:bCs/>
          <w:color w:val="auto"/>
          <w:lang w:val="uz-Cyrl-UZ"/>
        </w:rPr>
        <w:t>Аудиторнинг қонун ёки меъёрий ҳужжатлар талаб қиладиган бошқа ҳисобот бериш мажбуриятлари йўқ.</w:t>
      </w:r>
    </w:p>
    <w:p w14:paraId="704D490F" w14:textId="77777777" w:rsidR="00DF296F" w:rsidRDefault="00DF296F" w:rsidP="00DF296F">
      <w:pPr>
        <w:pBdr>
          <w:top w:val="single" w:sz="4" w:space="1" w:color="auto"/>
          <w:left w:val="single" w:sz="4" w:space="4" w:color="auto"/>
          <w:bottom w:val="single" w:sz="4" w:space="1" w:color="auto"/>
          <w:right w:val="single" w:sz="4" w:space="4" w:color="auto"/>
        </w:pBdr>
        <w:spacing w:before="240" w:after="0" w:line="240" w:lineRule="auto"/>
        <w:ind w:left="426" w:hanging="426"/>
        <w:jc w:val="both"/>
        <w:rPr>
          <w:rFonts w:ascii="Times New Roman" w:hAnsi="Times New Roman" w:cs="Times New Roman"/>
          <w:b/>
          <w:bCs/>
          <w:sz w:val="20"/>
          <w:szCs w:val="20"/>
          <w:lang w:val="uz-Cyrl-UZ" w:eastAsia="ru-RU"/>
        </w:rPr>
        <w:sectPr w:rsidR="00DF296F" w:rsidSect="009D6B80">
          <w:pgSz w:w="11906" w:h="16838"/>
          <w:pgMar w:top="709" w:right="567" w:bottom="851" w:left="709" w:header="708" w:footer="708" w:gutter="0"/>
          <w:cols w:space="708"/>
          <w:docGrid w:linePitch="360"/>
        </w:sectPr>
      </w:pPr>
    </w:p>
    <w:p w14:paraId="26A7BAD7" w14:textId="3B1EBE0E" w:rsidR="009D6B80" w:rsidRPr="00322D4D" w:rsidRDefault="009D6B80" w:rsidP="009D6B80">
      <w:pPr>
        <w:spacing w:before="240" w:after="0" w:line="240" w:lineRule="auto"/>
        <w:jc w:val="both"/>
        <w:rPr>
          <w:rFonts w:ascii="Times New Roman" w:hAnsi="Times New Roman" w:cs="Times New Roman"/>
          <w:b/>
          <w:bCs/>
          <w:sz w:val="20"/>
          <w:szCs w:val="20"/>
          <w:lang w:val="uz-Cyrl-UZ" w:eastAsia="ru-RU"/>
        </w:rPr>
      </w:pPr>
      <w:r>
        <w:rPr>
          <w:rFonts w:ascii="Times New Roman" w:hAnsi="Times New Roman" w:cs="Times New Roman"/>
          <w:b/>
          <w:bCs/>
          <w:sz w:val="20"/>
          <w:szCs w:val="20"/>
          <w:lang w:val="uz-Cyrl-UZ" w:eastAsia="ru-RU"/>
        </w:rPr>
        <w:lastRenderedPageBreak/>
        <w:t xml:space="preserve">МУСТАҚИЛ АУДИТОРЛИК </w:t>
      </w:r>
      <w:r w:rsidR="002D6CAC">
        <w:rPr>
          <w:rFonts w:ascii="Times New Roman" w:hAnsi="Times New Roman" w:cs="Times New Roman"/>
          <w:b/>
          <w:bCs/>
          <w:sz w:val="20"/>
          <w:szCs w:val="20"/>
          <w:lang w:val="uz-Cyrl-UZ" w:eastAsia="ru-RU"/>
        </w:rPr>
        <w:t>ХУЛОСАСИ</w:t>
      </w:r>
    </w:p>
    <w:p w14:paraId="0BB7A3E0" w14:textId="77777777" w:rsidR="009D6B80" w:rsidRPr="00322D4D" w:rsidRDefault="009D6B80" w:rsidP="00DF296F">
      <w:pPr>
        <w:spacing w:before="240" w:after="0" w:line="240" w:lineRule="auto"/>
        <w:jc w:val="both"/>
        <w:rPr>
          <w:rFonts w:ascii="Times New Roman" w:hAnsi="Times New Roman" w:cs="Times New Roman"/>
          <w:sz w:val="20"/>
          <w:szCs w:val="20"/>
          <w:lang w:val="uz-Cyrl-UZ" w:eastAsia="ru-RU"/>
        </w:rPr>
      </w:pPr>
      <w:r>
        <w:rPr>
          <w:rFonts w:ascii="Times New Roman" w:hAnsi="Times New Roman" w:cs="Times New Roman"/>
          <w:sz w:val="20"/>
          <w:szCs w:val="20"/>
          <w:lang w:val="uz-Cyrl-UZ" w:eastAsia="ru-RU"/>
        </w:rPr>
        <w:t>ABC компанияси акциядорларига [ёки бошқа тегишли манзилга]</w:t>
      </w:r>
    </w:p>
    <w:p w14:paraId="1F166CB8" w14:textId="77777777" w:rsidR="009D6B80" w:rsidRPr="00DF296F" w:rsidRDefault="009D6B80" w:rsidP="00DF296F">
      <w:pPr>
        <w:pStyle w:val="3"/>
        <w:spacing w:before="240" w:after="0" w:line="240" w:lineRule="auto"/>
        <w:jc w:val="both"/>
        <w:rPr>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t>Шартли фикр</w:t>
      </w:r>
    </w:p>
    <w:p w14:paraId="3A5585FE" w14:textId="074C89C4" w:rsidR="009D6B80" w:rsidRPr="00322D4D" w:rsidRDefault="009D6B80" w:rsidP="00DF296F">
      <w:pPr>
        <w:pStyle w:val="ac"/>
        <w:spacing w:before="240" w:after="0" w:line="240" w:lineRule="auto"/>
        <w:jc w:val="both"/>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 xml:space="preserve">Биз ABC Компанияси ва унинг </w:t>
      </w:r>
      <w:r w:rsidR="002D6CAC">
        <w:rPr>
          <w:rFonts w:ascii="Times New Roman" w:hAnsi="Times New Roman" w:cs="Times New Roman"/>
          <w:sz w:val="20"/>
          <w:szCs w:val="20"/>
          <w:lang w:val="uz-Cyrl-UZ"/>
        </w:rPr>
        <w:t>шуъба</w:t>
      </w:r>
      <w:r>
        <w:rPr>
          <w:rFonts w:ascii="Times New Roman" w:hAnsi="Times New Roman" w:cs="Times New Roman"/>
          <w:sz w:val="20"/>
          <w:szCs w:val="20"/>
          <w:lang w:val="uz-Cyrl-UZ"/>
        </w:rPr>
        <w:t xml:space="preserve"> корхоналари (Гуруҳ) консолидациялашган молиявий ҳисоботларини аудит қилдик, улар 2021 йил 31 декабр ҳолатига консолидациялашган молиявий ҳолат тўғрисидаги ҳисобот, шу санада тугаган йил учун консолидациялашган умумлашган даромад тўғрисидаги  ҳисобот, консолидациялашган хусусий капиталдаги ўзгаришлар тўғрисидаги ҳисобот ва консолидациялашган пул оқимлари тўғрисидаги ҳисобот, шунингдек консолидациялашган молиявий ҳисоботларга изоҳлар, шу жумладан муҳим ҳисоб сиёсати маълумотларини ўз ичига олади.</w:t>
      </w:r>
    </w:p>
    <w:p w14:paraId="7E022F1F" w14:textId="2960F684"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Бизнинг фикримизча, ҳисоботимизнинг "Шартли фикр учун асос" бандида тавсифланган масаланинг мумкин бўлган таъсирларидан ташқари, илова қилинган консолидациялашган молиявий ҳисоботлар барча муҳим жиҳатлардан ҳаққоний тақдим этилган (ёки ҳаққоний ва тўғри тасвирлайди) Гуруҳнинг 2021 йил 31 </w:t>
      </w:r>
      <w:r w:rsidR="002D6CAC">
        <w:rPr>
          <w:rFonts w:ascii="Times New Roman" w:hAnsi="Times New Roman" w:cs="Times New Roman"/>
          <w:sz w:val="20"/>
          <w:szCs w:val="20"/>
          <w:lang w:val="uz-Cyrl-UZ"/>
        </w:rPr>
        <w:t>декабрь</w:t>
      </w:r>
      <w:r>
        <w:rPr>
          <w:rFonts w:ascii="Times New Roman" w:hAnsi="Times New Roman" w:cs="Times New Roman"/>
          <w:sz w:val="20"/>
          <w:szCs w:val="20"/>
          <w:lang w:val="uz-Cyrl-UZ"/>
        </w:rPr>
        <w:t xml:space="preserve"> ҳолатига молиявий ҳолатини ва шу санада тугаган йил учун унинг консолидациялашган молиявий натижалари ва консолидациялашган пул оқимларини Халқаро бухгалтерия стандартлари кенгаши (IASB) томонидан чиқарилган МҲХС Бухгалтерия ҳисоби стандартларига (МҲХС) мувофиқ ҳолда.</w:t>
      </w:r>
    </w:p>
    <w:p w14:paraId="34D6ADE6" w14:textId="77777777" w:rsidR="009D6B80" w:rsidRPr="00DF296F" w:rsidRDefault="009D6B80" w:rsidP="00DF296F">
      <w:pPr>
        <w:pStyle w:val="3"/>
        <w:spacing w:before="240" w:after="0" w:line="240" w:lineRule="auto"/>
        <w:jc w:val="both"/>
        <w:rPr>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t>Ўзгартирилган фикр учун асос</w:t>
      </w:r>
    </w:p>
    <w:p w14:paraId="2ADA314A" w14:textId="412A5B23" w:rsidR="009D6B80" w:rsidRPr="00322D4D" w:rsidRDefault="009D6B80" w:rsidP="00DF296F">
      <w:pPr>
        <w:pStyle w:val="ac"/>
        <w:spacing w:before="240" w:after="0" w:line="240" w:lineRule="auto"/>
        <w:jc w:val="both"/>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 xml:space="preserve">Гуруҳнинг йил давомида сотиб олинган ва ҳиссадорлик усули билан ҳисобга олинган XYZ Компаниясига (хорижий </w:t>
      </w:r>
      <w:r w:rsidR="002D6CAC">
        <w:rPr>
          <w:rFonts w:ascii="Times New Roman" w:hAnsi="Times New Roman" w:cs="Times New Roman"/>
          <w:sz w:val="20"/>
          <w:szCs w:val="20"/>
          <w:lang w:val="uz-Cyrl-UZ"/>
        </w:rPr>
        <w:t>шуъба</w:t>
      </w:r>
      <w:r>
        <w:rPr>
          <w:rFonts w:ascii="Times New Roman" w:hAnsi="Times New Roman" w:cs="Times New Roman"/>
          <w:sz w:val="20"/>
          <w:szCs w:val="20"/>
          <w:lang w:val="uz-Cyrl-UZ"/>
        </w:rPr>
        <w:t xml:space="preserve"> компания) қилинган инвестицияси 2021 йил 31 </w:t>
      </w:r>
      <w:r w:rsidR="002D6CAC">
        <w:rPr>
          <w:rFonts w:ascii="Times New Roman" w:hAnsi="Times New Roman" w:cs="Times New Roman"/>
          <w:sz w:val="20"/>
          <w:szCs w:val="20"/>
          <w:lang w:val="uz-Cyrl-UZ"/>
        </w:rPr>
        <w:t>декабрь</w:t>
      </w:r>
      <w:r>
        <w:rPr>
          <w:rFonts w:ascii="Times New Roman" w:hAnsi="Times New Roman" w:cs="Times New Roman"/>
          <w:sz w:val="20"/>
          <w:szCs w:val="20"/>
          <w:lang w:val="uz-Cyrl-UZ"/>
        </w:rPr>
        <w:t xml:space="preserve"> ҳолатига консолидациялашган молиявий ҳолат тўғрисидаги ҳисоботда xxx миқдорида кўрсатилган, ва ABC нинг XYZ соф даромадидаги улуши xxx миқдорида ABC нинг шу йил учун даромадига киритилган. Биз 2021 йил 31 </w:t>
      </w:r>
      <w:r w:rsidR="002D6CAC">
        <w:rPr>
          <w:rFonts w:ascii="Times New Roman" w:hAnsi="Times New Roman" w:cs="Times New Roman"/>
          <w:sz w:val="20"/>
          <w:szCs w:val="20"/>
          <w:lang w:val="uz-Cyrl-UZ"/>
        </w:rPr>
        <w:t>декабрь</w:t>
      </w:r>
      <w:r>
        <w:rPr>
          <w:rFonts w:ascii="Times New Roman" w:hAnsi="Times New Roman" w:cs="Times New Roman"/>
          <w:sz w:val="20"/>
          <w:szCs w:val="20"/>
          <w:lang w:val="uz-Cyrl-UZ"/>
        </w:rPr>
        <w:t xml:space="preserve"> ҳолатига ABC нинг XYZ га қилинган инвестициясининг баланс қиймати ва шу йил учун ABC нинг XYZ нинг соф даромадидаги улуши ҳақида етарли ва муносиб аудит далилларини ололмадик, чунки бизга XYZ нинг молиявий маълумотлари, раҳбарияти ва аудиторларига кириш имконияти берилмади. Оқибатда, биз бу суммаларга қандай тузатишлар киритиш зарурлигини аниқлай олмадик.</w:t>
      </w:r>
    </w:p>
    <w:p w14:paraId="0FA1AA78"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Биз аудитни Аудитнинг халқаро стандартларига (АХС) мувофиқ ўтказдик. Ушбу стандартлар бўйича бизнинг жавобгарликларимиз хулосамизнинг  "Консолидациялашган молиявий ҳисоботлар аудити учун аудиторнинг жавобгарликлари" бандида батафсил тавсифланган. Биз [юрисдикция]даги консолидациялашган молиявий ҳисоботлар аудитига тегишли ахлоқий талабларга мувофиқ Гуруҳдан мустақилмиз, ва биз ушбу талабларга мувофиқ бошқа ахлоқий мажбуриятларимизни бажардик. Биз олган аудит далиллари модификацияланган фикримиз учун асос таъминлаш учун етарли ва муносиб деб ҳисоблаймиз.</w:t>
      </w:r>
    </w:p>
    <w:p w14:paraId="4815751E" w14:textId="77777777" w:rsidR="009D6B80" w:rsidRPr="00DF296F" w:rsidRDefault="009D6B80" w:rsidP="00DF296F">
      <w:pPr>
        <w:pStyle w:val="3"/>
        <w:spacing w:before="240" w:after="0" w:line="240" w:lineRule="auto"/>
        <w:jc w:val="both"/>
        <w:rPr>
          <w:rStyle w:val="FootnoteTextChar"/>
          <w:rFonts w:eastAsiaTheme="minorEastAsia"/>
          <w:b/>
          <w:bCs/>
          <w:color w:val="auto"/>
          <w:sz w:val="20"/>
          <w:szCs w:val="20"/>
          <w:lang w:val="uz-Cyrl-UZ"/>
        </w:rPr>
      </w:pPr>
      <w:r w:rsidRPr="00DF296F">
        <w:rPr>
          <w:rFonts w:ascii="Times New Roman" w:eastAsiaTheme="minorEastAsia" w:hAnsi="Times New Roman" w:cs="Times New Roman"/>
          <w:b/>
          <w:bCs/>
          <w:color w:val="auto"/>
          <w:sz w:val="20"/>
          <w:szCs w:val="20"/>
          <w:lang w:val="uz-Cyrl-UZ"/>
        </w:rPr>
        <w:t>Бошқа маълумотлар [ёки мосроқ бўлган бошқа сарлавҳа, масалан "Молиявий ҳисоботлар ва уларга доир аудиторлик хулосасидан ташқари маълумотлар"]</w:t>
      </w:r>
    </w:p>
    <w:p w14:paraId="7A3ACA39" w14:textId="41C77D05"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Раҳбарият</w:t>
      </w:r>
      <w:r>
        <w:rPr>
          <w:rStyle w:val="cssup"/>
          <w:rFonts w:ascii="Times New Roman" w:hAnsi="Times New Roman" w:cs="Times New Roman"/>
          <w:sz w:val="20"/>
          <w:szCs w:val="20"/>
          <w:lang w:val="uz-Cyrl-UZ"/>
        </w:rPr>
        <w:footnoteReference w:id="47"/>
      </w:r>
      <w:r>
        <w:rPr>
          <w:rFonts w:ascii="Times New Roman" w:hAnsi="Times New Roman" w:cs="Times New Roman"/>
          <w:sz w:val="20"/>
          <w:szCs w:val="20"/>
          <w:lang w:val="uz-Cyrl-UZ"/>
        </w:rPr>
        <w:t xml:space="preserve"> бошқа маълумотлар учун жавобгардир. Бошқа маълумотлар [X ҳисоботидаги маълумотлар</w:t>
      </w:r>
      <w:r>
        <w:rPr>
          <w:rStyle w:val="cssup"/>
          <w:rFonts w:ascii="Times New Roman" w:hAnsi="Times New Roman" w:cs="Times New Roman"/>
          <w:sz w:val="20"/>
          <w:szCs w:val="20"/>
          <w:lang w:val="uz-Cyrl-UZ"/>
        </w:rPr>
        <w:footnoteReference w:id="48"/>
      </w:r>
      <w:r>
        <w:rPr>
          <w:rFonts w:ascii="Times New Roman" w:hAnsi="Times New Roman" w:cs="Times New Roman"/>
          <w:sz w:val="20"/>
          <w:szCs w:val="20"/>
          <w:lang w:val="uz-Cyrl-UZ"/>
        </w:rPr>
        <w:t>, лекин консолидациялашган молиявий ҳисоботлар ва уларга доир аудиторлик хулосасини ўз ичига олмайди] дан иборат.</w:t>
      </w:r>
    </w:p>
    <w:p w14:paraId="3C6CF41A"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Консолидациялашган молиявий ҳисоботлар бўйича бизнинг фикримиз бошқа маълумотларни қамраб олмайди ва биз уларга нисбатан ҳеч қандай шаклдаги ишонч хулосасини билдирмаймиз. </w:t>
      </w:r>
    </w:p>
    <w:p w14:paraId="3ADD6BFA"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Консолидациялашган молиявий ҳисоботлар аудити билан боғлиқ равишда, бизнинг жавобгарлигимиз бошқа маълумотларни ўқиш ва буни амалга оширишда бошқа маълумотлар консолидациялашган молиявий ҳисоботлар ёки аудитда олинган билимларимиз билан муҳим даражада мос келмаслигини ёки бошқача муҳим бузиб кўрсатилганлигини кўриб чиқишдан иборат. </w:t>
      </w:r>
    </w:p>
    <w:p w14:paraId="5B842A30" w14:textId="77777777" w:rsidR="009D6B80" w:rsidRPr="00322D4D" w:rsidRDefault="009D6B80"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Агар биз бажарган ишимиз асосида бу бошқа маълумотларда муҳим бузиб кўрсатиш мавжуд деган хулосага келсак, биз бу фактни хабар қилишимиз талаб этилади. Юқоридаги "Шартли фикр учун асос" бандида тавсифланганидек, биз 2021 йил 31 декабр ҳолатига ABC нинг XYZ га қилинган инвестициясининг баланс қиймати ва шу йил учун ABC нинг XYZ нинг соф даромадидаги улуши ҳақида етарли ва муносиб далилларни ола олмадик. Шунга кўра, биз бошқа маълумотлар бу масала бўйича муҳим бузиб кўрсатилганми ёки йўқми, хулоса чиқара олмаймиз.</w:t>
      </w:r>
    </w:p>
    <w:p w14:paraId="78536181" w14:textId="77777777" w:rsidR="009D6B80" w:rsidRPr="00DF296F" w:rsidRDefault="009D6B80" w:rsidP="00DF296F">
      <w:pPr>
        <w:pStyle w:val="3"/>
        <w:spacing w:before="240" w:after="0" w:line="240" w:lineRule="auto"/>
        <w:jc w:val="both"/>
        <w:rPr>
          <w:rStyle w:val="cssup"/>
          <w:rFonts w:ascii="Times New Roman" w:eastAsiaTheme="minorEastAsia" w:hAnsi="Times New Roman" w:cs="Times New Roman"/>
          <w:b/>
          <w:bCs/>
          <w:color w:val="auto"/>
          <w:sz w:val="20"/>
          <w:szCs w:val="20"/>
          <w:lang w:val="uz-Cyrl-UZ"/>
        </w:rPr>
      </w:pPr>
      <w:r w:rsidRPr="00DF296F">
        <w:rPr>
          <w:rFonts w:ascii="Times New Roman" w:eastAsiaTheme="minorEastAsia" w:hAnsi="Times New Roman" w:cs="Times New Roman"/>
          <w:b/>
          <w:bCs/>
          <w:color w:val="auto"/>
          <w:sz w:val="20"/>
          <w:szCs w:val="20"/>
          <w:lang w:val="uz-Cyrl-UZ"/>
        </w:rPr>
        <w:t>[Аудитнинг асосий масалалари]</w:t>
      </w:r>
      <w:r w:rsidRPr="00DF296F">
        <w:rPr>
          <w:rStyle w:val="cssup"/>
          <w:rFonts w:ascii="Times New Roman" w:eastAsiaTheme="minorEastAsia" w:hAnsi="Times New Roman" w:cs="Times New Roman"/>
          <w:b/>
          <w:bCs/>
          <w:color w:val="auto"/>
          <w:sz w:val="20"/>
          <w:szCs w:val="20"/>
          <w:lang w:val="uz-Cyrl-UZ"/>
        </w:rPr>
        <w:footnoteReference w:id="49"/>
      </w:r>
    </w:p>
    <w:p w14:paraId="31D08B8C" w14:textId="76D3241D" w:rsidR="009D6B80" w:rsidRPr="00322D4D" w:rsidRDefault="00DF296F" w:rsidP="00DF296F">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А</w:t>
      </w:r>
      <w:r w:rsidR="009D6B80">
        <w:rPr>
          <w:rFonts w:ascii="Times New Roman" w:hAnsi="Times New Roman" w:cs="Times New Roman"/>
          <w:sz w:val="20"/>
          <w:szCs w:val="20"/>
          <w:lang w:val="uz-Cyrl-UZ"/>
        </w:rPr>
        <w:t xml:space="preserve">удитнинг муҳим масалалари - бу бизнинг касбий мулоҳазамизга кўра, жорий давр консолидациялашган молиявий ҳисоботлари аудитида энг аҳамиятли бўлган масалалардир. Бу масалалар консолидациялашган молиявий ҳисоботлар аудити доирасида ва ушбу ҳисоботлар бўйича фикримизни шакллантиришда кўриб чиқилган, ва биз бу масалалар бўйича алоҳида </w:t>
      </w:r>
      <w:r w:rsidR="009D6B80">
        <w:rPr>
          <w:rFonts w:ascii="Times New Roman" w:hAnsi="Times New Roman" w:cs="Times New Roman"/>
          <w:sz w:val="20"/>
          <w:szCs w:val="20"/>
          <w:lang w:val="uz-Cyrl-UZ"/>
        </w:rPr>
        <w:lastRenderedPageBreak/>
        <w:t xml:space="preserve">фикр билдирмаймиз. </w:t>
      </w:r>
      <w:r w:rsidR="00FC7318">
        <w:rPr>
          <w:rFonts w:ascii="Times New Roman" w:hAnsi="Times New Roman" w:cs="Times New Roman"/>
          <w:sz w:val="20"/>
          <w:szCs w:val="20"/>
          <w:lang w:val="uz-Cyrl-UZ"/>
        </w:rPr>
        <w:t>“</w:t>
      </w:r>
      <w:r w:rsidR="009D6B80">
        <w:rPr>
          <w:rFonts w:ascii="Times New Roman" w:hAnsi="Times New Roman" w:cs="Times New Roman"/>
          <w:sz w:val="20"/>
          <w:szCs w:val="20"/>
          <w:lang w:val="uz-Cyrl-UZ"/>
        </w:rPr>
        <w:t>Ўзгартирилган фикр учун асос</w:t>
      </w:r>
      <w:r w:rsidR="00FC7318">
        <w:rPr>
          <w:rFonts w:ascii="Times New Roman" w:hAnsi="Times New Roman" w:cs="Times New Roman"/>
          <w:sz w:val="20"/>
          <w:szCs w:val="20"/>
          <w:lang w:val="uz-Cyrl-UZ"/>
        </w:rPr>
        <w:t>”</w:t>
      </w:r>
      <w:r w:rsidR="009D6B80">
        <w:rPr>
          <w:rFonts w:ascii="Times New Roman" w:hAnsi="Times New Roman" w:cs="Times New Roman"/>
          <w:sz w:val="20"/>
          <w:szCs w:val="20"/>
          <w:lang w:val="uz-Cyrl-UZ"/>
        </w:rPr>
        <w:t xml:space="preserve"> бандида тавсифланган масаладан ташқари, биз қуйида тавсифланган масалаларни ҳисоботимизда мулоқот қилиниши лозим бўлган аудитнинг асосий масалалари деб аниқладик.</w:t>
      </w:r>
    </w:p>
    <w:p w14:paraId="2886531A" w14:textId="77777777" w:rsidR="009D6B80" w:rsidRPr="00322D4D" w:rsidRDefault="009D6B80" w:rsidP="009D6B80">
      <w:pPr>
        <w:pStyle w:val="ac"/>
        <w:spacing w:before="240" w:after="0" w:line="240" w:lineRule="auto"/>
        <w:rPr>
          <w:rFonts w:ascii="Times New Roman" w:hAnsi="Times New Roman" w:cs="Times New Roman"/>
          <w:b/>
          <w:bCs/>
          <w:sz w:val="20"/>
          <w:szCs w:val="20"/>
          <w:lang w:val="uz-Cyrl-UZ"/>
        </w:rPr>
      </w:pPr>
      <w:r>
        <w:rPr>
          <w:rFonts w:ascii="Times New Roman" w:hAnsi="Times New Roman" w:cs="Times New Roman"/>
          <w:sz w:val="20"/>
          <w:szCs w:val="20"/>
          <w:lang w:val="uz-Cyrl-UZ"/>
        </w:rPr>
        <w:t>[701-сон АХСга мувофиқ ҳар бир аудитнинг муҳим масаласи тавсифи.]</w:t>
      </w:r>
    </w:p>
    <w:p w14:paraId="442ECCBC" w14:textId="77777777" w:rsidR="009D6B80" w:rsidRPr="007456E6" w:rsidRDefault="009D6B80" w:rsidP="009D6B80">
      <w:pPr>
        <w:pStyle w:val="3"/>
        <w:spacing w:before="240" w:after="0" w:line="240" w:lineRule="auto"/>
        <w:rPr>
          <w:rStyle w:val="csspb"/>
          <w:rFonts w:ascii="Times New Roman" w:eastAsiaTheme="minorEastAsia" w:hAnsi="Times New Roman" w:cs="Times New Roman"/>
          <w:b w:val="0"/>
          <w:bCs w:val="0"/>
          <w:color w:val="auto"/>
          <w:sz w:val="20"/>
          <w:szCs w:val="20"/>
          <w:lang w:val="uz-Cyrl-UZ"/>
        </w:rPr>
      </w:pPr>
      <w:r w:rsidRPr="007456E6">
        <w:rPr>
          <w:rFonts w:ascii="Times New Roman" w:eastAsiaTheme="minorEastAsia" w:hAnsi="Times New Roman" w:cs="Times New Roman"/>
          <w:b/>
          <w:bCs/>
          <w:color w:val="auto"/>
          <w:sz w:val="20"/>
          <w:szCs w:val="20"/>
          <w:lang w:val="uz-Cyrl-UZ"/>
        </w:rPr>
        <w:t>Молиявий ҳисоботлар учун раҳбарият ва бошқарув учун масъул шахсларнинг жавобгарликлари</w:t>
      </w:r>
      <w:r w:rsidRPr="007456E6">
        <w:rPr>
          <w:rStyle w:val="csspb"/>
          <w:rFonts w:ascii="Times New Roman" w:eastAsiaTheme="minorEastAsia" w:hAnsi="Times New Roman" w:cs="Times New Roman"/>
          <w:b w:val="0"/>
          <w:bCs w:val="0"/>
          <w:color w:val="auto"/>
          <w:sz w:val="20"/>
          <w:szCs w:val="20"/>
          <w:lang w:val="uz-Cyrl-UZ"/>
        </w:rPr>
        <w:footnoteReference w:id="50"/>
      </w:r>
    </w:p>
    <w:p w14:paraId="52711C4A"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[700-сон АХС (Қайта таҳрирланган) бўйича хулоса бериш – 700-сон АХС (Қайта таҳрирланган) даги 2-намунага қаранг.]</w:t>
      </w:r>
    </w:p>
    <w:p w14:paraId="58573479" w14:textId="77777777" w:rsidR="009D6B80" w:rsidRPr="007456E6" w:rsidRDefault="009D6B80" w:rsidP="009D6B80">
      <w:pPr>
        <w:pStyle w:val="3"/>
        <w:spacing w:before="240" w:after="0" w:line="240" w:lineRule="auto"/>
        <w:rPr>
          <w:rFonts w:ascii="Times New Roman" w:eastAsiaTheme="minorEastAsia" w:hAnsi="Times New Roman" w:cs="Times New Roman"/>
          <w:b/>
          <w:bCs/>
          <w:color w:val="auto"/>
          <w:sz w:val="20"/>
          <w:szCs w:val="20"/>
          <w:lang w:val="uz-Cyrl-UZ"/>
        </w:rPr>
      </w:pPr>
      <w:r w:rsidRPr="007456E6">
        <w:rPr>
          <w:rFonts w:ascii="Times New Roman" w:eastAsiaTheme="minorEastAsia" w:hAnsi="Times New Roman" w:cs="Times New Roman"/>
          <w:b/>
          <w:bCs/>
          <w:color w:val="auto"/>
          <w:sz w:val="20"/>
          <w:szCs w:val="20"/>
          <w:lang w:val="uz-Cyrl-UZ"/>
        </w:rPr>
        <w:t>Молиявий ҳисоботлар аудити учун аудиторнинг жавобгарликлари</w:t>
      </w:r>
    </w:p>
    <w:p w14:paraId="2484EDE2" w14:textId="77777777" w:rsidR="009D6B80" w:rsidRPr="00322D4D" w:rsidRDefault="009D6B80" w:rsidP="009D6B80">
      <w:pPr>
        <w:pStyle w:val="ac"/>
        <w:spacing w:before="240" w:after="0" w:line="240" w:lineRule="auto"/>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[700-сон АХС (Қайта таҳрирланган) бўйича хулоса бериш – 700-сон АХС (Қайта таҳрирланган) даги 2-намунага қаранг.]</w:t>
      </w:r>
    </w:p>
    <w:p w14:paraId="1AA6CE78"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[Ушбу мустақил аудиторлик хулосасига олиб келган аудит бўйича масъул партнёр [исм.</w:t>
      </w:r>
      <w:r>
        <w:rPr>
          <w:rStyle w:val="cssup"/>
          <w:rFonts w:ascii="Times New Roman" w:hAnsi="Times New Roman" w:cs="Times New Roman"/>
          <w:sz w:val="20"/>
          <w:szCs w:val="20"/>
          <w:lang w:val="uz-Cyrl-UZ"/>
        </w:rPr>
        <w:footnoteReference w:id="51"/>
      </w:r>
      <w:r>
        <w:rPr>
          <w:rFonts w:ascii="Times New Roman" w:hAnsi="Times New Roman" w:cs="Times New Roman"/>
          <w:sz w:val="20"/>
          <w:szCs w:val="20"/>
          <w:lang w:val="uz-Cyrl-UZ"/>
        </w:rPr>
        <w:t>]</w:t>
      </w:r>
    </w:p>
    <w:p w14:paraId="0C4BA37E"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Style w:val="csItl"/>
          <w:rFonts w:ascii="Times New Roman" w:hAnsi="Times New Roman" w:cs="Times New Roman"/>
          <w:sz w:val="20"/>
          <w:szCs w:val="20"/>
          <w:lang w:val="uz-Cyrl-UZ"/>
        </w:rPr>
        <w:t>[Аудиторлик фирмаси номи, аудиторнинг шахсий номи ёки иккаласи, муайян юрисдикция учун тегишли ҳолда]</w:t>
      </w:r>
    </w:p>
    <w:p w14:paraId="4CCBE0B4"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w:t>
      </w:r>
      <w:r>
        <w:rPr>
          <w:rStyle w:val="csItl"/>
          <w:rFonts w:ascii="Times New Roman" w:hAnsi="Times New Roman" w:cs="Times New Roman"/>
          <w:sz w:val="20"/>
          <w:szCs w:val="20"/>
          <w:lang w:val="uz-Cyrl-UZ"/>
        </w:rPr>
        <w:t>Аудитор манзили</w:t>
      </w:r>
      <w:r>
        <w:rPr>
          <w:rFonts w:ascii="Times New Roman" w:hAnsi="Times New Roman" w:cs="Times New Roman"/>
          <w:sz w:val="20"/>
          <w:szCs w:val="20"/>
          <w:lang w:val="uz-Cyrl-UZ"/>
        </w:rPr>
        <w:t>]</w:t>
      </w:r>
    </w:p>
    <w:p w14:paraId="4478419E"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w:t>
      </w:r>
      <w:r>
        <w:rPr>
          <w:rStyle w:val="csItl"/>
          <w:rFonts w:ascii="Times New Roman" w:hAnsi="Times New Roman" w:cs="Times New Roman"/>
          <w:sz w:val="20"/>
          <w:szCs w:val="20"/>
          <w:lang w:val="uz-Cyrl-UZ"/>
        </w:rPr>
        <w:t>Сана</w:t>
      </w:r>
      <w:r>
        <w:rPr>
          <w:rFonts w:ascii="Times New Roman" w:hAnsi="Times New Roman" w:cs="Times New Roman"/>
          <w:sz w:val="20"/>
          <w:szCs w:val="20"/>
          <w:lang w:val="uz-Cyrl-UZ"/>
        </w:rPr>
        <w:t>]</w:t>
      </w:r>
    </w:p>
    <w:p w14:paraId="59CFC5E8" w14:textId="77777777" w:rsidR="007456E6" w:rsidRDefault="007456E6" w:rsidP="009D6B80">
      <w:pPr>
        <w:pStyle w:val="Tablebody"/>
        <w:spacing w:before="240" w:after="0" w:line="240" w:lineRule="auto"/>
        <w:jc w:val="both"/>
        <w:rPr>
          <w:rStyle w:val="csubl"/>
          <w:color w:val="auto"/>
          <w:u w:val="single"/>
          <w:lang w:val="uz-Cyrl-UZ"/>
        </w:rPr>
        <w:sectPr w:rsidR="007456E6" w:rsidSect="009D6B80">
          <w:pgSz w:w="11906" w:h="16838"/>
          <w:pgMar w:top="709" w:right="567" w:bottom="851" w:left="709" w:header="708" w:footer="708" w:gutter="0"/>
          <w:cols w:space="708"/>
          <w:docGrid w:linePitch="360"/>
        </w:sectPr>
      </w:pPr>
    </w:p>
    <w:p w14:paraId="547A1746" w14:textId="1D140342" w:rsidR="009D6B80" w:rsidRPr="00322D4D" w:rsidRDefault="009D6B80" w:rsidP="007456E6">
      <w:pPr>
        <w:pStyle w:val="Tablebody"/>
        <w:pBdr>
          <w:top w:val="single" w:sz="4" w:space="1" w:color="auto"/>
          <w:left w:val="single" w:sz="4" w:space="4" w:color="auto"/>
          <w:bottom w:val="single" w:sz="4" w:space="1" w:color="auto"/>
          <w:right w:val="single" w:sz="4" w:space="4" w:color="auto"/>
        </w:pBdr>
        <w:spacing w:before="240" w:after="0" w:line="240" w:lineRule="auto"/>
        <w:jc w:val="both"/>
        <w:rPr>
          <w:rStyle w:val="csubl"/>
          <w:color w:val="auto"/>
          <w:u w:val="single"/>
          <w:lang w:val="uz-Cyrl-UZ"/>
        </w:rPr>
      </w:pPr>
      <w:r>
        <w:rPr>
          <w:rStyle w:val="csubl"/>
          <w:color w:val="auto"/>
          <w:u w:val="single"/>
          <w:lang w:val="uz-Cyrl-UZ"/>
        </w:rPr>
        <w:lastRenderedPageBreak/>
        <w:t>7-намуна – Ҳар қандай ташкилотнинг аудиторлик хулосаси, листингга кирган ёки листингга кирмаган, салбий фикрни ўз ичига олган, аудитор аудитор хулосаси</w:t>
      </w:r>
      <w:r w:rsidR="002D6CAC">
        <w:rPr>
          <w:rStyle w:val="csubl"/>
          <w:color w:val="auto"/>
          <w:u w:val="single"/>
          <w:lang w:val="uz-Cyrl-UZ"/>
        </w:rPr>
        <w:t xml:space="preserve"> </w:t>
      </w:r>
      <w:r>
        <w:rPr>
          <w:rStyle w:val="csubl"/>
          <w:color w:val="auto"/>
          <w:u w:val="single"/>
          <w:lang w:val="uz-Cyrl-UZ"/>
        </w:rPr>
        <w:t>санасигача барча бошқа маълумотларни олган ва консолидациялашган молиявий ҳисоботлар бўйича салбий фикр бошқа маълумотларга ҳам таъсир қиладиган ҳолат учун.</w:t>
      </w:r>
    </w:p>
    <w:p w14:paraId="6ADBC034" w14:textId="77777777" w:rsidR="009D6B80" w:rsidRPr="00322D4D" w:rsidRDefault="009D6B80" w:rsidP="007456E6">
      <w:pPr>
        <w:pStyle w:val="Tablebody"/>
        <w:pBdr>
          <w:top w:val="single" w:sz="4" w:space="1" w:color="auto"/>
          <w:left w:val="single" w:sz="4" w:space="4" w:color="auto"/>
          <w:bottom w:val="single" w:sz="4" w:space="1" w:color="auto"/>
          <w:right w:val="single" w:sz="4" w:space="4" w:color="auto"/>
        </w:pBdr>
        <w:spacing w:before="240" w:after="0" w:line="240" w:lineRule="auto"/>
        <w:jc w:val="both"/>
        <w:rPr>
          <w:rStyle w:val="csbl"/>
          <w:color w:val="auto"/>
          <w:lang w:val="uz-Cyrl-UZ"/>
        </w:rPr>
      </w:pPr>
      <w:r>
        <w:rPr>
          <w:rStyle w:val="csbl"/>
          <w:color w:val="auto"/>
          <w:lang w:val="uz-Cyrl-UZ"/>
        </w:rPr>
        <w:t>Ушбу аудиторлик хулосаси намунаси  учун қуйидаги ҳолатлар назарда тутилган:</w:t>
      </w:r>
    </w:p>
    <w:p w14:paraId="0B697AB0" w14:textId="77777777" w:rsidR="009D6B80" w:rsidRPr="00322D4D" w:rsidRDefault="009D6B80" w:rsidP="007456E6">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color w:val="auto"/>
          <w:lang w:val="uz-Cyrl-UZ"/>
        </w:rPr>
      </w:pPr>
      <w:r>
        <w:rPr>
          <w:b/>
          <w:bCs/>
          <w:color w:val="auto"/>
          <w:lang w:val="uz-Cyrl-UZ"/>
        </w:rPr>
        <w:t>Листингга кирган ёки листингга кирмаган ҳар қандай ташкилотнинг консолидациялашган молиявий ҳисоботларининг тўлиқ тўпламини ҳаққоний тақдим этиш асосида аудит ўтказиш. Бу аудит гуруҳ аудитидир (яъни, 600-сон АХС қўлланилади).</w:t>
      </w:r>
    </w:p>
    <w:p w14:paraId="689465B6" w14:textId="77777777" w:rsidR="009D6B80" w:rsidRPr="00322D4D" w:rsidRDefault="009D6B80" w:rsidP="007456E6">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Консолидациялашган молиявий ҳисоботлар ташкилот раҳбарияти томонидан МҲХСга мувофиқ (умумий мақсадлар асоси) тайёрланган.</w:t>
      </w:r>
    </w:p>
    <w:p w14:paraId="200EE4AA" w14:textId="77777777" w:rsidR="009D6B80" w:rsidRPr="00322D4D" w:rsidRDefault="009D6B80" w:rsidP="007456E6">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 топшириғи шартлари 210-сон АХСда келтирилган консолидациялашган молиявий ҳисоботлар учун раҳбариятнинг жавобгарлиги тавсифига мос келади.</w:t>
      </w:r>
    </w:p>
    <w:p w14:paraId="766716A9" w14:textId="260BF9E8" w:rsidR="009D6B80" w:rsidRPr="00322D4D" w:rsidRDefault="009D6B80" w:rsidP="007456E6">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 xml:space="preserve">Консолидациялашган молиявий ҳисоботлар </w:t>
      </w:r>
      <w:r w:rsidR="002D6CAC">
        <w:rPr>
          <w:b/>
          <w:bCs/>
          <w:color w:val="auto"/>
          <w:lang w:val="uz-Cyrl-UZ"/>
        </w:rPr>
        <w:t>шуъба</w:t>
      </w:r>
      <w:r>
        <w:rPr>
          <w:b/>
          <w:bCs/>
          <w:color w:val="auto"/>
          <w:lang w:val="uz-Cyrl-UZ"/>
        </w:rPr>
        <w:t xml:space="preserve"> корхонанинг консолидациялашмаганлиги туфайли муҳим тарзда бузиб кўрсатилган. Муҳим бузиб кўрсатиш консолидациялашган молиявий ҳисоботларга кенг тарқалган деб ҳисобланади. Бузиб кўрсатишнинг консолидациялашган молиявий ҳисоботларга таъсири амалда буни аниқлаш имконияти бўлмаганлиги сабабли аниқланмаган (яъни, салбий фикр мувофиқдир).</w:t>
      </w:r>
    </w:p>
    <w:p w14:paraId="6BDD477B" w14:textId="08C2CCCF" w:rsidR="009D6B80" w:rsidRPr="00322D4D" w:rsidRDefault="009D6B80" w:rsidP="007456E6">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 xml:space="preserve">Аудитга тегишли бўлган тегишли </w:t>
      </w:r>
      <w:r w:rsidR="002D6CAC">
        <w:rPr>
          <w:b/>
          <w:bCs/>
          <w:color w:val="auto"/>
          <w:lang w:val="uz-Cyrl-UZ"/>
        </w:rPr>
        <w:t>ахлоқий</w:t>
      </w:r>
      <w:r>
        <w:rPr>
          <w:b/>
          <w:bCs/>
          <w:color w:val="auto"/>
          <w:lang w:val="uz-Cyrl-UZ"/>
        </w:rPr>
        <w:t xml:space="preserve"> талаблар юрисдикция доирасидаги талаблардир.</w:t>
      </w:r>
    </w:p>
    <w:p w14:paraId="230C1DB7" w14:textId="77777777" w:rsidR="009D6B80" w:rsidRPr="00322D4D" w:rsidRDefault="009D6B80" w:rsidP="007456E6">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Олинган аудит далиллари асосида, аудитор 570-сон АХС (Қайта таҳрирланган) га мувофиқ ташкилотнинг фаолиятни давом эттириш қобилиятига жиддий шубҳа туғдирадиган ҳодисалар ёки шароитларга оид муҳим ноаниқлик мавжуд эмас деган хулосага келган.</w:t>
      </w:r>
    </w:p>
    <w:p w14:paraId="22DCBBD7" w14:textId="77777777" w:rsidR="009D6B80" w:rsidRPr="00322D4D" w:rsidRDefault="009D6B80" w:rsidP="007456E6">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Аудитнинг асосий масалалари 701-сон АХСга мувофиқ мулоқот қилинган.</w:t>
      </w:r>
    </w:p>
    <w:p w14:paraId="091EF017" w14:textId="77777777" w:rsidR="009D6B80" w:rsidRPr="00322D4D" w:rsidRDefault="009D6B80" w:rsidP="007456E6">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Аудитор аудитор хулосаси санасигача барча бошқа маълумотларни олган ва консолидациялашган молиявий ҳисоботлар бўйича салбий фикрга сабаб бўлган масала бошқа маълумотларга ҳам таъсир қилади.</w:t>
      </w:r>
    </w:p>
    <w:p w14:paraId="02ED52B0" w14:textId="77777777" w:rsidR="009D6B80" w:rsidRPr="00322D4D" w:rsidRDefault="009D6B80" w:rsidP="007456E6">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b/>
          <w:bCs/>
          <w:color w:val="auto"/>
          <w:lang w:val="uz-Cyrl-UZ"/>
        </w:rPr>
      </w:pPr>
      <w:r>
        <w:rPr>
          <w:b/>
          <w:bCs/>
          <w:color w:val="auto"/>
          <w:lang w:val="uz-Cyrl-UZ"/>
        </w:rPr>
        <w:t>Консолидациялашган молиявий ҳисоботларни назорат қилиш учун масъул бўлган шахслар консолидациялашган молиявий ҳисоботларни тайёрлаш учун масъул бўлган шахслардан фарқ қилади.</w:t>
      </w:r>
    </w:p>
    <w:p w14:paraId="6589E37B" w14:textId="77777777" w:rsidR="009D6B80" w:rsidRPr="00322D4D" w:rsidRDefault="009D6B80" w:rsidP="007456E6">
      <w:pPr>
        <w:pStyle w:val="IFACBullet1"/>
        <w:numPr>
          <w:ilvl w:val="0"/>
          <w:numId w:val="5"/>
        </w:numPr>
        <w:pBdr>
          <w:top w:val="single" w:sz="4" w:space="1" w:color="auto"/>
          <w:left w:val="single" w:sz="4" w:space="4" w:color="auto"/>
          <w:bottom w:val="single" w:sz="4" w:space="1" w:color="auto"/>
          <w:right w:val="single" w:sz="4" w:space="4" w:color="auto"/>
        </w:pBdr>
        <w:spacing w:before="240" w:line="240" w:lineRule="auto"/>
        <w:ind w:left="426" w:hanging="426"/>
        <w:textAlignment w:val="auto"/>
        <w:rPr>
          <w:color w:val="auto"/>
          <w:lang w:val="uz-Cyrl-UZ" w:eastAsia="ru-RU"/>
        </w:rPr>
      </w:pPr>
      <w:r>
        <w:rPr>
          <w:b/>
          <w:bCs/>
          <w:color w:val="auto"/>
          <w:lang w:val="uz-Cyrl-UZ"/>
        </w:rPr>
        <w:t>Аудиторнинг қонун ёки меъёрий ҳужжатлар талаб қиладиган бошқа хулоса бериш мажбуриятлари йўқ.</w:t>
      </w:r>
    </w:p>
    <w:p w14:paraId="74F3956D" w14:textId="77777777" w:rsidR="007456E6" w:rsidRDefault="007456E6" w:rsidP="007456E6">
      <w:pPr>
        <w:pBdr>
          <w:top w:val="single" w:sz="4" w:space="1" w:color="auto"/>
          <w:left w:val="single" w:sz="4" w:space="4" w:color="auto"/>
          <w:bottom w:val="single" w:sz="4" w:space="1" w:color="auto"/>
          <w:right w:val="single" w:sz="4" w:space="4" w:color="auto"/>
        </w:pBdr>
        <w:spacing w:before="240" w:after="0" w:line="240" w:lineRule="auto"/>
        <w:ind w:left="426" w:hanging="426"/>
        <w:jc w:val="both"/>
        <w:rPr>
          <w:rFonts w:ascii="Times New Roman" w:hAnsi="Times New Roman" w:cs="Times New Roman"/>
          <w:b/>
          <w:bCs/>
          <w:sz w:val="20"/>
          <w:szCs w:val="20"/>
          <w:lang w:val="uz-Cyrl-UZ" w:eastAsia="ru-RU"/>
        </w:rPr>
        <w:sectPr w:rsidR="007456E6" w:rsidSect="009D6B80">
          <w:pgSz w:w="11906" w:h="16838"/>
          <w:pgMar w:top="709" w:right="567" w:bottom="851" w:left="709" w:header="708" w:footer="708" w:gutter="0"/>
          <w:cols w:space="708"/>
          <w:docGrid w:linePitch="360"/>
        </w:sectPr>
      </w:pPr>
    </w:p>
    <w:p w14:paraId="75E8D2B4" w14:textId="5EDDCBE3" w:rsidR="009D6B80" w:rsidRPr="00322D4D" w:rsidRDefault="009D6B80" w:rsidP="009D6B80">
      <w:pPr>
        <w:spacing w:before="240" w:after="0" w:line="240" w:lineRule="auto"/>
        <w:jc w:val="both"/>
        <w:rPr>
          <w:rFonts w:ascii="Times New Roman" w:hAnsi="Times New Roman" w:cs="Times New Roman"/>
          <w:b/>
          <w:bCs/>
          <w:sz w:val="20"/>
          <w:szCs w:val="20"/>
          <w:lang w:val="uz-Cyrl-UZ" w:eastAsia="ru-RU"/>
        </w:rPr>
      </w:pPr>
      <w:r>
        <w:rPr>
          <w:rFonts w:ascii="Times New Roman" w:hAnsi="Times New Roman" w:cs="Times New Roman"/>
          <w:b/>
          <w:bCs/>
          <w:sz w:val="20"/>
          <w:szCs w:val="20"/>
          <w:lang w:val="uz-Cyrl-UZ" w:eastAsia="ru-RU"/>
        </w:rPr>
        <w:lastRenderedPageBreak/>
        <w:t xml:space="preserve">МУСТАҚИЛ АУДИТОРЛИК </w:t>
      </w:r>
      <w:r w:rsidR="002D6CAC">
        <w:rPr>
          <w:rFonts w:ascii="Times New Roman" w:hAnsi="Times New Roman" w:cs="Times New Roman"/>
          <w:b/>
          <w:bCs/>
          <w:sz w:val="20"/>
          <w:szCs w:val="20"/>
          <w:lang w:val="uz-Cyrl-UZ" w:eastAsia="ru-RU"/>
        </w:rPr>
        <w:t>ХУЛОСАСИ</w:t>
      </w:r>
    </w:p>
    <w:p w14:paraId="7FE83F3E" w14:textId="77777777" w:rsidR="009D6B80" w:rsidRPr="00322D4D" w:rsidRDefault="009D6B80" w:rsidP="009D6B80">
      <w:pPr>
        <w:spacing w:before="240" w:after="0" w:line="240" w:lineRule="auto"/>
        <w:jc w:val="both"/>
        <w:rPr>
          <w:rFonts w:ascii="Times New Roman" w:hAnsi="Times New Roman" w:cs="Times New Roman"/>
          <w:sz w:val="20"/>
          <w:szCs w:val="20"/>
          <w:lang w:val="uz-Cyrl-UZ" w:eastAsia="ru-RU"/>
        </w:rPr>
      </w:pPr>
      <w:r>
        <w:rPr>
          <w:rFonts w:ascii="Times New Roman" w:hAnsi="Times New Roman" w:cs="Times New Roman"/>
          <w:sz w:val="20"/>
          <w:szCs w:val="20"/>
          <w:lang w:val="uz-Cyrl-UZ" w:eastAsia="ru-RU"/>
        </w:rPr>
        <w:t>ABC компанияси акциядорларига [ёки бошқа тегишли манзилга]</w:t>
      </w:r>
    </w:p>
    <w:p w14:paraId="0BCF3778" w14:textId="77777777" w:rsidR="009D6B80" w:rsidRPr="007456E6" w:rsidRDefault="009D6B80" w:rsidP="009D6B80">
      <w:pPr>
        <w:pStyle w:val="3"/>
        <w:spacing w:before="240" w:after="0" w:line="240" w:lineRule="auto"/>
        <w:rPr>
          <w:rFonts w:ascii="Times New Roman" w:eastAsiaTheme="minorEastAsia" w:hAnsi="Times New Roman" w:cs="Times New Roman"/>
          <w:b/>
          <w:bCs/>
          <w:color w:val="auto"/>
          <w:sz w:val="20"/>
          <w:szCs w:val="20"/>
          <w:lang w:val="uz-Cyrl-UZ"/>
        </w:rPr>
      </w:pPr>
      <w:r w:rsidRPr="007456E6">
        <w:rPr>
          <w:rFonts w:ascii="Times New Roman" w:eastAsiaTheme="minorEastAsia" w:hAnsi="Times New Roman" w:cs="Times New Roman"/>
          <w:b/>
          <w:bCs/>
          <w:color w:val="auto"/>
          <w:sz w:val="20"/>
          <w:szCs w:val="20"/>
          <w:lang w:val="uz-Cyrl-UZ"/>
        </w:rPr>
        <w:t>Салбий фикр</w:t>
      </w:r>
    </w:p>
    <w:p w14:paraId="278FB982" w14:textId="2DBB81AA" w:rsidR="009D6B80" w:rsidRPr="00322D4D" w:rsidRDefault="009D6B80" w:rsidP="004900FA">
      <w:pPr>
        <w:pStyle w:val="ac"/>
        <w:spacing w:before="240" w:after="0" w:line="240" w:lineRule="auto"/>
        <w:jc w:val="both"/>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 xml:space="preserve">Биз ABC Компанияси ва унинг </w:t>
      </w:r>
      <w:r w:rsidR="002D6CAC">
        <w:rPr>
          <w:rFonts w:ascii="Times New Roman" w:hAnsi="Times New Roman" w:cs="Times New Roman"/>
          <w:sz w:val="20"/>
          <w:szCs w:val="20"/>
          <w:lang w:val="uz-Cyrl-UZ"/>
        </w:rPr>
        <w:t>шуъба</w:t>
      </w:r>
      <w:r>
        <w:rPr>
          <w:rFonts w:ascii="Times New Roman" w:hAnsi="Times New Roman" w:cs="Times New Roman"/>
          <w:sz w:val="20"/>
          <w:szCs w:val="20"/>
          <w:lang w:val="uz-Cyrl-UZ"/>
        </w:rPr>
        <w:t xml:space="preserve"> корхоналари (Гуруҳ) консолидациялашган молиявий ҳисоботларини аудит қилдик, улар 2021 йил 31 </w:t>
      </w:r>
      <w:r w:rsidR="002D6CAC">
        <w:rPr>
          <w:rFonts w:ascii="Times New Roman" w:hAnsi="Times New Roman" w:cs="Times New Roman"/>
          <w:sz w:val="20"/>
          <w:szCs w:val="20"/>
          <w:lang w:val="uz-Cyrl-UZ"/>
        </w:rPr>
        <w:t>декабрь</w:t>
      </w:r>
      <w:r>
        <w:rPr>
          <w:rFonts w:ascii="Times New Roman" w:hAnsi="Times New Roman" w:cs="Times New Roman"/>
          <w:sz w:val="20"/>
          <w:szCs w:val="20"/>
          <w:lang w:val="uz-Cyrl-UZ"/>
        </w:rPr>
        <w:t xml:space="preserve"> ҳолатига консолидациялашган молиявий ҳолат тўғрисидаги ҳисобот, шу санада тугаган йил учун консолидациялашган умумлашган даромад тўғрисидаги  ҳисобот, консолидациялашган хусусий капиталдаги ўзгаришлар тўғрисидаги ҳисобот ва консолидациялашган пул оқимлари тўғрисидаги ҳисобот, шунингдек консолидациялашган молиявий ҳисоботларга изоҳлар, шу жумладан муҳим ҳисоб сиёсати маълумотларини ўз ичига олади.</w:t>
      </w:r>
    </w:p>
    <w:p w14:paraId="4FCC6B92" w14:textId="3BA98858" w:rsidR="009D6B80" w:rsidRPr="00322D4D" w:rsidRDefault="009D6B80" w:rsidP="004900FA">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 xml:space="preserve">Бизнинг фикримизча, ҳисоботимизнинг "Салбий фикр учун асос" бандида муҳокама қилинган масаланинг аҳамиятлилиги туфайли, илова қилинган консолидациялашган молиявий ҳисоботлар Гуруҳнинг 2021 йил 31 </w:t>
      </w:r>
      <w:r w:rsidR="002D6CAC">
        <w:rPr>
          <w:rFonts w:ascii="Times New Roman" w:hAnsi="Times New Roman" w:cs="Times New Roman"/>
          <w:sz w:val="20"/>
          <w:szCs w:val="20"/>
          <w:lang w:val="uz-Cyrl-UZ"/>
        </w:rPr>
        <w:t>декабрь</w:t>
      </w:r>
      <w:r>
        <w:rPr>
          <w:rFonts w:ascii="Times New Roman" w:hAnsi="Times New Roman" w:cs="Times New Roman"/>
          <w:sz w:val="20"/>
          <w:szCs w:val="20"/>
          <w:lang w:val="uz-Cyrl-UZ"/>
        </w:rPr>
        <w:t xml:space="preserve"> ҳолатига консолидациялашган молиявий ҳолатини ва шу санада тугаган йил учун унинг консолидациялашган молиявий натижалари ва консолидациялашган пул оқимларини Халқаро бухгалтерия стандартлари кенгаши (IASB) томонидан чиқарилган МҲХС Бухгалтерия ҳисоби стандартларига (МҲХС) мувофиқ ҳаққоний тақдим этмайди (ёки ҳаққоний ва тўғри тасвирламайди).</w:t>
      </w:r>
    </w:p>
    <w:p w14:paraId="7047947B" w14:textId="77777777" w:rsidR="009D6B80" w:rsidRPr="007456E6" w:rsidRDefault="009D6B80" w:rsidP="004900FA">
      <w:pPr>
        <w:pStyle w:val="3"/>
        <w:spacing w:before="240" w:after="0" w:line="240" w:lineRule="auto"/>
        <w:jc w:val="both"/>
        <w:rPr>
          <w:rFonts w:ascii="Times New Roman" w:eastAsiaTheme="minorEastAsia" w:hAnsi="Times New Roman" w:cs="Times New Roman"/>
          <w:b/>
          <w:bCs/>
          <w:color w:val="auto"/>
          <w:sz w:val="20"/>
          <w:szCs w:val="20"/>
          <w:lang w:val="uz-Cyrl-UZ"/>
        </w:rPr>
      </w:pPr>
      <w:r w:rsidRPr="007456E6">
        <w:rPr>
          <w:rFonts w:ascii="Times New Roman" w:eastAsiaTheme="minorEastAsia" w:hAnsi="Times New Roman" w:cs="Times New Roman"/>
          <w:b/>
          <w:bCs/>
          <w:color w:val="auto"/>
          <w:sz w:val="20"/>
          <w:szCs w:val="20"/>
          <w:lang w:val="uz-Cyrl-UZ"/>
        </w:rPr>
        <w:t>Салбий фикр учун асос</w:t>
      </w:r>
    </w:p>
    <w:p w14:paraId="051827BA" w14:textId="2AE2B606" w:rsidR="009D6B80" w:rsidRPr="00322D4D" w:rsidRDefault="009D6B80" w:rsidP="004900FA">
      <w:pPr>
        <w:pStyle w:val="ac"/>
        <w:spacing w:before="240" w:after="0" w:line="240" w:lineRule="auto"/>
        <w:jc w:val="both"/>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 xml:space="preserve">Х-изоҳда тушунтирилганидек, Гуруҳ 2021 йилда сотиб олинган XYZ Компанияси </w:t>
      </w:r>
      <w:r w:rsidR="002D6CAC">
        <w:rPr>
          <w:rFonts w:ascii="Times New Roman" w:hAnsi="Times New Roman" w:cs="Times New Roman"/>
          <w:sz w:val="20"/>
          <w:szCs w:val="20"/>
          <w:lang w:val="uz-Cyrl-UZ"/>
        </w:rPr>
        <w:t>шуъба</w:t>
      </w:r>
      <w:r>
        <w:rPr>
          <w:rFonts w:ascii="Times New Roman" w:hAnsi="Times New Roman" w:cs="Times New Roman"/>
          <w:sz w:val="20"/>
          <w:szCs w:val="20"/>
          <w:lang w:val="uz-Cyrl-UZ"/>
        </w:rPr>
        <w:t xml:space="preserve"> корхонасини консолидациялашмаган, чунки ҳали </w:t>
      </w:r>
      <w:r w:rsidR="002D6CAC">
        <w:rPr>
          <w:rFonts w:ascii="Times New Roman" w:hAnsi="Times New Roman" w:cs="Times New Roman"/>
          <w:sz w:val="20"/>
          <w:szCs w:val="20"/>
          <w:lang w:val="uz-Cyrl-UZ"/>
        </w:rPr>
        <w:t>шуъба</w:t>
      </w:r>
      <w:r>
        <w:rPr>
          <w:rFonts w:ascii="Times New Roman" w:hAnsi="Times New Roman" w:cs="Times New Roman"/>
          <w:sz w:val="20"/>
          <w:szCs w:val="20"/>
          <w:lang w:val="uz-Cyrl-UZ"/>
        </w:rPr>
        <w:t xml:space="preserve"> корхонанинг айрим муҳим активлари ва мажбуриятларининг сотиб олиш санасидаги ҳаққоний қийматларини аниқлаш имконияти бўлмаган. Шунинг учун бу инвестиция бошланғич қиймат усулида ҳисобга олинган. МҲХСга мувофиқ, Гуруҳ бу </w:t>
      </w:r>
      <w:r w:rsidR="002D6CAC">
        <w:rPr>
          <w:rFonts w:ascii="Times New Roman" w:hAnsi="Times New Roman" w:cs="Times New Roman"/>
          <w:sz w:val="20"/>
          <w:szCs w:val="20"/>
          <w:lang w:val="uz-Cyrl-UZ"/>
        </w:rPr>
        <w:t>шуъба</w:t>
      </w:r>
      <w:r>
        <w:rPr>
          <w:rFonts w:ascii="Times New Roman" w:hAnsi="Times New Roman" w:cs="Times New Roman"/>
          <w:sz w:val="20"/>
          <w:szCs w:val="20"/>
          <w:lang w:val="uz-Cyrl-UZ"/>
        </w:rPr>
        <w:t xml:space="preserve"> корхонани консолидациялаши ва сотиб олишни вақтинчалик суммалар асосида ҳисобга олиши лозим эди. Агар XYZ Компанияси консолидациялашган бўлса, илова қилинган консолидациялашган молиявий ҳисоботларнинг кўп элементлари муҳим даражада таъсирланган бўларди. Консолидациялашмаганлик натижасида консолидациялашган молиявий ҳисоботларга таъсирлари аниқланмаган.</w:t>
      </w:r>
    </w:p>
    <w:p w14:paraId="0AB8B38F" w14:textId="77777777" w:rsidR="009D6B80" w:rsidRPr="00322D4D" w:rsidRDefault="009D6B80" w:rsidP="004900FA">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Биз аудитни Аудитнинг халқаро стандартларига (АХС) мувофиқ ўтказдик. Ушбу стандартлар бўйича бизнинг жавобгарликларимиз хулосамизнинг  "Консолидациялашган молиявий ҳисоботлар аудити учун аудиторнинг жавобгарликлари" бандида батафсил тавсифланган. Биз [юрисдикция]даги консолидациялашган молиявий ҳисоботлар аудитига тегишли ахлоқий талабларга мувофиқ Гуруҳдан мустақилмиз, ва биз ушбу талабларга мувофиқ бошқа ахлоқий мажбуриятларимизни бажардик. Биз олган аудит далиллари салбий фикримиз учун асос таъминлаш учун етарли ва муносиб деб ҳисоблаймиз.</w:t>
      </w:r>
    </w:p>
    <w:p w14:paraId="6ACD3622" w14:textId="77777777" w:rsidR="009D6B80" w:rsidRPr="007456E6" w:rsidRDefault="009D6B80" w:rsidP="004900FA">
      <w:pPr>
        <w:pStyle w:val="3"/>
        <w:spacing w:before="240" w:after="0" w:line="240" w:lineRule="auto"/>
        <w:jc w:val="both"/>
        <w:rPr>
          <w:rStyle w:val="FootnoteTextChar"/>
          <w:rFonts w:eastAsiaTheme="minorEastAsia"/>
          <w:b/>
          <w:bCs/>
          <w:color w:val="auto"/>
          <w:sz w:val="20"/>
          <w:szCs w:val="20"/>
          <w:lang w:val="uz-Cyrl-UZ"/>
        </w:rPr>
      </w:pPr>
      <w:r w:rsidRPr="007456E6">
        <w:rPr>
          <w:rFonts w:ascii="Times New Roman" w:eastAsiaTheme="minorEastAsia" w:hAnsi="Times New Roman" w:cs="Times New Roman"/>
          <w:b/>
          <w:bCs/>
          <w:color w:val="auto"/>
          <w:sz w:val="20"/>
          <w:szCs w:val="20"/>
          <w:lang w:val="uz-Cyrl-UZ"/>
        </w:rPr>
        <w:t>Бошқа маълумотлар [ёки мосроқ бўлган бошқа сарлавҳа, масалан "Молиявий ҳисоботлар ва уларга доир аудиторлик хулосасидан ташқари маълумотлар"]</w:t>
      </w:r>
    </w:p>
    <w:p w14:paraId="5DA2B79A" w14:textId="77777777" w:rsidR="009D6B80" w:rsidRPr="00322D4D" w:rsidRDefault="009D6B80" w:rsidP="004900FA">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Раҳбарият</w:t>
      </w:r>
      <w:r>
        <w:rPr>
          <w:rStyle w:val="cssup"/>
          <w:rFonts w:ascii="Times New Roman" w:hAnsi="Times New Roman" w:cs="Times New Roman"/>
          <w:sz w:val="20"/>
          <w:szCs w:val="20"/>
          <w:lang w:val="uz-Cyrl-UZ"/>
        </w:rPr>
        <w:footnoteReference w:id="52"/>
      </w:r>
      <w:r>
        <w:rPr>
          <w:rFonts w:ascii="Times New Roman" w:hAnsi="Times New Roman" w:cs="Times New Roman"/>
          <w:sz w:val="20"/>
          <w:szCs w:val="20"/>
          <w:lang w:val="uz-Cyrl-UZ"/>
        </w:rPr>
        <w:t xml:space="preserve"> бошқа маълумотлар учун жавобгардир. Бошқа маълумотлар [X ҳисоботидаги маълумотлар</w:t>
      </w:r>
      <w:r>
        <w:rPr>
          <w:rStyle w:val="cssup"/>
          <w:rFonts w:ascii="Times New Roman" w:hAnsi="Times New Roman" w:cs="Times New Roman"/>
          <w:sz w:val="20"/>
          <w:szCs w:val="20"/>
          <w:lang w:val="uz-Cyrl-UZ"/>
        </w:rPr>
        <w:footnoteReference w:id="53"/>
      </w:r>
      <w:r>
        <w:rPr>
          <w:rFonts w:ascii="Times New Roman" w:hAnsi="Times New Roman" w:cs="Times New Roman"/>
          <w:sz w:val="20"/>
          <w:szCs w:val="20"/>
          <w:lang w:val="uz-Cyrl-UZ"/>
        </w:rPr>
        <w:t>, лекин консолидациялашган молиявий ҳисоботлар ва уларга доир аудиторлик хулосасимизни ўз ичига олмайди] дан иборат.</w:t>
      </w:r>
    </w:p>
    <w:p w14:paraId="466A7586" w14:textId="77777777" w:rsidR="009D6B80" w:rsidRPr="00322D4D" w:rsidRDefault="009D6B80" w:rsidP="004900FA">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Консолидациялашган молиявий ҳисоботлар бўйича бизнинг фикримиз бошқа маълумотларни қамраб олмайди ва биз уларга нисбатан ҳеч қандай шаклдаги ишонч хулосасини билдирмаймиз.</w:t>
      </w:r>
    </w:p>
    <w:p w14:paraId="7D2B62B4" w14:textId="77777777" w:rsidR="009D6B80" w:rsidRPr="00322D4D" w:rsidRDefault="009D6B80" w:rsidP="004900FA">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Консолидациялашган молиявий ҳисоботлар аудити билан боғлиқ равишда, бизнинг жавобгарлигимиз бошқа маълумотларни ўқиш ва буни амалга оширишда бошқа маълумотлар консолидациялашган молиявий ҳисоботлар ёки аудитда олинган билимларимиз билан муҳим даражада мос келмаслигини ёки бошқача муҳим бузиб кўрсатилганлигини кўриб чиқишдан иборат. Агар биз бажарган ишимиз асосида бу бошқа маълумотларда муҳим бузиб кўрсатиш мавжуд деган хулосага келсак, биз бу фактни хабар қилишимиз талаб этилади. Юқоридаги "Салбий фикр учун асос" бандида тавсифланганидек, Гуруҳ XYZ Компаниясини консолидациялаши ва сотиб олишни вақтинчалик суммалар асосида ҳисобга олиши лозим эди. Биз XYZ Компаниясини консолидациялашдаги камчилик туфайли X ҳисоботидаги суммалар ёки бошқа моддаларга таъсир қилган шу сабабга нисбатан бошқа маълумотлар ҳам муҳим бузиб кўрсатилган деган хулосага келдик.</w:t>
      </w:r>
    </w:p>
    <w:p w14:paraId="0476891B" w14:textId="77777777" w:rsidR="009D6B80" w:rsidRPr="007456E6" w:rsidRDefault="009D6B80" w:rsidP="004900FA">
      <w:pPr>
        <w:pStyle w:val="3"/>
        <w:spacing w:before="240" w:after="0" w:line="240" w:lineRule="auto"/>
        <w:jc w:val="both"/>
        <w:rPr>
          <w:rStyle w:val="cssup"/>
          <w:rFonts w:ascii="Times New Roman" w:eastAsiaTheme="minorEastAsia" w:hAnsi="Times New Roman" w:cs="Times New Roman"/>
          <w:b/>
          <w:bCs/>
          <w:color w:val="auto"/>
          <w:sz w:val="20"/>
          <w:szCs w:val="20"/>
          <w:lang w:val="uz-Cyrl-UZ"/>
        </w:rPr>
      </w:pPr>
      <w:r w:rsidRPr="007456E6">
        <w:rPr>
          <w:rFonts w:ascii="Times New Roman" w:eastAsiaTheme="minorEastAsia" w:hAnsi="Times New Roman" w:cs="Times New Roman"/>
          <w:b/>
          <w:bCs/>
          <w:color w:val="auto"/>
          <w:sz w:val="20"/>
          <w:szCs w:val="20"/>
          <w:lang w:val="uz-Cyrl-UZ"/>
        </w:rPr>
        <w:t>[Аудитнинг асосий масалалари]</w:t>
      </w:r>
      <w:r w:rsidRPr="007456E6">
        <w:rPr>
          <w:rStyle w:val="cssup"/>
          <w:rFonts w:ascii="Times New Roman" w:eastAsiaTheme="minorEastAsia" w:hAnsi="Times New Roman" w:cs="Times New Roman"/>
          <w:b/>
          <w:bCs/>
          <w:color w:val="auto"/>
          <w:sz w:val="20"/>
          <w:szCs w:val="20"/>
          <w:lang w:val="uz-Cyrl-UZ"/>
        </w:rPr>
        <w:footnoteReference w:id="54"/>
      </w:r>
    </w:p>
    <w:p w14:paraId="52769212" w14:textId="77777777" w:rsidR="009D6B80" w:rsidRPr="00322D4D" w:rsidRDefault="009D6B80" w:rsidP="004900FA">
      <w:pPr>
        <w:pStyle w:val="ac"/>
        <w:spacing w:before="240" w:after="0" w:line="240" w:lineRule="auto"/>
        <w:jc w:val="both"/>
        <w:rPr>
          <w:rFonts w:ascii="Times New Roman" w:hAnsi="Times New Roman" w:cs="Times New Roman"/>
          <w:sz w:val="20"/>
          <w:szCs w:val="20"/>
          <w:lang w:val="uz-Cyrl-UZ"/>
        </w:rPr>
      </w:pPr>
      <w:r>
        <w:rPr>
          <w:rFonts w:ascii="Times New Roman" w:hAnsi="Times New Roman" w:cs="Times New Roman"/>
          <w:sz w:val="20"/>
          <w:szCs w:val="20"/>
          <w:lang w:val="uz-Cyrl-UZ"/>
        </w:rPr>
        <w:t>Аудитнинг асосий масалалари - бу бизнинг касбий мулоҳазамизга кўра, жорий давр консолидациялашган молиявий ҳисоботлари аудитида энг аҳамиятли бўлган масалалардир. Бу масалалар консолидациялашган молиявий ҳисоботлар аудити доирасида ва ушбу ҳисоботлар бўйича фикримизни шакллантиришда кўриб чиқилган, ва биз бу масалалар бўйича алоҳида фикр билдирмаймиз. "Салбий фикр учун асос" бандида тавсифланган масаладан ташқари, биз қуйида тавсифланган масалаларни ҳисоботимизда мулоқот қилиниши лозим бўлган аудитнинг асосий масалалари деб аниқладик.</w:t>
      </w:r>
    </w:p>
    <w:p w14:paraId="29CE9E66"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Style w:val="csItl"/>
          <w:rFonts w:ascii="Times New Roman" w:hAnsi="Times New Roman" w:cs="Times New Roman"/>
          <w:sz w:val="20"/>
          <w:szCs w:val="20"/>
          <w:lang w:val="uz-Cyrl-UZ"/>
        </w:rPr>
        <w:lastRenderedPageBreak/>
        <w:t>[701-сон АХСга мувофиқ ҳар бир аудитнинг муҳим масаласи тавсифи.]</w:t>
      </w:r>
    </w:p>
    <w:p w14:paraId="769F6B12" w14:textId="77777777" w:rsidR="009D6B80" w:rsidRPr="007456E6" w:rsidRDefault="009D6B80" w:rsidP="009D6B80">
      <w:pPr>
        <w:pStyle w:val="3"/>
        <w:spacing w:before="240" w:after="0" w:line="240" w:lineRule="auto"/>
        <w:rPr>
          <w:rStyle w:val="cssup"/>
          <w:rFonts w:ascii="Times New Roman" w:eastAsiaTheme="minorEastAsia" w:hAnsi="Times New Roman" w:cs="Times New Roman"/>
          <w:b/>
          <w:bCs/>
          <w:color w:val="auto"/>
          <w:sz w:val="20"/>
          <w:szCs w:val="20"/>
          <w:lang w:val="uz-Cyrl-UZ"/>
        </w:rPr>
      </w:pPr>
      <w:r w:rsidRPr="007456E6">
        <w:rPr>
          <w:rFonts w:ascii="Times New Roman" w:eastAsiaTheme="minorEastAsia" w:hAnsi="Times New Roman" w:cs="Times New Roman"/>
          <w:b/>
          <w:bCs/>
          <w:color w:val="auto"/>
          <w:sz w:val="20"/>
          <w:szCs w:val="20"/>
          <w:lang w:val="uz-Cyrl-UZ"/>
        </w:rPr>
        <w:t>Молиявий ҳисоботлар учун раҳбарият ва бошқарув учун масъул шахсларнинг жавобгарликлари</w:t>
      </w:r>
      <w:r w:rsidRPr="007456E6">
        <w:rPr>
          <w:rStyle w:val="cssup"/>
          <w:rFonts w:ascii="Times New Roman" w:eastAsiaTheme="minorEastAsia" w:hAnsi="Times New Roman" w:cs="Times New Roman"/>
          <w:b/>
          <w:bCs/>
          <w:color w:val="auto"/>
          <w:sz w:val="20"/>
          <w:szCs w:val="20"/>
          <w:lang w:val="uz-Cyrl-UZ"/>
        </w:rPr>
        <w:footnoteReference w:id="55"/>
      </w:r>
    </w:p>
    <w:p w14:paraId="5CDB7E55"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Style w:val="csItl"/>
          <w:rFonts w:ascii="Times New Roman" w:hAnsi="Times New Roman" w:cs="Times New Roman"/>
          <w:sz w:val="20"/>
          <w:szCs w:val="20"/>
          <w:lang w:val="uz-Cyrl-UZ"/>
        </w:rPr>
        <w:t>[700-сон АХС (Қайта таҳрирланган) бўйича хулоса бериш – 700-сон АХС (Қайта таҳрирланган) даги 2-намунага қаранг.]</w:t>
      </w:r>
    </w:p>
    <w:p w14:paraId="6B8A7930" w14:textId="77777777" w:rsidR="009D6B80" w:rsidRPr="007456E6" w:rsidRDefault="009D6B80" w:rsidP="009D6B80">
      <w:pPr>
        <w:pStyle w:val="3"/>
        <w:spacing w:before="240" w:after="0" w:line="240" w:lineRule="auto"/>
        <w:rPr>
          <w:rFonts w:ascii="Times New Roman" w:eastAsiaTheme="minorEastAsia" w:hAnsi="Times New Roman" w:cs="Times New Roman"/>
          <w:b/>
          <w:bCs/>
          <w:color w:val="auto"/>
          <w:sz w:val="20"/>
          <w:szCs w:val="20"/>
          <w:lang w:val="uz-Cyrl-UZ"/>
        </w:rPr>
      </w:pPr>
      <w:r w:rsidRPr="007456E6">
        <w:rPr>
          <w:rFonts w:ascii="Times New Roman" w:eastAsiaTheme="minorEastAsia" w:hAnsi="Times New Roman" w:cs="Times New Roman"/>
          <w:b/>
          <w:bCs/>
          <w:color w:val="auto"/>
          <w:sz w:val="20"/>
          <w:szCs w:val="20"/>
          <w:lang w:val="uz-Cyrl-UZ"/>
        </w:rPr>
        <w:t>Молиявий ҳисоботлар аудити учун аудиторнинг жавобгарликлари</w:t>
      </w:r>
    </w:p>
    <w:p w14:paraId="3A581F5F" w14:textId="77777777" w:rsidR="009D6B80" w:rsidRPr="00322D4D" w:rsidRDefault="009D6B80" w:rsidP="009D6B80">
      <w:pPr>
        <w:pStyle w:val="ac"/>
        <w:spacing w:before="240" w:after="0" w:line="240" w:lineRule="auto"/>
        <w:rPr>
          <w:rFonts w:ascii="Times New Roman" w:eastAsiaTheme="minorEastAsia" w:hAnsi="Times New Roman" w:cs="Times New Roman"/>
          <w:sz w:val="20"/>
          <w:szCs w:val="20"/>
          <w:lang w:val="uz-Cyrl-UZ"/>
        </w:rPr>
      </w:pPr>
      <w:r>
        <w:rPr>
          <w:rFonts w:ascii="Times New Roman" w:hAnsi="Times New Roman" w:cs="Times New Roman"/>
          <w:sz w:val="20"/>
          <w:szCs w:val="20"/>
          <w:lang w:val="uz-Cyrl-UZ"/>
        </w:rPr>
        <w:t>[700-сон АХС (Қайта таҳрирланган) бўйича хулоса бериш – 700-сон АХС (Қайта таҳрирланган) даги 2-намунага қаранг.]</w:t>
      </w:r>
    </w:p>
    <w:p w14:paraId="61B85FF1"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[Ушбу мустақил аудиторлик хулосасига олиб келган аудит бўйича масъул партнёр [исм].</w:t>
      </w:r>
      <w:r>
        <w:rPr>
          <w:rStyle w:val="cssup"/>
          <w:rFonts w:ascii="Times New Roman" w:hAnsi="Times New Roman" w:cs="Times New Roman"/>
          <w:sz w:val="20"/>
          <w:szCs w:val="20"/>
          <w:lang w:val="uz-Cyrl-UZ"/>
        </w:rPr>
        <w:footnoteReference w:id="56"/>
      </w:r>
    </w:p>
    <w:p w14:paraId="794597FC"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Style w:val="csItl"/>
          <w:rFonts w:ascii="Times New Roman" w:hAnsi="Times New Roman" w:cs="Times New Roman"/>
          <w:sz w:val="20"/>
          <w:szCs w:val="20"/>
          <w:lang w:val="uz-Cyrl-UZ"/>
        </w:rPr>
        <w:t>[Аудиторлик фирмаси номи, аудиторнинг шахсий номи ёки иккаласи, муайян юрисдикция учун тегишли ҳолда]</w:t>
      </w:r>
    </w:p>
    <w:p w14:paraId="7DE48CEA"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w:t>
      </w:r>
      <w:r>
        <w:rPr>
          <w:rStyle w:val="csItl"/>
          <w:rFonts w:ascii="Times New Roman" w:hAnsi="Times New Roman" w:cs="Times New Roman"/>
          <w:sz w:val="20"/>
          <w:szCs w:val="20"/>
          <w:lang w:val="uz-Cyrl-UZ"/>
        </w:rPr>
        <w:t>Аудитор манзили]</w:t>
      </w:r>
    </w:p>
    <w:p w14:paraId="43FEDC47" w14:textId="77777777" w:rsidR="009D6B80" w:rsidRPr="00322D4D" w:rsidRDefault="009D6B80" w:rsidP="009D6B80">
      <w:pPr>
        <w:pStyle w:val="ac"/>
        <w:spacing w:before="240" w:after="0" w:line="240" w:lineRule="auto"/>
        <w:rPr>
          <w:rFonts w:ascii="Times New Roman" w:hAnsi="Times New Roman" w:cs="Times New Roman"/>
          <w:sz w:val="20"/>
          <w:szCs w:val="20"/>
          <w:lang w:val="uz-Cyrl-UZ"/>
        </w:rPr>
      </w:pPr>
      <w:r>
        <w:rPr>
          <w:rFonts w:ascii="Times New Roman" w:hAnsi="Times New Roman" w:cs="Times New Roman"/>
          <w:sz w:val="20"/>
          <w:szCs w:val="20"/>
          <w:lang w:val="uz-Cyrl-UZ"/>
        </w:rPr>
        <w:t>[</w:t>
      </w:r>
      <w:r>
        <w:rPr>
          <w:rStyle w:val="csItl"/>
          <w:rFonts w:ascii="Times New Roman" w:hAnsi="Times New Roman" w:cs="Times New Roman"/>
          <w:sz w:val="20"/>
          <w:szCs w:val="20"/>
          <w:lang w:val="uz-Cyrl-UZ"/>
        </w:rPr>
        <w:t>Сана</w:t>
      </w:r>
      <w:r>
        <w:rPr>
          <w:rFonts w:ascii="Times New Roman" w:hAnsi="Times New Roman" w:cs="Times New Roman"/>
          <w:sz w:val="20"/>
          <w:szCs w:val="20"/>
          <w:lang w:val="uz-Cyrl-UZ"/>
        </w:rPr>
        <w:t>]</w:t>
      </w:r>
    </w:p>
    <w:p w14:paraId="127E7E9B" w14:textId="2A33488E" w:rsidR="002F38FB" w:rsidRPr="00322D4D" w:rsidRDefault="002F38FB" w:rsidP="001151E8">
      <w:pPr>
        <w:spacing w:after="0" w:line="240" w:lineRule="auto"/>
        <w:jc w:val="both"/>
        <w:rPr>
          <w:rFonts w:ascii="Times New Roman" w:hAnsi="Times New Roman" w:cs="Times New Roman"/>
          <w:sz w:val="20"/>
          <w:szCs w:val="20"/>
          <w:lang w:val="uz-Cyrl-UZ"/>
        </w:rPr>
      </w:pPr>
    </w:p>
    <w:sectPr w:rsidR="002F38FB" w:rsidRPr="00322D4D" w:rsidSect="009D6B80">
      <w:pgSz w:w="11906" w:h="16838"/>
      <w:pgMar w:top="709" w:right="567" w:bottom="851"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B05C8" w14:textId="77777777" w:rsidR="001975A6" w:rsidRDefault="001975A6" w:rsidP="00F14228">
      <w:pPr>
        <w:spacing w:after="0" w:line="240" w:lineRule="auto"/>
      </w:pPr>
      <w:r>
        <w:separator/>
      </w:r>
    </w:p>
  </w:endnote>
  <w:endnote w:type="continuationSeparator" w:id="0">
    <w:p w14:paraId="7A588F24" w14:textId="77777777" w:rsidR="001975A6" w:rsidRDefault="001975A6"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1F436C" w14:textId="77777777" w:rsidR="001975A6" w:rsidRDefault="001975A6" w:rsidP="00F14228">
      <w:pPr>
        <w:spacing w:after="0" w:line="240" w:lineRule="auto"/>
      </w:pPr>
      <w:r>
        <w:separator/>
      </w:r>
    </w:p>
  </w:footnote>
  <w:footnote w:type="continuationSeparator" w:id="0">
    <w:p w14:paraId="532B53A0" w14:textId="77777777" w:rsidR="001975A6" w:rsidRDefault="001975A6" w:rsidP="00F14228">
      <w:pPr>
        <w:spacing w:after="0" w:line="240" w:lineRule="auto"/>
      </w:pPr>
      <w:r>
        <w:continuationSeparator/>
      </w:r>
    </w:p>
  </w:footnote>
  <w:footnote w:id="1">
    <w:p w14:paraId="23555F98" w14:textId="77777777" w:rsidR="0027403E" w:rsidRPr="00FC7318" w:rsidRDefault="0027403E" w:rsidP="00C34CE6">
      <w:pPr>
        <w:pStyle w:val="IfacFootnotes"/>
        <w:spacing w:after="0"/>
      </w:pPr>
      <w:r w:rsidRPr="00FC7318">
        <w:rPr>
          <w:vertAlign w:val="superscript"/>
        </w:rPr>
        <w:footnoteRef/>
      </w:r>
      <w:r w:rsidRPr="00FC7318">
        <w:tab/>
        <w:t xml:space="preserve">200-сон АХС, </w:t>
      </w:r>
      <w:r w:rsidRPr="00FC7318">
        <w:rPr>
          <w:i/>
          <w:iCs/>
        </w:rPr>
        <w:t>"Мустақил аудиторнинг умумий мақсадлари ва Аудитнинг халқаро стандартларига мувофиқ аудит ўтказиш"</w:t>
      </w:r>
    </w:p>
  </w:footnote>
  <w:footnote w:id="2">
    <w:p w14:paraId="1D410EDB" w14:textId="77777777" w:rsidR="0027403E" w:rsidRPr="00FC7318" w:rsidRDefault="0027403E" w:rsidP="00C34CE6">
      <w:pPr>
        <w:pStyle w:val="IfacFootnotes"/>
        <w:spacing w:after="0"/>
      </w:pPr>
      <w:r w:rsidRPr="00FC7318">
        <w:rPr>
          <w:vertAlign w:val="superscript"/>
        </w:rPr>
        <w:footnoteRef/>
      </w:r>
      <w:r w:rsidRPr="00FC7318">
        <w:rPr>
          <w:i/>
          <w:iCs/>
          <w:lang w:val="uz-Cyrl-UZ"/>
        </w:rPr>
        <w:t xml:space="preserve"> </w:t>
      </w:r>
      <w:r w:rsidRPr="00FC7318">
        <w:rPr>
          <w:i/>
          <w:iCs/>
          <w:lang w:val="uz-Cyrl-UZ"/>
        </w:rPr>
        <w:tab/>
      </w:r>
      <w:r w:rsidRPr="00FC7318">
        <w:t>Бухгалтерлар учун халқаро ахлоқ стандартлари кенгашининг "Профессионал бухгалтерлар учун халқаро ахлоқ кодекси (шу жумладан Халқаро мустақиллик стандартлари)" (БХАСК Кодекси), R111.2-банд</w:t>
      </w:r>
    </w:p>
  </w:footnote>
  <w:footnote w:id="3">
    <w:p w14:paraId="63E3A9B8" w14:textId="77777777" w:rsidR="0027403E" w:rsidRPr="00FC7318" w:rsidRDefault="0027403E" w:rsidP="00C34CE6">
      <w:pPr>
        <w:pStyle w:val="IfacFootnotes"/>
        <w:spacing w:after="0"/>
      </w:pPr>
      <w:r w:rsidRPr="00FC7318">
        <w:rPr>
          <w:vertAlign w:val="superscript"/>
        </w:rPr>
        <w:footnoteRef/>
      </w:r>
      <w:r w:rsidRPr="00FC7318">
        <w:tab/>
        <w:t xml:space="preserve">705-сон АХС (Қайта </w:t>
      </w:r>
      <w:r w:rsidRPr="00FC7318">
        <w:rPr>
          <w:lang w:val="uz-Cyrl-UZ"/>
        </w:rPr>
        <w:t>таҳрирланган</w:t>
      </w:r>
      <w:r w:rsidRPr="00FC7318">
        <w:t xml:space="preserve">), </w:t>
      </w:r>
      <w:r w:rsidRPr="00FC7318">
        <w:rPr>
          <w:rStyle w:val="af1"/>
        </w:rPr>
        <w:t xml:space="preserve">"Мустақил аудитор </w:t>
      </w:r>
      <w:r w:rsidRPr="00FC7318">
        <w:rPr>
          <w:rStyle w:val="af1"/>
          <w:lang w:val="uz-Cyrl-UZ"/>
        </w:rPr>
        <w:t>хулосаси</w:t>
      </w:r>
      <w:r w:rsidRPr="00FC7318">
        <w:rPr>
          <w:rStyle w:val="af1"/>
        </w:rPr>
        <w:t>даги фикрга ўзгартиришлар киритиш"</w:t>
      </w:r>
    </w:p>
  </w:footnote>
  <w:footnote w:id="4">
    <w:p w14:paraId="2FF2E098" w14:textId="77777777" w:rsidR="0027403E" w:rsidRPr="00FC7318" w:rsidRDefault="0027403E" w:rsidP="00C34CE6">
      <w:pPr>
        <w:pStyle w:val="IfacFootnotes"/>
        <w:spacing w:after="0"/>
      </w:pPr>
      <w:r w:rsidRPr="00FC7318">
        <w:rPr>
          <w:vertAlign w:val="superscript"/>
        </w:rPr>
        <w:footnoteRef/>
      </w:r>
      <w:r w:rsidRPr="00FC7318">
        <w:tab/>
        <w:t>230-</w:t>
      </w:r>
      <w:r w:rsidRPr="00FC7318">
        <w:rPr>
          <w:lang w:val="ru-RU"/>
        </w:rPr>
        <w:t>сон</w:t>
      </w:r>
      <w:r w:rsidRPr="00FC7318">
        <w:t xml:space="preserve"> </w:t>
      </w:r>
      <w:r w:rsidRPr="00FC7318">
        <w:rPr>
          <w:lang w:val="ru-RU"/>
        </w:rPr>
        <w:t>АХС</w:t>
      </w:r>
      <w:r w:rsidRPr="00FC7318">
        <w:t>, “</w:t>
      </w:r>
      <w:r w:rsidRPr="00FC7318">
        <w:rPr>
          <w:i/>
          <w:iCs/>
          <w:lang w:val="ru-RU"/>
        </w:rPr>
        <w:t>Аудит</w:t>
      </w:r>
      <w:r w:rsidRPr="00FC7318">
        <w:rPr>
          <w:i/>
          <w:iCs/>
        </w:rPr>
        <w:t xml:space="preserve"> </w:t>
      </w:r>
      <w:r w:rsidRPr="00FC7318">
        <w:rPr>
          <w:i/>
          <w:iCs/>
          <w:lang w:val="ru-RU"/>
        </w:rPr>
        <w:t>ҳужжатлари</w:t>
      </w:r>
      <w:r w:rsidRPr="00FC7318">
        <w:rPr>
          <w:i/>
          <w:iCs/>
        </w:rPr>
        <w:t>”, 8–11-</w:t>
      </w:r>
      <w:r w:rsidRPr="00FC7318">
        <w:rPr>
          <w:i/>
          <w:iCs/>
          <w:lang w:val="ru-RU"/>
        </w:rPr>
        <w:t>бандлар</w:t>
      </w:r>
    </w:p>
  </w:footnote>
  <w:footnote w:id="5">
    <w:p w14:paraId="139EFE83" w14:textId="77777777" w:rsidR="0027403E" w:rsidRPr="00FC7318" w:rsidRDefault="0027403E" w:rsidP="00C34CE6">
      <w:pPr>
        <w:pStyle w:val="IfacFootnotes"/>
        <w:spacing w:after="0"/>
      </w:pPr>
      <w:r w:rsidRPr="00FC7318">
        <w:rPr>
          <w:vertAlign w:val="superscript"/>
        </w:rPr>
        <w:footnoteRef/>
      </w:r>
      <w:r w:rsidRPr="00FC7318">
        <w:tab/>
      </w:r>
      <w:r w:rsidRPr="00FC7318">
        <w:rPr>
          <w:lang w:val="ru-RU"/>
        </w:rPr>
        <w:t>Масалан</w:t>
      </w:r>
      <w:r w:rsidRPr="00FC7318">
        <w:t>, 7-</w:t>
      </w:r>
      <w:r w:rsidRPr="00FC7318">
        <w:rPr>
          <w:lang w:val="ru-RU"/>
        </w:rPr>
        <w:t>сон</w:t>
      </w:r>
      <w:r w:rsidRPr="00FC7318">
        <w:t xml:space="preserve"> </w:t>
      </w:r>
      <w:r w:rsidRPr="00FC7318">
        <w:rPr>
          <w:lang w:val="ru-RU"/>
        </w:rPr>
        <w:t>Молиявий</w:t>
      </w:r>
      <w:r w:rsidRPr="00FC7318">
        <w:t xml:space="preserve"> </w:t>
      </w:r>
      <w:r w:rsidRPr="00FC7318">
        <w:rPr>
          <w:lang w:val="ru-RU"/>
        </w:rPr>
        <w:t>ҳисоботнинг</w:t>
      </w:r>
      <w:r w:rsidRPr="00FC7318">
        <w:t xml:space="preserve"> </w:t>
      </w:r>
      <w:r w:rsidRPr="00FC7318">
        <w:rPr>
          <w:lang w:val="ru-RU"/>
        </w:rPr>
        <w:t>халқаро</w:t>
      </w:r>
      <w:r w:rsidRPr="00FC7318">
        <w:t xml:space="preserve"> </w:t>
      </w:r>
      <w:r w:rsidRPr="00FC7318">
        <w:rPr>
          <w:lang w:val="ru-RU"/>
        </w:rPr>
        <w:t>стандартлари</w:t>
      </w:r>
      <w:r w:rsidRPr="00FC7318">
        <w:t xml:space="preserve"> (</w:t>
      </w:r>
      <w:r w:rsidRPr="00FC7318">
        <w:rPr>
          <w:lang w:val="ru-RU"/>
        </w:rPr>
        <w:t>МҲХС</w:t>
      </w:r>
      <w:r w:rsidRPr="00FC7318">
        <w:t>), “</w:t>
      </w:r>
      <w:r w:rsidRPr="00FC7318">
        <w:rPr>
          <w:i/>
          <w:iCs/>
          <w:lang w:val="ru-RU"/>
        </w:rPr>
        <w:t>Молиявий</w:t>
      </w:r>
      <w:r w:rsidRPr="00FC7318">
        <w:rPr>
          <w:i/>
          <w:iCs/>
        </w:rPr>
        <w:t xml:space="preserve"> </w:t>
      </w:r>
      <w:r w:rsidRPr="00FC7318">
        <w:rPr>
          <w:i/>
          <w:iCs/>
          <w:lang w:val="ru-RU"/>
        </w:rPr>
        <w:t>инструментлар</w:t>
      </w:r>
      <w:r w:rsidRPr="00FC7318">
        <w:rPr>
          <w:i/>
          <w:iCs/>
        </w:rPr>
        <w:t xml:space="preserve">: </w:t>
      </w:r>
      <w:r w:rsidRPr="00FC7318">
        <w:rPr>
          <w:i/>
          <w:iCs/>
          <w:lang w:val="ru-RU"/>
        </w:rPr>
        <w:t>Ошкор</w:t>
      </w:r>
      <w:r w:rsidRPr="00FC7318">
        <w:rPr>
          <w:i/>
          <w:iCs/>
        </w:rPr>
        <w:t xml:space="preserve"> </w:t>
      </w:r>
      <w:r w:rsidRPr="00FC7318">
        <w:rPr>
          <w:i/>
          <w:iCs/>
          <w:lang w:val="ru-RU"/>
        </w:rPr>
        <w:t>этишлар</w:t>
      </w:r>
      <w:r w:rsidRPr="00FC7318">
        <w:rPr>
          <w:i/>
          <w:iCs/>
        </w:rPr>
        <w:t xml:space="preserve">”, </w:t>
      </w:r>
      <w:r w:rsidRPr="00FC7318">
        <w:rPr>
          <w:lang w:val="ru-RU"/>
        </w:rPr>
        <w:t>МҲХС</w:t>
      </w:r>
      <w:r w:rsidRPr="00FC7318">
        <w:t xml:space="preserve"> </w:t>
      </w:r>
      <w:r w:rsidRPr="00FC7318">
        <w:rPr>
          <w:lang w:val="ru-RU"/>
        </w:rPr>
        <w:t>томонидан</w:t>
      </w:r>
      <w:r w:rsidRPr="00FC7318">
        <w:t xml:space="preserve"> </w:t>
      </w:r>
      <w:r w:rsidRPr="00FC7318">
        <w:rPr>
          <w:lang w:val="ru-RU"/>
        </w:rPr>
        <w:t>талаб</w:t>
      </w:r>
      <w:r w:rsidRPr="00FC7318">
        <w:t xml:space="preserve"> </w:t>
      </w:r>
      <w:r w:rsidRPr="00FC7318">
        <w:rPr>
          <w:lang w:val="ru-RU"/>
        </w:rPr>
        <w:t>қилинадиган</w:t>
      </w:r>
      <w:r w:rsidRPr="00FC7318">
        <w:t xml:space="preserve"> </w:t>
      </w:r>
      <w:r w:rsidRPr="00FC7318">
        <w:rPr>
          <w:lang w:val="ru-RU"/>
        </w:rPr>
        <w:t>маълум</w:t>
      </w:r>
      <w:r w:rsidRPr="00FC7318">
        <w:t xml:space="preserve"> </w:t>
      </w:r>
      <w:r w:rsidRPr="00FC7318">
        <w:rPr>
          <w:lang w:val="ru-RU"/>
        </w:rPr>
        <w:t>ошкор</w:t>
      </w:r>
      <w:r w:rsidRPr="00FC7318">
        <w:t xml:space="preserve"> </w:t>
      </w:r>
      <w:r w:rsidRPr="00FC7318">
        <w:rPr>
          <w:lang w:val="ru-RU"/>
        </w:rPr>
        <w:t>этишларни</w:t>
      </w:r>
      <w:r w:rsidRPr="00FC7318">
        <w:t xml:space="preserve"> </w:t>
      </w:r>
      <w:r w:rsidRPr="00FC7318">
        <w:rPr>
          <w:lang w:val="ru-RU"/>
        </w:rPr>
        <w:t>молиявий</w:t>
      </w:r>
      <w:r w:rsidRPr="00FC7318">
        <w:t xml:space="preserve"> </w:t>
      </w:r>
      <w:r w:rsidRPr="00FC7318">
        <w:rPr>
          <w:lang w:val="ru-RU"/>
        </w:rPr>
        <w:t>ҳисоботларда</w:t>
      </w:r>
      <w:r w:rsidRPr="00FC7318">
        <w:t xml:space="preserve"> </w:t>
      </w:r>
      <w:r w:rsidRPr="00FC7318">
        <w:rPr>
          <w:lang w:val="ru-RU"/>
        </w:rPr>
        <w:t>ёки</w:t>
      </w:r>
      <w:r w:rsidRPr="00FC7318">
        <w:t xml:space="preserve"> </w:t>
      </w:r>
      <w:r w:rsidRPr="00FC7318">
        <w:rPr>
          <w:lang w:val="ru-RU"/>
        </w:rPr>
        <w:t>молиявий</w:t>
      </w:r>
      <w:r w:rsidRPr="00FC7318">
        <w:t xml:space="preserve"> </w:t>
      </w:r>
      <w:r w:rsidRPr="00FC7318">
        <w:rPr>
          <w:lang w:val="ru-RU"/>
        </w:rPr>
        <w:t>ҳисоботлардан</w:t>
      </w:r>
      <w:r w:rsidRPr="00FC7318">
        <w:t xml:space="preserve"> </w:t>
      </w:r>
      <w:r w:rsidRPr="00FC7318">
        <w:rPr>
          <w:lang w:val="ru-RU"/>
        </w:rPr>
        <w:t>бошқа</w:t>
      </w:r>
      <w:r w:rsidRPr="00FC7318">
        <w:t xml:space="preserve"> </w:t>
      </w:r>
      <w:r w:rsidRPr="00FC7318">
        <w:rPr>
          <w:lang w:val="ru-RU"/>
        </w:rPr>
        <w:t>баёнотга</w:t>
      </w:r>
      <w:r w:rsidRPr="00FC7318">
        <w:t xml:space="preserve">, </w:t>
      </w:r>
      <w:r w:rsidRPr="00FC7318">
        <w:rPr>
          <w:lang w:val="ru-RU"/>
        </w:rPr>
        <w:t>масалан</w:t>
      </w:r>
      <w:r w:rsidRPr="00FC7318">
        <w:t xml:space="preserve">, </w:t>
      </w:r>
      <w:r w:rsidRPr="00FC7318">
        <w:rPr>
          <w:lang w:val="ru-RU"/>
        </w:rPr>
        <w:t>бошқарув</w:t>
      </w:r>
      <w:r w:rsidRPr="00FC7318">
        <w:t xml:space="preserve"> </w:t>
      </w:r>
      <w:r w:rsidRPr="00FC7318">
        <w:rPr>
          <w:lang w:val="ru-RU"/>
        </w:rPr>
        <w:t>шарҳи</w:t>
      </w:r>
      <w:r w:rsidRPr="00FC7318">
        <w:t xml:space="preserve"> </w:t>
      </w:r>
      <w:r w:rsidRPr="00FC7318">
        <w:rPr>
          <w:lang w:val="ru-RU"/>
        </w:rPr>
        <w:t>ёки</w:t>
      </w:r>
      <w:r w:rsidRPr="00FC7318">
        <w:t xml:space="preserve"> </w:t>
      </w:r>
      <w:r w:rsidRPr="00FC7318">
        <w:rPr>
          <w:lang w:val="ru-RU"/>
        </w:rPr>
        <w:t>хавф</w:t>
      </w:r>
      <w:r w:rsidRPr="00FC7318">
        <w:t xml:space="preserve"> </w:t>
      </w:r>
      <w:r w:rsidRPr="00FC7318">
        <w:rPr>
          <w:lang w:val="ru-RU"/>
        </w:rPr>
        <w:t>ҳисоботига</w:t>
      </w:r>
      <w:r w:rsidRPr="00FC7318">
        <w:t xml:space="preserve">, </w:t>
      </w:r>
      <w:r w:rsidRPr="00FC7318">
        <w:rPr>
          <w:lang w:val="ru-RU"/>
        </w:rPr>
        <w:t>кўрсатма</w:t>
      </w:r>
      <w:r w:rsidRPr="00FC7318">
        <w:t xml:space="preserve"> </w:t>
      </w:r>
      <w:r w:rsidRPr="00FC7318">
        <w:rPr>
          <w:lang w:val="ru-RU"/>
        </w:rPr>
        <w:t>орқали</w:t>
      </w:r>
      <w:r w:rsidRPr="00FC7318">
        <w:t xml:space="preserve"> </w:t>
      </w:r>
      <w:r w:rsidRPr="00FC7318">
        <w:rPr>
          <w:lang w:val="ru-RU"/>
        </w:rPr>
        <w:t>киритишга</w:t>
      </w:r>
      <w:r w:rsidRPr="00FC7318">
        <w:rPr>
          <w:i/>
          <w:iCs/>
        </w:rPr>
        <w:t xml:space="preserve"> </w:t>
      </w:r>
      <w:r w:rsidRPr="00FC7318">
        <w:rPr>
          <w:lang w:val="ru-RU"/>
        </w:rPr>
        <w:t>рухсат</w:t>
      </w:r>
      <w:r w:rsidRPr="00FC7318">
        <w:t xml:space="preserve"> </w:t>
      </w:r>
      <w:r w:rsidRPr="00FC7318">
        <w:rPr>
          <w:lang w:val="ru-RU"/>
        </w:rPr>
        <w:t>беради</w:t>
      </w:r>
      <w:r w:rsidRPr="00FC7318">
        <w:t xml:space="preserve">, </w:t>
      </w:r>
      <w:r w:rsidRPr="00FC7318">
        <w:rPr>
          <w:lang w:val="ru-RU"/>
        </w:rPr>
        <w:t>бу</w:t>
      </w:r>
      <w:r w:rsidRPr="00FC7318">
        <w:t xml:space="preserve"> </w:t>
      </w:r>
      <w:r w:rsidRPr="00FC7318">
        <w:rPr>
          <w:lang w:val="ru-RU"/>
        </w:rPr>
        <w:t>молиявий</w:t>
      </w:r>
      <w:r w:rsidRPr="00FC7318">
        <w:t xml:space="preserve"> </w:t>
      </w:r>
      <w:r w:rsidRPr="00FC7318">
        <w:rPr>
          <w:lang w:val="ru-RU"/>
        </w:rPr>
        <w:t>ҳисоботлар</w:t>
      </w:r>
      <w:r w:rsidRPr="00FC7318">
        <w:t xml:space="preserve"> </w:t>
      </w:r>
      <w:r w:rsidRPr="00FC7318">
        <w:rPr>
          <w:lang w:val="ru-RU"/>
        </w:rPr>
        <w:t>фойдаланувчиларига</w:t>
      </w:r>
      <w:r w:rsidRPr="00FC7318">
        <w:t xml:space="preserve"> </w:t>
      </w:r>
      <w:r w:rsidRPr="00FC7318">
        <w:rPr>
          <w:lang w:val="ru-RU"/>
        </w:rPr>
        <w:t>молиявий</w:t>
      </w:r>
      <w:r w:rsidRPr="00FC7318">
        <w:t xml:space="preserve"> </w:t>
      </w:r>
      <w:r w:rsidRPr="00FC7318">
        <w:rPr>
          <w:lang w:val="ru-RU"/>
        </w:rPr>
        <w:t>ҳисоботлар</w:t>
      </w:r>
      <w:r w:rsidRPr="00FC7318">
        <w:t xml:space="preserve"> </w:t>
      </w:r>
      <w:r w:rsidRPr="00FC7318">
        <w:rPr>
          <w:lang w:val="ru-RU"/>
        </w:rPr>
        <w:t>билан</w:t>
      </w:r>
      <w:r w:rsidRPr="00FC7318">
        <w:t xml:space="preserve"> </w:t>
      </w:r>
      <w:r w:rsidRPr="00FC7318">
        <w:rPr>
          <w:lang w:val="ru-RU"/>
        </w:rPr>
        <w:t>бир</w:t>
      </w:r>
      <w:r w:rsidRPr="00FC7318">
        <w:t xml:space="preserve"> </w:t>
      </w:r>
      <w:r w:rsidRPr="00FC7318">
        <w:rPr>
          <w:lang w:val="ru-RU"/>
        </w:rPr>
        <w:t>хил</w:t>
      </w:r>
      <w:r w:rsidRPr="00FC7318">
        <w:t xml:space="preserve"> </w:t>
      </w:r>
      <w:r w:rsidRPr="00FC7318">
        <w:rPr>
          <w:lang w:val="ru-RU"/>
        </w:rPr>
        <w:t>шартларда</w:t>
      </w:r>
      <w:r w:rsidRPr="00FC7318">
        <w:t xml:space="preserve"> </w:t>
      </w:r>
      <w:r w:rsidRPr="00FC7318">
        <w:rPr>
          <w:lang w:val="ru-RU"/>
        </w:rPr>
        <w:t>ва</w:t>
      </w:r>
      <w:r w:rsidRPr="00FC7318">
        <w:t xml:space="preserve"> </w:t>
      </w:r>
      <w:r w:rsidRPr="00FC7318">
        <w:rPr>
          <w:lang w:val="ru-RU"/>
        </w:rPr>
        <w:t>бир</w:t>
      </w:r>
      <w:r w:rsidRPr="00FC7318">
        <w:t xml:space="preserve"> </w:t>
      </w:r>
      <w:r w:rsidRPr="00FC7318">
        <w:rPr>
          <w:lang w:val="ru-RU"/>
        </w:rPr>
        <w:t>вақтда</w:t>
      </w:r>
      <w:r w:rsidRPr="00FC7318">
        <w:t xml:space="preserve"> </w:t>
      </w:r>
      <w:r w:rsidRPr="00FC7318">
        <w:rPr>
          <w:lang w:val="ru-RU"/>
        </w:rPr>
        <w:t>мавжуд</w:t>
      </w:r>
      <w:r w:rsidRPr="00FC7318">
        <w:t xml:space="preserve"> </w:t>
      </w:r>
      <w:r w:rsidRPr="00FC7318">
        <w:rPr>
          <w:lang w:val="ru-RU"/>
        </w:rPr>
        <w:t>бўлади</w:t>
      </w:r>
      <w:r w:rsidRPr="00FC7318">
        <w:t>.</w:t>
      </w:r>
    </w:p>
  </w:footnote>
  <w:footnote w:id="6">
    <w:p w14:paraId="5596B284" w14:textId="77777777" w:rsidR="0027403E" w:rsidRPr="00FC7318" w:rsidRDefault="0027403E" w:rsidP="00C34CE6">
      <w:pPr>
        <w:pStyle w:val="IfacFootnotes"/>
        <w:spacing w:after="0"/>
        <w:rPr>
          <w:lang w:val="ru-RU"/>
        </w:rPr>
      </w:pPr>
      <w:r w:rsidRPr="00FC7318">
        <w:rPr>
          <w:vertAlign w:val="superscript"/>
        </w:rPr>
        <w:footnoteRef/>
      </w:r>
      <w:r w:rsidRPr="00FC7318">
        <w:rPr>
          <w:lang w:val="ru-RU"/>
        </w:rPr>
        <w:tab/>
        <w:t xml:space="preserve">210-сон АХС, </w:t>
      </w:r>
      <w:r w:rsidRPr="00FC7318">
        <w:rPr>
          <w:rStyle w:val="af1"/>
          <w:lang w:val="ru-RU"/>
        </w:rPr>
        <w:t>"Аудит топшириқлари шартларини келишиш"</w:t>
      </w:r>
      <w:r w:rsidRPr="00FC7318">
        <w:rPr>
          <w:lang w:val="ru-RU"/>
        </w:rPr>
        <w:t>, А24-банд</w:t>
      </w:r>
    </w:p>
  </w:footnote>
  <w:footnote w:id="7">
    <w:p w14:paraId="114B645F" w14:textId="77777777" w:rsidR="0027403E" w:rsidRPr="00375800" w:rsidRDefault="0027403E" w:rsidP="00C34CE6">
      <w:pPr>
        <w:pStyle w:val="IfacFootnotes"/>
        <w:spacing w:after="0"/>
        <w:rPr>
          <w:lang w:val="ru-RU"/>
        </w:rPr>
      </w:pPr>
      <w:r w:rsidRPr="00FC7318">
        <w:rPr>
          <w:vertAlign w:val="superscript"/>
        </w:rPr>
        <w:footnoteRef/>
      </w:r>
      <w:r w:rsidRPr="00375800">
        <w:rPr>
          <w:lang w:val="ru-RU"/>
        </w:rPr>
        <w:tab/>
        <w:t>560-</w:t>
      </w:r>
      <w:r w:rsidRPr="00FC7318">
        <w:rPr>
          <w:lang w:val="ru-RU"/>
        </w:rPr>
        <w:t>сон</w:t>
      </w:r>
      <w:r w:rsidRPr="00375800">
        <w:rPr>
          <w:lang w:val="ru-RU"/>
        </w:rPr>
        <w:t xml:space="preserve"> </w:t>
      </w:r>
      <w:r w:rsidRPr="00FC7318">
        <w:rPr>
          <w:lang w:val="ru-RU"/>
        </w:rPr>
        <w:t>АХС</w:t>
      </w:r>
      <w:r w:rsidRPr="00375800">
        <w:rPr>
          <w:lang w:val="ru-RU"/>
        </w:rPr>
        <w:t>, “</w:t>
      </w:r>
      <w:r w:rsidRPr="00FC7318">
        <w:rPr>
          <w:i/>
          <w:iCs/>
          <w:lang w:val="ru-RU"/>
        </w:rPr>
        <w:t>Кейинги</w:t>
      </w:r>
      <w:r w:rsidRPr="00375800">
        <w:rPr>
          <w:i/>
          <w:iCs/>
          <w:lang w:val="ru-RU"/>
        </w:rPr>
        <w:t xml:space="preserve"> </w:t>
      </w:r>
      <w:r w:rsidRPr="00FC7318">
        <w:rPr>
          <w:i/>
          <w:iCs/>
          <w:lang w:val="ru-RU"/>
        </w:rPr>
        <w:t>ҳодисалар</w:t>
      </w:r>
      <w:r w:rsidRPr="00375800">
        <w:rPr>
          <w:i/>
          <w:iCs/>
          <w:lang w:val="ru-RU"/>
        </w:rPr>
        <w:t>”</w:t>
      </w:r>
    </w:p>
  </w:footnote>
  <w:footnote w:id="8">
    <w:p w14:paraId="14565201" w14:textId="77777777" w:rsidR="0027403E" w:rsidRPr="00375800" w:rsidRDefault="0027403E" w:rsidP="00C34CE6">
      <w:pPr>
        <w:pStyle w:val="IfacFootnotes"/>
        <w:spacing w:after="0"/>
        <w:rPr>
          <w:lang w:val="ru-RU"/>
        </w:rPr>
      </w:pPr>
      <w:r w:rsidRPr="00FC7318">
        <w:rPr>
          <w:vertAlign w:val="superscript"/>
        </w:rPr>
        <w:footnoteRef/>
      </w:r>
      <w:r w:rsidRPr="00375800">
        <w:rPr>
          <w:lang w:val="ru-RU"/>
        </w:rPr>
        <w:tab/>
        <w:t>580-</w:t>
      </w:r>
      <w:r w:rsidRPr="00FC7318">
        <w:rPr>
          <w:lang w:val="ru-RU"/>
        </w:rPr>
        <w:t>сон</w:t>
      </w:r>
      <w:r w:rsidRPr="00375800">
        <w:rPr>
          <w:lang w:val="ru-RU"/>
        </w:rPr>
        <w:t xml:space="preserve"> </w:t>
      </w:r>
      <w:r w:rsidRPr="00FC7318">
        <w:rPr>
          <w:lang w:val="ru-RU"/>
        </w:rPr>
        <w:t>АХС</w:t>
      </w:r>
      <w:r w:rsidRPr="00375800">
        <w:rPr>
          <w:lang w:val="ru-RU"/>
        </w:rPr>
        <w:t>, “</w:t>
      </w:r>
      <w:r w:rsidRPr="00FC7318">
        <w:rPr>
          <w:i/>
          <w:iCs/>
          <w:lang w:val="ru-RU"/>
        </w:rPr>
        <w:t>Ёзма</w:t>
      </w:r>
      <w:r w:rsidRPr="00375800">
        <w:rPr>
          <w:i/>
          <w:iCs/>
          <w:lang w:val="ru-RU"/>
        </w:rPr>
        <w:t xml:space="preserve"> </w:t>
      </w:r>
      <w:r w:rsidRPr="00FC7318">
        <w:rPr>
          <w:i/>
          <w:iCs/>
          <w:lang w:val="ru-RU"/>
        </w:rPr>
        <w:t>баёнотлар</w:t>
      </w:r>
      <w:r w:rsidRPr="00375800">
        <w:rPr>
          <w:i/>
          <w:iCs/>
          <w:lang w:val="ru-RU"/>
        </w:rPr>
        <w:t>”</w:t>
      </w:r>
    </w:p>
  </w:footnote>
  <w:footnote w:id="9">
    <w:p w14:paraId="4E949A66" w14:textId="77777777" w:rsidR="0027403E" w:rsidRPr="00FC7318" w:rsidRDefault="0027403E" w:rsidP="00C34CE6">
      <w:pPr>
        <w:pStyle w:val="IfacFootnotes"/>
        <w:spacing w:after="0"/>
        <w:rPr>
          <w:lang w:val="uz-Cyrl-UZ"/>
        </w:rPr>
      </w:pPr>
      <w:r w:rsidRPr="00FC7318">
        <w:rPr>
          <w:vertAlign w:val="superscript"/>
        </w:rPr>
        <w:footnoteRef/>
      </w:r>
      <w:r w:rsidRPr="00375800">
        <w:rPr>
          <w:lang w:val="ru-RU"/>
        </w:rPr>
        <w:tab/>
        <w:t>200-</w:t>
      </w:r>
      <w:r w:rsidRPr="00FC7318">
        <w:rPr>
          <w:lang w:val="ru-RU"/>
        </w:rPr>
        <w:t>сон</w:t>
      </w:r>
      <w:r w:rsidRPr="00375800">
        <w:rPr>
          <w:lang w:val="ru-RU"/>
        </w:rPr>
        <w:t xml:space="preserve"> </w:t>
      </w:r>
      <w:r w:rsidRPr="00FC7318">
        <w:rPr>
          <w:lang w:val="ru-RU"/>
        </w:rPr>
        <w:t>АХС</w:t>
      </w:r>
      <w:r w:rsidRPr="00375800">
        <w:rPr>
          <w:lang w:val="ru-RU"/>
        </w:rPr>
        <w:t>, 15</w:t>
      </w:r>
      <w:r w:rsidRPr="00FC7318">
        <w:rPr>
          <w:lang w:val="uz-Cyrl-UZ"/>
        </w:rPr>
        <w:t>-банд</w:t>
      </w:r>
    </w:p>
  </w:footnote>
  <w:footnote w:id="10">
    <w:p w14:paraId="35F41113" w14:textId="17FDB72C" w:rsidR="0027403E" w:rsidRPr="00FC7318" w:rsidRDefault="0027403E" w:rsidP="00C34CE6">
      <w:pPr>
        <w:pStyle w:val="IfacFootnotes"/>
        <w:tabs>
          <w:tab w:val="clear" w:pos="360"/>
        </w:tabs>
        <w:spacing w:after="0"/>
        <w:rPr>
          <w:lang w:val="uz-Cyrl-UZ"/>
        </w:rPr>
      </w:pPr>
      <w:r w:rsidRPr="00FC7318">
        <w:rPr>
          <w:vertAlign w:val="superscript"/>
        </w:rPr>
        <w:footnoteRef/>
      </w:r>
      <w:r w:rsidRPr="00FC7318">
        <w:rPr>
          <w:lang w:val="uz-Cyrl-UZ"/>
        </w:rPr>
        <w:t xml:space="preserve"> </w:t>
      </w:r>
      <w:r w:rsidRPr="00FC7318">
        <w:rPr>
          <w:lang w:val="uz-Cyrl-UZ"/>
        </w:rPr>
        <w:tab/>
        <w:t xml:space="preserve">220-сон АХС (Қайта таҳрирланган), </w:t>
      </w:r>
      <w:r w:rsidRPr="00FC7318">
        <w:rPr>
          <w:rStyle w:val="af1"/>
          <w:lang w:val="uz-Cyrl-UZ"/>
        </w:rPr>
        <w:t>"Молиявий ҳисоботлар аудити учун сифат бошқаруви"</w:t>
      </w:r>
      <w:r w:rsidRPr="00FC7318">
        <w:rPr>
          <w:lang w:val="uz-Cyrl-UZ"/>
        </w:rPr>
        <w:t>, 29–30-бандлар</w:t>
      </w:r>
    </w:p>
  </w:footnote>
  <w:footnote w:id="11">
    <w:p w14:paraId="6F3FCD75" w14:textId="77777777" w:rsidR="0027403E" w:rsidRPr="00FC7318" w:rsidRDefault="0027403E" w:rsidP="00C34CE6">
      <w:pPr>
        <w:pStyle w:val="IfacFootnotes"/>
        <w:spacing w:after="0"/>
        <w:rPr>
          <w:lang w:val="ru-RU"/>
        </w:rPr>
      </w:pPr>
      <w:r w:rsidRPr="00FC7318">
        <w:rPr>
          <w:vertAlign w:val="superscript"/>
        </w:rPr>
        <w:footnoteRef/>
      </w:r>
      <w:r w:rsidRPr="00FC7318">
        <w:rPr>
          <w:lang w:val="uz-Cyrl-UZ"/>
        </w:rPr>
        <w:tab/>
      </w:r>
      <w:r w:rsidRPr="00FC7318">
        <w:rPr>
          <w:lang w:val="ru-RU"/>
        </w:rPr>
        <w:t>220-сон АХС (Қайта таҳрирланган), 30(а)-банд</w:t>
      </w:r>
    </w:p>
  </w:footnote>
  <w:footnote w:id="12">
    <w:p w14:paraId="7DB9ED3F" w14:textId="77777777" w:rsidR="0027403E" w:rsidRPr="00375800" w:rsidRDefault="0027403E" w:rsidP="00C34CE6">
      <w:pPr>
        <w:pStyle w:val="IfacFootnotes"/>
        <w:spacing w:after="0"/>
        <w:rPr>
          <w:lang w:val="ru-RU"/>
        </w:rPr>
      </w:pPr>
      <w:r w:rsidRPr="00FC7318">
        <w:rPr>
          <w:vertAlign w:val="superscript"/>
        </w:rPr>
        <w:footnoteRef/>
      </w:r>
      <w:r w:rsidRPr="00FC7318">
        <w:rPr>
          <w:lang w:val="uz-Cyrl-UZ"/>
        </w:rPr>
        <w:tab/>
      </w:r>
      <w:r w:rsidRPr="00375800">
        <w:rPr>
          <w:lang w:val="ru-RU"/>
        </w:rPr>
        <w:t>315-</w:t>
      </w:r>
      <w:r w:rsidRPr="00FC7318">
        <w:rPr>
          <w:lang w:val="ru-RU"/>
        </w:rPr>
        <w:t>сон</w:t>
      </w:r>
      <w:r w:rsidRPr="00375800">
        <w:rPr>
          <w:lang w:val="ru-RU"/>
        </w:rPr>
        <w:t xml:space="preserve"> </w:t>
      </w:r>
      <w:r w:rsidRPr="00FC7318">
        <w:rPr>
          <w:lang w:val="ru-RU"/>
        </w:rPr>
        <w:t>АХС</w:t>
      </w:r>
      <w:r w:rsidRPr="00375800">
        <w:rPr>
          <w:lang w:val="ru-RU"/>
        </w:rPr>
        <w:t xml:space="preserve"> (2019 </w:t>
      </w:r>
      <w:r w:rsidRPr="00FC7318">
        <w:rPr>
          <w:lang w:val="ru-RU"/>
        </w:rPr>
        <w:t>йилда</w:t>
      </w:r>
      <w:r w:rsidRPr="00375800">
        <w:rPr>
          <w:lang w:val="ru-RU"/>
        </w:rPr>
        <w:t xml:space="preserve"> </w:t>
      </w:r>
      <w:r w:rsidRPr="00FC7318">
        <w:rPr>
          <w:lang w:val="ru-RU"/>
        </w:rPr>
        <w:t>қайта</w:t>
      </w:r>
      <w:r w:rsidRPr="00375800">
        <w:rPr>
          <w:lang w:val="ru-RU"/>
        </w:rPr>
        <w:t xml:space="preserve"> </w:t>
      </w:r>
      <w:r w:rsidRPr="00FC7318">
        <w:rPr>
          <w:lang w:val="ru-RU"/>
        </w:rPr>
        <w:t>кўриб</w:t>
      </w:r>
      <w:r w:rsidRPr="00375800">
        <w:rPr>
          <w:lang w:val="ru-RU"/>
        </w:rPr>
        <w:t xml:space="preserve"> </w:t>
      </w:r>
      <w:r w:rsidRPr="00FC7318">
        <w:rPr>
          <w:lang w:val="ru-RU"/>
        </w:rPr>
        <w:t>чиқилган</w:t>
      </w:r>
      <w:r w:rsidRPr="00375800">
        <w:rPr>
          <w:lang w:val="ru-RU"/>
        </w:rPr>
        <w:t xml:space="preserve">), </w:t>
      </w:r>
      <w:r w:rsidRPr="00375800">
        <w:rPr>
          <w:rStyle w:val="af1"/>
          <w:lang w:val="ru-RU"/>
        </w:rPr>
        <w:t>"</w:t>
      </w:r>
      <w:r w:rsidRPr="00FC7318">
        <w:rPr>
          <w:rStyle w:val="af1"/>
          <w:lang w:val="ru-RU"/>
        </w:rPr>
        <w:t>Муҳим</w:t>
      </w:r>
      <w:r w:rsidRPr="00375800">
        <w:rPr>
          <w:rStyle w:val="af1"/>
          <w:lang w:val="ru-RU"/>
        </w:rPr>
        <w:t xml:space="preserve"> </w:t>
      </w:r>
      <w:r w:rsidRPr="00FC7318">
        <w:rPr>
          <w:rStyle w:val="af1"/>
          <w:lang w:val="ru-RU"/>
        </w:rPr>
        <w:t>бузиб</w:t>
      </w:r>
      <w:r w:rsidRPr="00375800">
        <w:rPr>
          <w:rStyle w:val="af1"/>
          <w:lang w:val="ru-RU"/>
        </w:rPr>
        <w:t xml:space="preserve"> </w:t>
      </w:r>
      <w:r w:rsidRPr="00FC7318">
        <w:rPr>
          <w:rStyle w:val="af1"/>
          <w:lang w:val="ru-RU"/>
        </w:rPr>
        <w:t>кўрсатиш</w:t>
      </w:r>
      <w:r w:rsidRPr="00375800">
        <w:rPr>
          <w:rStyle w:val="af1"/>
          <w:lang w:val="ru-RU"/>
        </w:rPr>
        <w:t xml:space="preserve"> </w:t>
      </w:r>
      <w:r w:rsidRPr="00FC7318">
        <w:rPr>
          <w:rStyle w:val="af1"/>
          <w:lang w:val="ru-RU"/>
        </w:rPr>
        <w:t>рискларини</w:t>
      </w:r>
      <w:r w:rsidRPr="00375800">
        <w:rPr>
          <w:rStyle w:val="af1"/>
          <w:lang w:val="ru-RU"/>
        </w:rPr>
        <w:t xml:space="preserve"> </w:t>
      </w:r>
      <w:r w:rsidRPr="00FC7318">
        <w:rPr>
          <w:rStyle w:val="af1"/>
          <w:lang w:val="ru-RU"/>
        </w:rPr>
        <w:t>аниқлаш</w:t>
      </w:r>
      <w:r w:rsidRPr="00375800">
        <w:rPr>
          <w:rStyle w:val="af1"/>
          <w:lang w:val="ru-RU"/>
        </w:rPr>
        <w:t xml:space="preserve"> </w:t>
      </w:r>
      <w:r w:rsidRPr="00FC7318">
        <w:rPr>
          <w:rStyle w:val="af1"/>
          <w:lang w:val="ru-RU"/>
        </w:rPr>
        <w:t>ва</w:t>
      </w:r>
      <w:r w:rsidRPr="00375800">
        <w:rPr>
          <w:rStyle w:val="af1"/>
          <w:lang w:val="ru-RU"/>
        </w:rPr>
        <w:t xml:space="preserve"> </w:t>
      </w:r>
      <w:r w:rsidRPr="00FC7318">
        <w:rPr>
          <w:rStyle w:val="af1"/>
          <w:lang w:val="ru-RU"/>
        </w:rPr>
        <w:t>баҳолаш</w:t>
      </w:r>
      <w:r w:rsidRPr="00375800">
        <w:rPr>
          <w:rStyle w:val="af1"/>
          <w:lang w:val="ru-RU"/>
        </w:rPr>
        <w:t>"</w:t>
      </w:r>
      <w:r w:rsidRPr="00375800">
        <w:rPr>
          <w:lang w:val="ru-RU"/>
        </w:rPr>
        <w:t>, 19–27-</w:t>
      </w:r>
      <w:r w:rsidRPr="00FC7318">
        <w:rPr>
          <w:lang w:val="ru-RU"/>
        </w:rPr>
        <w:t>бандлар</w:t>
      </w:r>
    </w:p>
  </w:footnote>
  <w:footnote w:id="13">
    <w:p w14:paraId="60CF91E1" w14:textId="77777777" w:rsidR="0027403E" w:rsidRPr="00FC7318" w:rsidRDefault="0027403E" w:rsidP="00C34CE6">
      <w:pPr>
        <w:pStyle w:val="af"/>
        <w:ind w:left="426" w:hanging="426"/>
        <w:jc w:val="both"/>
        <w:rPr>
          <w:rFonts w:ascii="Times New Roman" w:hAnsi="Times New Roman" w:cs="Times New Roman"/>
          <w:sz w:val="16"/>
          <w:szCs w:val="16"/>
          <w:lang w:val="uz-Cyrl-UZ"/>
        </w:rPr>
      </w:pPr>
      <w:r w:rsidRPr="00FC7318">
        <w:rPr>
          <w:rStyle w:val="af0"/>
          <w:rFonts w:ascii="Times New Roman" w:hAnsi="Times New Roman" w:cs="Times New Roman"/>
          <w:sz w:val="16"/>
          <w:szCs w:val="16"/>
        </w:rPr>
        <w:footnoteRef/>
      </w:r>
      <w:r w:rsidRPr="00375800">
        <w:rPr>
          <w:rFonts w:ascii="Times New Roman" w:hAnsi="Times New Roman" w:cs="Times New Roman"/>
          <w:sz w:val="16"/>
          <w:szCs w:val="16"/>
          <w:lang w:val="ru-RU"/>
        </w:rPr>
        <w:t xml:space="preserve"> </w:t>
      </w:r>
      <w:r w:rsidRPr="00375800">
        <w:rPr>
          <w:rFonts w:ascii="Times New Roman" w:hAnsi="Times New Roman" w:cs="Times New Roman"/>
          <w:sz w:val="16"/>
          <w:szCs w:val="16"/>
          <w:lang w:val="ru-RU"/>
        </w:rPr>
        <w:tab/>
      </w:r>
      <w:r w:rsidRPr="00FC7318">
        <w:rPr>
          <w:rFonts w:ascii="Times New Roman" w:hAnsi="Times New Roman" w:cs="Times New Roman"/>
          <w:sz w:val="16"/>
          <w:szCs w:val="16"/>
          <w:lang w:val="ru-RU"/>
        </w:rPr>
        <w:t>БХАСК</w:t>
      </w:r>
      <w:r w:rsidRPr="00375800">
        <w:rPr>
          <w:rFonts w:ascii="Times New Roman" w:hAnsi="Times New Roman" w:cs="Times New Roman"/>
          <w:sz w:val="16"/>
          <w:szCs w:val="16"/>
          <w:lang w:val="ru-RU"/>
        </w:rPr>
        <w:t xml:space="preserve"> </w:t>
      </w:r>
      <w:r w:rsidRPr="00FC7318">
        <w:rPr>
          <w:rFonts w:ascii="Times New Roman" w:hAnsi="Times New Roman" w:cs="Times New Roman"/>
          <w:sz w:val="16"/>
          <w:szCs w:val="16"/>
          <w:lang w:val="ru-RU"/>
        </w:rPr>
        <w:t>Кодекси</w:t>
      </w:r>
      <w:r w:rsidRPr="00375800">
        <w:rPr>
          <w:rFonts w:ascii="Times New Roman" w:hAnsi="Times New Roman" w:cs="Times New Roman"/>
          <w:sz w:val="16"/>
          <w:szCs w:val="16"/>
          <w:lang w:val="ru-RU"/>
        </w:rPr>
        <w:t xml:space="preserve">, </w:t>
      </w:r>
      <w:r w:rsidRPr="00FC7318">
        <w:rPr>
          <w:rFonts w:ascii="Times New Roman" w:hAnsi="Times New Roman" w:cs="Times New Roman"/>
          <w:sz w:val="16"/>
          <w:szCs w:val="16"/>
        </w:rPr>
        <w:t>R</w:t>
      </w:r>
      <w:r w:rsidRPr="00375800">
        <w:rPr>
          <w:rFonts w:ascii="Times New Roman" w:hAnsi="Times New Roman" w:cs="Times New Roman"/>
          <w:sz w:val="16"/>
          <w:szCs w:val="16"/>
          <w:lang w:val="ru-RU"/>
        </w:rPr>
        <w:t>111.2-</w:t>
      </w:r>
      <w:r w:rsidRPr="00FC7318">
        <w:rPr>
          <w:rFonts w:ascii="Times New Roman" w:hAnsi="Times New Roman" w:cs="Times New Roman"/>
          <w:sz w:val="16"/>
          <w:szCs w:val="16"/>
          <w:lang w:val="ru-RU"/>
        </w:rPr>
        <w:t>банд</w:t>
      </w:r>
    </w:p>
  </w:footnote>
  <w:footnote w:id="14">
    <w:p w14:paraId="43826681" w14:textId="07DCEEC4" w:rsidR="0027403E" w:rsidRPr="00FC7318" w:rsidRDefault="0027403E" w:rsidP="00C34CE6">
      <w:pPr>
        <w:pStyle w:val="IfacFootnotes"/>
        <w:spacing w:after="0"/>
        <w:rPr>
          <w:vertAlign w:val="superscript"/>
          <w:lang w:val="ru-RU"/>
        </w:rPr>
      </w:pPr>
      <w:r w:rsidRPr="00FC7318">
        <w:rPr>
          <w:vertAlign w:val="superscript"/>
        </w:rPr>
        <w:footnoteRef/>
      </w:r>
      <w:r w:rsidRPr="00FC7318">
        <w:rPr>
          <w:vertAlign w:val="superscript"/>
          <w:lang w:val="ru-RU"/>
        </w:rPr>
        <w:t xml:space="preserve"> </w:t>
      </w:r>
      <w:r w:rsidRPr="00FC7318">
        <w:rPr>
          <w:vertAlign w:val="superscript"/>
          <w:lang w:val="ru-RU"/>
        </w:rPr>
        <w:tab/>
      </w:r>
      <w:r w:rsidRPr="00FC7318">
        <w:rPr>
          <w:lang w:val="ru-RU"/>
        </w:rPr>
        <w:t>315-сон АХС (2019-йилда қайта таҳрирланган), 19–26 ва 37-бандлар</w:t>
      </w:r>
    </w:p>
  </w:footnote>
  <w:footnote w:id="15">
    <w:p w14:paraId="20F5BEA1" w14:textId="64350B64" w:rsidR="0027403E" w:rsidRPr="00FC7318" w:rsidRDefault="0027403E" w:rsidP="00C34CE6">
      <w:pPr>
        <w:pStyle w:val="IfacFootnotes"/>
        <w:spacing w:after="0"/>
        <w:rPr>
          <w:vertAlign w:val="superscript"/>
          <w:lang w:val="ru-RU"/>
        </w:rPr>
      </w:pPr>
      <w:r w:rsidRPr="00FC7318">
        <w:rPr>
          <w:vertAlign w:val="superscript"/>
        </w:rPr>
        <w:footnoteRef/>
      </w:r>
      <w:r w:rsidRPr="00FC7318">
        <w:rPr>
          <w:vertAlign w:val="superscript"/>
          <w:lang w:val="ru-RU"/>
        </w:rPr>
        <w:t xml:space="preserve"> </w:t>
      </w:r>
      <w:r w:rsidRPr="00FC7318">
        <w:rPr>
          <w:vertAlign w:val="superscript"/>
          <w:lang w:val="ru-RU"/>
        </w:rPr>
        <w:tab/>
      </w:r>
      <w:r w:rsidRPr="00FC7318">
        <w:rPr>
          <w:lang w:val="ru-RU"/>
        </w:rPr>
        <w:t xml:space="preserve">450-сон АХС, </w:t>
      </w:r>
      <w:r w:rsidRPr="00FC7318">
        <w:rPr>
          <w:i/>
          <w:iCs/>
          <w:lang w:val="ru-RU"/>
        </w:rPr>
        <w:t>“Аудит ўтказиш жараёнида аниқланган бузиб кўрсатишларни баҳолаш”</w:t>
      </w:r>
    </w:p>
  </w:footnote>
  <w:footnote w:id="16">
    <w:p w14:paraId="161C58A8" w14:textId="77777777" w:rsidR="0027403E" w:rsidRPr="00FC7318" w:rsidRDefault="0027403E" w:rsidP="00C34CE6">
      <w:pPr>
        <w:pStyle w:val="IfacFootnotes"/>
        <w:spacing w:after="0"/>
        <w:rPr>
          <w:lang w:val="uz-Cyrl-UZ"/>
        </w:rPr>
      </w:pPr>
      <w:r w:rsidRPr="00FC7318">
        <w:rPr>
          <w:vertAlign w:val="superscript"/>
        </w:rPr>
        <w:footnoteRef/>
      </w:r>
      <w:r w:rsidRPr="00375800">
        <w:rPr>
          <w:lang w:val="ru-RU"/>
        </w:rPr>
        <w:tab/>
        <w:t>560-</w:t>
      </w:r>
      <w:r w:rsidRPr="00FC7318">
        <w:rPr>
          <w:lang w:val="ru-RU"/>
        </w:rPr>
        <w:t>сон</w:t>
      </w:r>
      <w:r w:rsidRPr="00375800">
        <w:rPr>
          <w:lang w:val="ru-RU"/>
        </w:rPr>
        <w:t xml:space="preserve"> </w:t>
      </w:r>
      <w:r w:rsidRPr="00FC7318">
        <w:rPr>
          <w:lang w:val="ru-RU"/>
        </w:rPr>
        <w:t>АХС</w:t>
      </w:r>
      <w:r w:rsidRPr="00375800">
        <w:rPr>
          <w:lang w:val="ru-RU"/>
        </w:rPr>
        <w:t xml:space="preserve">, 10 </w:t>
      </w:r>
      <w:r w:rsidRPr="00FC7318">
        <w:rPr>
          <w:lang w:val="ru-RU"/>
        </w:rPr>
        <w:t>ва</w:t>
      </w:r>
      <w:r w:rsidRPr="00375800">
        <w:rPr>
          <w:lang w:val="ru-RU"/>
        </w:rPr>
        <w:t xml:space="preserve"> 14-</w:t>
      </w:r>
      <w:r w:rsidRPr="00FC7318">
        <w:rPr>
          <w:lang w:val="ru-RU"/>
        </w:rPr>
        <w:t>бандлар</w:t>
      </w:r>
    </w:p>
  </w:footnote>
  <w:footnote w:id="17">
    <w:p w14:paraId="5881D86E" w14:textId="77777777" w:rsidR="0027403E" w:rsidRPr="00375800" w:rsidRDefault="0027403E" w:rsidP="00C34CE6">
      <w:pPr>
        <w:pStyle w:val="IfacFootnotes"/>
        <w:spacing w:after="0"/>
        <w:rPr>
          <w:lang w:val="ru-RU"/>
        </w:rPr>
      </w:pPr>
      <w:r w:rsidRPr="00FC7318">
        <w:rPr>
          <w:vertAlign w:val="superscript"/>
        </w:rPr>
        <w:footnoteRef/>
      </w:r>
      <w:r w:rsidRPr="00375800">
        <w:rPr>
          <w:lang w:val="ru-RU"/>
        </w:rPr>
        <w:tab/>
        <w:t>200-</w:t>
      </w:r>
      <w:r w:rsidRPr="00FC7318">
        <w:rPr>
          <w:lang w:val="ru-RU"/>
        </w:rPr>
        <w:t>сон</w:t>
      </w:r>
      <w:r w:rsidRPr="00375800">
        <w:rPr>
          <w:lang w:val="ru-RU"/>
        </w:rPr>
        <w:t xml:space="preserve"> </w:t>
      </w:r>
      <w:r w:rsidRPr="00FC7318">
        <w:rPr>
          <w:lang w:val="ru-RU"/>
        </w:rPr>
        <w:t>АХС</w:t>
      </w:r>
      <w:r w:rsidRPr="00375800">
        <w:rPr>
          <w:lang w:val="ru-RU"/>
        </w:rPr>
        <w:t xml:space="preserve">, </w:t>
      </w:r>
      <w:r w:rsidRPr="00FC7318">
        <w:t>A</w:t>
      </w:r>
      <w:r w:rsidRPr="00375800">
        <w:rPr>
          <w:lang w:val="ru-RU"/>
        </w:rPr>
        <w:t>60-</w:t>
      </w:r>
      <w:r w:rsidRPr="00FC7318">
        <w:rPr>
          <w:lang w:val="ru-RU"/>
        </w:rPr>
        <w:t>банд</w:t>
      </w:r>
      <w:r w:rsidRPr="00375800">
        <w:rPr>
          <w:lang w:val="ru-RU"/>
        </w:rPr>
        <w:t xml:space="preserve"> </w:t>
      </w:r>
    </w:p>
  </w:footnote>
  <w:footnote w:id="18">
    <w:p w14:paraId="1EBCAF2D" w14:textId="759A51DE" w:rsidR="0027403E" w:rsidRPr="00FC7318" w:rsidRDefault="0027403E" w:rsidP="00C34CE6">
      <w:pPr>
        <w:pStyle w:val="af"/>
        <w:ind w:left="284" w:hanging="284"/>
        <w:jc w:val="both"/>
        <w:rPr>
          <w:rFonts w:ascii="Times New Roman" w:hAnsi="Times New Roman" w:cs="Times New Roman"/>
          <w:color w:val="000000"/>
          <w:sz w:val="16"/>
          <w:szCs w:val="16"/>
          <w:lang w:val="uz-Cyrl-UZ" w:eastAsia="en-IN"/>
        </w:rPr>
      </w:pPr>
      <w:r w:rsidRPr="00375800">
        <w:rPr>
          <w:rStyle w:val="af0"/>
          <w:rFonts w:ascii="Times New Roman" w:hAnsi="Times New Roman" w:cs="Times New Roman"/>
          <w:sz w:val="16"/>
          <w:szCs w:val="16"/>
          <w:lang w:val="ru-RU"/>
        </w:rPr>
        <w:t>1</w:t>
      </w:r>
      <w:r w:rsidRPr="00375800">
        <w:rPr>
          <w:rFonts w:ascii="Times New Roman" w:hAnsi="Times New Roman" w:cs="Times New Roman"/>
          <w:sz w:val="16"/>
          <w:szCs w:val="16"/>
          <w:lang w:val="ru-RU"/>
        </w:rPr>
        <w:t xml:space="preserve"> </w:t>
      </w:r>
      <w:r w:rsidRPr="00375800">
        <w:rPr>
          <w:rFonts w:ascii="Times New Roman" w:hAnsi="Times New Roman" w:cs="Times New Roman"/>
          <w:sz w:val="16"/>
          <w:szCs w:val="16"/>
          <w:lang w:val="ru-RU"/>
        </w:rPr>
        <w:tab/>
        <w:t>600-</w:t>
      </w:r>
      <w:r w:rsidRPr="00FC7318">
        <w:rPr>
          <w:rFonts w:ascii="Times New Roman" w:hAnsi="Times New Roman" w:cs="Times New Roman"/>
          <w:sz w:val="16"/>
          <w:szCs w:val="16"/>
          <w:lang w:val="ru-RU"/>
        </w:rPr>
        <w:t>сон</w:t>
      </w:r>
      <w:r w:rsidRPr="00375800">
        <w:rPr>
          <w:rFonts w:ascii="Times New Roman" w:hAnsi="Times New Roman" w:cs="Times New Roman"/>
          <w:sz w:val="16"/>
          <w:szCs w:val="16"/>
          <w:lang w:val="ru-RU"/>
        </w:rPr>
        <w:t xml:space="preserve"> </w:t>
      </w:r>
      <w:r w:rsidRPr="00FC7318">
        <w:rPr>
          <w:rFonts w:ascii="Times New Roman" w:hAnsi="Times New Roman" w:cs="Times New Roman"/>
          <w:sz w:val="16"/>
          <w:szCs w:val="16"/>
          <w:lang w:val="ru-RU"/>
        </w:rPr>
        <w:t>АХС</w:t>
      </w:r>
      <w:r w:rsidRPr="00375800">
        <w:rPr>
          <w:rFonts w:ascii="Times New Roman" w:hAnsi="Times New Roman" w:cs="Times New Roman"/>
          <w:sz w:val="16"/>
          <w:szCs w:val="16"/>
          <w:lang w:val="ru-RU"/>
        </w:rPr>
        <w:t xml:space="preserve"> </w:t>
      </w:r>
      <w:r w:rsidRPr="00FC7318">
        <w:rPr>
          <w:rFonts w:ascii="Times New Roman" w:hAnsi="Times New Roman" w:cs="Times New Roman"/>
          <w:sz w:val="16"/>
          <w:szCs w:val="16"/>
          <w:lang w:val="uz-Cyrl-UZ"/>
        </w:rPr>
        <w:t>(Қайта таҳрирланган)</w:t>
      </w:r>
      <w:r w:rsidRPr="00375800">
        <w:rPr>
          <w:rFonts w:ascii="Times New Roman" w:hAnsi="Times New Roman" w:cs="Times New Roman"/>
          <w:sz w:val="16"/>
          <w:szCs w:val="16"/>
          <w:lang w:val="ru-RU"/>
        </w:rPr>
        <w:t xml:space="preserve">, </w:t>
      </w:r>
      <w:r w:rsidRPr="00FC7318">
        <w:rPr>
          <w:rFonts w:ascii="Times New Roman" w:hAnsi="Times New Roman" w:cs="Times New Roman"/>
          <w:i/>
          <w:iCs/>
          <w:sz w:val="16"/>
          <w:szCs w:val="16"/>
          <w:lang w:val="uz-Cyrl-UZ"/>
        </w:rPr>
        <w:t>“</w:t>
      </w:r>
      <w:r w:rsidRPr="00FC7318">
        <w:rPr>
          <w:rFonts w:ascii="Times New Roman" w:hAnsi="Times New Roman" w:cs="Times New Roman"/>
          <w:i/>
          <w:iCs/>
          <w:sz w:val="16"/>
          <w:szCs w:val="16"/>
          <w:lang w:val="ru-RU"/>
        </w:rPr>
        <w:t>Махсус</w:t>
      </w:r>
      <w:r w:rsidRPr="00375800">
        <w:rPr>
          <w:rFonts w:ascii="Times New Roman" w:hAnsi="Times New Roman" w:cs="Times New Roman"/>
          <w:i/>
          <w:iCs/>
          <w:sz w:val="16"/>
          <w:szCs w:val="16"/>
          <w:lang w:val="ru-RU"/>
        </w:rPr>
        <w:t xml:space="preserve"> </w:t>
      </w:r>
      <w:r w:rsidRPr="00FC7318">
        <w:rPr>
          <w:rFonts w:ascii="Times New Roman" w:hAnsi="Times New Roman" w:cs="Times New Roman"/>
          <w:i/>
          <w:iCs/>
          <w:sz w:val="16"/>
          <w:szCs w:val="16"/>
          <w:lang w:val="ru-RU"/>
        </w:rPr>
        <w:t>мулоҳазалар</w:t>
      </w:r>
      <w:r w:rsidRPr="00375800">
        <w:rPr>
          <w:rFonts w:ascii="Times New Roman" w:hAnsi="Times New Roman" w:cs="Times New Roman"/>
          <w:i/>
          <w:iCs/>
          <w:sz w:val="16"/>
          <w:szCs w:val="16"/>
          <w:lang w:val="ru-RU"/>
        </w:rPr>
        <w:t>–</w:t>
      </w:r>
      <w:r w:rsidRPr="00FC7318">
        <w:rPr>
          <w:rFonts w:ascii="Times New Roman" w:hAnsi="Times New Roman" w:cs="Times New Roman"/>
          <w:i/>
          <w:iCs/>
          <w:sz w:val="16"/>
          <w:szCs w:val="16"/>
          <w:lang w:val="ru-RU"/>
        </w:rPr>
        <w:t>Гуруҳ</w:t>
      </w:r>
      <w:r w:rsidRPr="00375800">
        <w:rPr>
          <w:rFonts w:ascii="Times New Roman" w:hAnsi="Times New Roman" w:cs="Times New Roman"/>
          <w:i/>
          <w:iCs/>
          <w:sz w:val="16"/>
          <w:szCs w:val="16"/>
          <w:lang w:val="ru-RU"/>
        </w:rPr>
        <w:t xml:space="preserve"> </w:t>
      </w:r>
      <w:r w:rsidRPr="00FC7318">
        <w:rPr>
          <w:rFonts w:ascii="Times New Roman" w:hAnsi="Times New Roman" w:cs="Times New Roman"/>
          <w:i/>
          <w:iCs/>
          <w:sz w:val="16"/>
          <w:szCs w:val="16"/>
          <w:lang w:val="ru-RU"/>
        </w:rPr>
        <w:t>молиявий</w:t>
      </w:r>
      <w:r w:rsidRPr="00375800">
        <w:rPr>
          <w:rFonts w:ascii="Times New Roman" w:hAnsi="Times New Roman" w:cs="Times New Roman"/>
          <w:i/>
          <w:iCs/>
          <w:sz w:val="16"/>
          <w:szCs w:val="16"/>
          <w:lang w:val="ru-RU"/>
        </w:rPr>
        <w:t xml:space="preserve"> </w:t>
      </w:r>
      <w:r w:rsidRPr="00FC7318">
        <w:rPr>
          <w:rFonts w:ascii="Times New Roman" w:hAnsi="Times New Roman" w:cs="Times New Roman"/>
          <w:i/>
          <w:iCs/>
          <w:sz w:val="16"/>
          <w:szCs w:val="16"/>
          <w:lang w:val="ru-RU"/>
        </w:rPr>
        <w:t>ҳисоботлари</w:t>
      </w:r>
      <w:r w:rsidRPr="00375800">
        <w:rPr>
          <w:rFonts w:ascii="Times New Roman" w:hAnsi="Times New Roman" w:cs="Times New Roman"/>
          <w:i/>
          <w:iCs/>
          <w:sz w:val="16"/>
          <w:szCs w:val="16"/>
          <w:lang w:val="ru-RU"/>
        </w:rPr>
        <w:t xml:space="preserve"> </w:t>
      </w:r>
      <w:r w:rsidRPr="00FC7318">
        <w:rPr>
          <w:rFonts w:ascii="Times New Roman" w:hAnsi="Times New Roman" w:cs="Times New Roman"/>
          <w:i/>
          <w:iCs/>
          <w:sz w:val="16"/>
          <w:szCs w:val="16"/>
          <w:lang w:val="ru-RU"/>
        </w:rPr>
        <w:t>аудити</w:t>
      </w:r>
      <w:r w:rsidRPr="00375800">
        <w:rPr>
          <w:rFonts w:ascii="Times New Roman" w:hAnsi="Times New Roman" w:cs="Times New Roman"/>
          <w:i/>
          <w:iCs/>
          <w:sz w:val="16"/>
          <w:szCs w:val="16"/>
          <w:lang w:val="ru-RU"/>
        </w:rPr>
        <w:t xml:space="preserve"> (</w:t>
      </w:r>
      <w:r w:rsidRPr="00FC7318">
        <w:rPr>
          <w:rFonts w:ascii="Times New Roman" w:hAnsi="Times New Roman" w:cs="Times New Roman"/>
          <w:i/>
          <w:iCs/>
          <w:sz w:val="16"/>
          <w:szCs w:val="16"/>
          <w:lang w:val="ru-RU"/>
        </w:rPr>
        <w:t>Компонент</w:t>
      </w:r>
      <w:r w:rsidRPr="00375800">
        <w:rPr>
          <w:rFonts w:ascii="Times New Roman" w:hAnsi="Times New Roman" w:cs="Times New Roman"/>
          <w:i/>
          <w:iCs/>
          <w:sz w:val="16"/>
          <w:szCs w:val="16"/>
          <w:lang w:val="ru-RU"/>
        </w:rPr>
        <w:t xml:space="preserve"> </w:t>
      </w:r>
      <w:r w:rsidRPr="00FC7318">
        <w:rPr>
          <w:rFonts w:ascii="Times New Roman" w:hAnsi="Times New Roman" w:cs="Times New Roman"/>
          <w:i/>
          <w:iCs/>
          <w:sz w:val="16"/>
          <w:szCs w:val="16"/>
          <w:lang w:val="ru-RU"/>
        </w:rPr>
        <w:t>аудиторларининг</w:t>
      </w:r>
      <w:r w:rsidRPr="00375800">
        <w:rPr>
          <w:rFonts w:ascii="Times New Roman" w:hAnsi="Times New Roman" w:cs="Times New Roman"/>
          <w:i/>
          <w:iCs/>
          <w:sz w:val="16"/>
          <w:szCs w:val="16"/>
          <w:lang w:val="ru-RU"/>
        </w:rPr>
        <w:t xml:space="preserve"> </w:t>
      </w:r>
      <w:r w:rsidRPr="00FC7318">
        <w:rPr>
          <w:rFonts w:ascii="Times New Roman" w:hAnsi="Times New Roman" w:cs="Times New Roman"/>
          <w:i/>
          <w:iCs/>
          <w:sz w:val="16"/>
          <w:szCs w:val="16"/>
          <w:lang w:val="ru-RU"/>
        </w:rPr>
        <w:t>ишини</w:t>
      </w:r>
      <w:r w:rsidRPr="00375800">
        <w:rPr>
          <w:rFonts w:ascii="Times New Roman" w:hAnsi="Times New Roman" w:cs="Times New Roman"/>
          <w:i/>
          <w:iCs/>
          <w:sz w:val="16"/>
          <w:szCs w:val="16"/>
          <w:lang w:val="ru-RU"/>
        </w:rPr>
        <w:t xml:space="preserve"> </w:t>
      </w:r>
      <w:r w:rsidRPr="00FC7318">
        <w:rPr>
          <w:rFonts w:ascii="Times New Roman" w:hAnsi="Times New Roman" w:cs="Times New Roman"/>
          <w:i/>
          <w:iCs/>
          <w:sz w:val="16"/>
          <w:szCs w:val="16"/>
          <w:lang w:val="ru-RU"/>
        </w:rPr>
        <w:t>ўз</w:t>
      </w:r>
      <w:r w:rsidRPr="00375800">
        <w:rPr>
          <w:rFonts w:ascii="Times New Roman" w:hAnsi="Times New Roman" w:cs="Times New Roman"/>
          <w:i/>
          <w:iCs/>
          <w:sz w:val="16"/>
          <w:szCs w:val="16"/>
          <w:lang w:val="ru-RU"/>
        </w:rPr>
        <w:t xml:space="preserve"> </w:t>
      </w:r>
      <w:r w:rsidRPr="00FC7318">
        <w:rPr>
          <w:rFonts w:ascii="Times New Roman" w:hAnsi="Times New Roman" w:cs="Times New Roman"/>
          <w:i/>
          <w:iCs/>
          <w:sz w:val="16"/>
          <w:szCs w:val="16"/>
          <w:lang w:val="ru-RU"/>
        </w:rPr>
        <w:t>ичига</w:t>
      </w:r>
      <w:r w:rsidRPr="00375800">
        <w:rPr>
          <w:rFonts w:ascii="Times New Roman" w:hAnsi="Times New Roman" w:cs="Times New Roman"/>
          <w:i/>
          <w:iCs/>
          <w:sz w:val="16"/>
          <w:szCs w:val="16"/>
          <w:lang w:val="ru-RU"/>
        </w:rPr>
        <w:t xml:space="preserve"> </w:t>
      </w:r>
      <w:r w:rsidRPr="00FC7318">
        <w:rPr>
          <w:rFonts w:ascii="Times New Roman" w:hAnsi="Times New Roman" w:cs="Times New Roman"/>
          <w:i/>
          <w:iCs/>
          <w:sz w:val="16"/>
          <w:szCs w:val="16"/>
          <w:lang w:val="ru-RU"/>
        </w:rPr>
        <w:t>олган</w:t>
      </w:r>
      <w:r w:rsidRPr="00375800">
        <w:rPr>
          <w:rFonts w:ascii="Times New Roman" w:hAnsi="Times New Roman" w:cs="Times New Roman"/>
          <w:i/>
          <w:iCs/>
          <w:sz w:val="16"/>
          <w:szCs w:val="16"/>
          <w:lang w:val="ru-RU"/>
        </w:rPr>
        <w:t>)</w:t>
      </w:r>
      <w:r w:rsidRPr="00FC7318">
        <w:rPr>
          <w:rFonts w:ascii="Times New Roman" w:hAnsi="Times New Roman" w:cs="Times New Roman"/>
          <w:i/>
          <w:iCs/>
          <w:sz w:val="16"/>
          <w:szCs w:val="16"/>
          <w:lang w:val="uz-Cyrl-UZ"/>
        </w:rPr>
        <w:t>”</w:t>
      </w:r>
    </w:p>
  </w:footnote>
  <w:footnote w:id="19">
    <w:p w14:paraId="46B25589" w14:textId="066448AD" w:rsidR="0027403E" w:rsidRPr="00FC7318" w:rsidRDefault="0027403E" w:rsidP="00C34CE6">
      <w:pPr>
        <w:pStyle w:val="af"/>
        <w:ind w:left="284" w:hanging="284"/>
        <w:jc w:val="both"/>
        <w:rPr>
          <w:rFonts w:ascii="Times New Roman" w:hAnsi="Times New Roman" w:cs="Times New Roman"/>
          <w:i/>
          <w:iCs/>
          <w:sz w:val="16"/>
          <w:szCs w:val="16"/>
          <w:lang w:val="uz-Cyrl-UZ"/>
        </w:rPr>
      </w:pPr>
      <w:r w:rsidRPr="00FC7318">
        <w:rPr>
          <w:rStyle w:val="af0"/>
          <w:rFonts w:ascii="Times New Roman" w:hAnsi="Times New Roman" w:cs="Times New Roman"/>
          <w:sz w:val="16"/>
          <w:szCs w:val="16"/>
          <w:lang w:val="uz-Cyrl-UZ"/>
        </w:rPr>
        <w:t>2</w:t>
      </w:r>
      <w:r w:rsidRPr="00FC7318">
        <w:rPr>
          <w:rFonts w:ascii="Times New Roman" w:hAnsi="Times New Roman" w:cs="Times New Roman"/>
          <w:sz w:val="16"/>
          <w:szCs w:val="16"/>
          <w:lang w:val="uz-Cyrl-UZ"/>
        </w:rPr>
        <w:t xml:space="preserve"> </w:t>
      </w:r>
      <w:r w:rsidRPr="00FC7318">
        <w:rPr>
          <w:rFonts w:ascii="Times New Roman" w:hAnsi="Times New Roman" w:cs="Times New Roman"/>
          <w:sz w:val="16"/>
          <w:szCs w:val="16"/>
          <w:lang w:val="uz-Cyrl-UZ"/>
        </w:rPr>
        <w:tab/>
        <w:t xml:space="preserve">570-сон АХС (Қайта таҳрирланган), </w:t>
      </w:r>
      <w:r w:rsidRPr="00FC7318">
        <w:rPr>
          <w:rFonts w:ascii="Times New Roman" w:hAnsi="Times New Roman" w:cs="Times New Roman"/>
          <w:i/>
          <w:iCs/>
          <w:sz w:val="16"/>
          <w:szCs w:val="16"/>
          <w:lang w:val="uz-Cyrl-UZ"/>
        </w:rPr>
        <w:t>“Фаолиятнинг узлуксизлиги”</w:t>
      </w:r>
    </w:p>
  </w:footnote>
  <w:footnote w:id="20">
    <w:p w14:paraId="0FDC3A84" w14:textId="0BAC9DCB" w:rsidR="0027403E" w:rsidRPr="00FC7318" w:rsidRDefault="0027403E" w:rsidP="00C34CE6">
      <w:pPr>
        <w:pStyle w:val="af"/>
        <w:ind w:left="284" w:hanging="284"/>
        <w:jc w:val="both"/>
        <w:rPr>
          <w:rFonts w:ascii="Times New Roman" w:hAnsi="Times New Roman" w:cs="Times New Roman"/>
          <w:sz w:val="16"/>
          <w:szCs w:val="16"/>
          <w:lang w:val="uz-Cyrl-UZ"/>
        </w:rPr>
      </w:pPr>
      <w:r w:rsidRPr="00FC7318">
        <w:rPr>
          <w:rStyle w:val="af0"/>
          <w:rFonts w:ascii="Times New Roman" w:hAnsi="Times New Roman" w:cs="Times New Roman"/>
          <w:sz w:val="16"/>
          <w:szCs w:val="16"/>
          <w:lang w:val="uz-Cyrl-UZ"/>
        </w:rPr>
        <w:t>3</w:t>
      </w:r>
      <w:r w:rsidRPr="00FC7318">
        <w:rPr>
          <w:rFonts w:ascii="Times New Roman" w:hAnsi="Times New Roman" w:cs="Times New Roman"/>
          <w:sz w:val="16"/>
          <w:szCs w:val="16"/>
          <w:lang w:val="uz-Cyrl-UZ"/>
        </w:rPr>
        <w:t xml:space="preserve"> </w:t>
      </w:r>
      <w:r w:rsidRPr="00FC7318">
        <w:rPr>
          <w:rFonts w:ascii="Times New Roman" w:hAnsi="Times New Roman" w:cs="Times New Roman"/>
          <w:sz w:val="16"/>
          <w:szCs w:val="16"/>
          <w:lang w:val="uz-Cyrl-UZ"/>
        </w:rPr>
        <w:tab/>
        <w:t>701-сон АХС, Мустақил аудиторнинг ҳисоботида аудитнинг асосий масалаларини хабар қилиш. Аудитнинг асосий масалалари бўлими фақат листингга олинган ташкилотлар учун талаб қилинади.</w:t>
      </w:r>
    </w:p>
  </w:footnote>
  <w:footnote w:id="21">
    <w:p w14:paraId="7C02B6DC" w14:textId="05CEEC6E" w:rsidR="0027403E" w:rsidRPr="00FC7318" w:rsidRDefault="0027403E" w:rsidP="00C34CE6">
      <w:pPr>
        <w:pStyle w:val="IfacFootnotes"/>
        <w:spacing w:after="0"/>
        <w:rPr>
          <w:lang w:val="uz-Cyrl-UZ"/>
        </w:rPr>
      </w:pPr>
      <w:r w:rsidRPr="00FC7318">
        <w:rPr>
          <w:rStyle w:val="af0"/>
          <w:rFonts w:eastAsiaTheme="minorHAnsi"/>
          <w:color w:val="auto"/>
          <w:lang w:val="uz-Cyrl-UZ" w:eastAsia="en-US"/>
        </w:rPr>
        <w:t>4</w:t>
      </w:r>
      <w:r w:rsidRPr="00FC7318">
        <w:rPr>
          <w:rFonts w:eastAsiaTheme="minorHAnsi"/>
          <w:color w:val="auto"/>
          <w:lang w:val="uz-Cyrl-UZ" w:eastAsia="en-US"/>
        </w:rPr>
        <w:t xml:space="preserve"> </w:t>
      </w:r>
      <w:r w:rsidRPr="00FC7318">
        <w:rPr>
          <w:lang w:val="uz-Cyrl-UZ"/>
        </w:rPr>
        <w:tab/>
        <w:t>“Молиявий ҳисоботлар аудити бўйича ҳисобот” кичик сарлавҳаси иккинчи кичик сарлавҳа “Бошқа ҳуқуқий ва меъёрий талаблар бўйича ҳисобот” қўлланилмайдиган ҳолатларда керак эмас.</w:t>
      </w:r>
    </w:p>
  </w:footnote>
  <w:footnote w:id="22">
    <w:p w14:paraId="6A17DB4C" w14:textId="21E3B6F9" w:rsidR="0027403E" w:rsidRPr="00FC7318" w:rsidRDefault="0027403E" w:rsidP="00C34CE6">
      <w:pPr>
        <w:pStyle w:val="IfacFootnotes"/>
        <w:spacing w:after="0"/>
        <w:rPr>
          <w:lang w:val="uz-Cyrl-UZ"/>
        </w:rPr>
      </w:pPr>
      <w:r w:rsidRPr="00FC7318">
        <w:rPr>
          <w:rStyle w:val="af0"/>
          <w:rFonts w:eastAsiaTheme="minorHAnsi"/>
          <w:color w:val="auto"/>
          <w:lang w:val="uz-Cyrl-UZ" w:eastAsia="en-US"/>
        </w:rPr>
        <w:t>5</w:t>
      </w:r>
      <w:r w:rsidRPr="00FC7318">
        <w:rPr>
          <w:rFonts w:eastAsiaTheme="minorHAnsi"/>
          <w:color w:val="auto"/>
          <w:lang w:val="uz-Cyrl-UZ" w:eastAsia="en-US"/>
        </w:rPr>
        <w:t xml:space="preserve"> </w:t>
      </w:r>
      <w:r w:rsidRPr="00FC7318">
        <w:rPr>
          <w:rFonts w:eastAsiaTheme="minorHAnsi"/>
          <w:color w:val="auto"/>
          <w:lang w:val="uz-Cyrl-UZ" w:eastAsia="en-US"/>
        </w:rPr>
        <w:tab/>
      </w:r>
      <w:r w:rsidRPr="00FC7318">
        <w:rPr>
          <w:lang w:val="uz-Cyrl-UZ"/>
        </w:rPr>
        <w:t>Аудитнинг асосий масалалари бўлими фақат рўйхатга олинган ташкилотлар учун талаб қилинади.</w:t>
      </w:r>
    </w:p>
  </w:footnote>
  <w:footnote w:id="23">
    <w:p w14:paraId="2096A868" w14:textId="3F695B67" w:rsidR="0027403E" w:rsidRPr="00FC7318" w:rsidRDefault="0027403E" w:rsidP="00C34CE6">
      <w:pPr>
        <w:pStyle w:val="IfacFootnotes"/>
        <w:spacing w:after="0"/>
        <w:rPr>
          <w:lang w:val="uz-Cyrl-UZ"/>
        </w:rPr>
      </w:pPr>
      <w:r w:rsidRPr="00FC7318">
        <w:rPr>
          <w:rStyle w:val="af0"/>
          <w:rFonts w:eastAsiaTheme="minorHAnsi"/>
          <w:color w:val="auto"/>
          <w:lang w:val="uz-Cyrl-UZ" w:eastAsia="en-US"/>
        </w:rPr>
        <w:t>6</w:t>
      </w:r>
      <w:r w:rsidRPr="00FC7318">
        <w:rPr>
          <w:rFonts w:eastAsiaTheme="minorHAnsi"/>
          <w:color w:val="auto"/>
          <w:lang w:val="uz-Cyrl-UZ" w:eastAsia="en-US"/>
        </w:rPr>
        <w:t xml:space="preserve"> </w:t>
      </w:r>
      <w:r w:rsidRPr="00FC7318">
        <w:rPr>
          <w:lang w:val="uz-Cyrl-UZ"/>
        </w:rPr>
        <w:tab/>
        <w:t>Ёки муайян юрисдикция ҳуқуқий доирасида мос келадиган бошқа атамалар</w:t>
      </w:r>
    </w:p>
  </w:footnote>
  <w:footnote w:id="24">
    <w:p w14:paraId="238CA2B1" w14:textId="279BDFC1" w:rsidR="0027403E" w:rsidRPr="00FC7318" w:rsidRDefault="0027403E" w:rsidP="00C34CE6">
      <w:pPr>
        <w:pStyle w:val="IfacFootnotes"/>
        <w:spacing w:after="0"/>
        <w:rPr>
          <w:lang w:val="uz-Cyrl-UZ"/>
        </w:rPr>
      </w:pPr>
      <w:r w:rsidRPr="00FC7318">
        <w:rPr>
          <w:rStyle w:val="af0"/>
          <w:rFonts w:eastAsiaTheme="minorHAnsi"/>
          <w:color w:val="auto"/>
          <w:lang w:val="uz-Cyrl-UZ" w:eastAsia="en-US"/>
        </w:rPr>
        <w:t>7</w:t>
      </w:r>
      <w:r w:rsidRPr="00FC7318">
        <w:rPr>
          <w:rFonts w:eastAsiaTheme="minorHAnsi"/>
          <w:color w:val="auto"/>
          <w:lang w:val="uz-Cyrl-UZ" w:eastAsia="en-US"/>
        </w:rPr>
        <w:t xml:space="preserve"> </w:t>
      </w:r>
      <w:r w:rsidRPr="00FC7318">
        <w:rPr>
          <w:lang w:val="uz-Cyrl-UZ"/>
        </w:rPr>
        <w:tab/>
        <w:t>“Раҳбарият ҳисоботи ва раис баёноти” каби бошқа маълумотларни аниқроқ тавсифлаш бошқа маълумотларни аниқлаш учун фойдаланилиши мумкин.</w:t>
      </w:r>
    </w:p>
  </w:footnote>
  <w:footnote w:id="25">
    <w:p w14:paraId="3326122E" w14:textId="117D5C0D" w:rsidR="0027403E" w:rsidRPr="00FC7318" w:rsidRDefault="0027403E" w:rsidP="00C34CE6">
      <w:pPr>
        <w:pStyle w:val="IfacFootnotes"/>
        <w:spacing w:after="0"/>
        <w:rPr>
          <w:lang w:val="uz-Cyrl-UZ"/>
        </w:rPr>
      </w:pPr>
      <w:r w:rsidRPr="00FC7318">
        <w:rPr>
          <w:rStyle w:val="af0"/>
          <w:rFonts w:eastAsiaTheme="minorHAnsi"/>
          <w:color w:val="auto"/>
          <w:lang w:val="uz-Cyrl-UZ" w:eastAsia="en-US"/>
        </w:rPr>
        <w:t>8</w:t>
      </w:r>
      <w:r w:rsidRPr="00FC7318">
        <w:rPr>
          <w:rFonts w:eastAsiaTheme="minorHAnsi"/>
          <w:color w:val="auto"/>
          <w:lang w:val="uz-Cyrl-UZ" w:eastAsia="en-US"/>
        </w:rPr>
        <w:t xml:space="preserve"> </w:t>
      </w:r>
      <w:r w:rsidRPr="00FC7318">
        <w:rPr>
          <w:lang w:val="uz-Cyrl-UZ"/>
        </w:rPr>
        <w:tab/>
        <w:t>Ушбу намунавий аудитор хулосалари давомида раҳбарият ва бошқарув учун масъул шахслар атамалари муайян юрисдикциядаги ҳуқуқий доирага мувофиқ бошқа тегишли атама билан алмаштирилиши керак бўлиши мумкин.</w:t>
      </w:r>
    </w:p>
  </w:footnote>
  <w:footnote w:id="26">
    <w:p w14:paraId="1EA929F0" w14:textId="00F55BA3" w:rsidR="0027403E" w:rsidRPr="00FC7318" w:rsidRDefault="0027403E" w:rsidP="00C34CE6">
      <w:pPr>
        <w:pStyle w:val="IfacFootnotes"/>
        <w:spacing w:after="0"/>
        <w:rPr>
          <w:lang w:val="uz-Cyrl-UZ"/>
        </w:rPr>
      </w:pPr>
      <w:r w:rsidRPr="00FC7318">
        <w:rPr>
          <w:rStyle w:val="af0"/>
          <w:rFonts w:eastAsiaTheme="minorHAnsi"/>
          <w:color w:val="auto"/>
          <w:lang w:val="uz-Cyrl-UZ" w:eastAsia="en-US"/>
        </w:rPr>
        <w:t>9</w:t>
      </w:r>
      <w:r w:rsidRPr="00FC7318">
        <w:rPr>
          <w:rFonts w:eastAsiaTheme="minorHAnsi"/>
          <w:color w:val="auto"/>
          <w:lang w:val="uz-Cyrl-UZ" w:eastAsia="en-US"/>
        </w:rPr>
        <w:t xml:space="preserve"> </w:t>
      </w:r>
      <w:r>
        <w:rPr>
          <w:rFonts w:eastAsiaTheme="minorHAnsi"/>
          <w:color w:val="auto"/>
          <w:lang w:val="uz-Cyrl-UZ" w:eastAsia="en-US"/>
        </w:rPr>
        <w:tab/>
      </w:r>
      <w:r w:rsidRPr="00FC7318">
        <w:rPr>
          <w:lang w:val="uz-Cyrl-UZ"/>
        </w:rPr>
        <w:t xml:space="preserve">700-сон АХС (Қайта таҳрирланган), </w:t>
      </w:r>
      <w:r>
        <w:rPr>
          <w:i/>
          <w:iCs/>
          <w:lang w:val="uz-Cyrl-UZ"/>
        </w:rPr>
        <w:t>“</w:t>
      </w:r>
      <w:r w:rsidRPr="00FC7318">
        <w:rPr>
          <w:rStyle w:val="af1"/>
          <w:lang w:val="uz-Cyrl-UZ"/>
        </w:rPr>
        <w:t>Молиявий ҳисоботлар бўйича фикрни шакллантириш ва ҳисобот бериш</w:t>
      </w:r>
      <w:r>
        <w:rPr>
          <w:rStyle w:val="af1"/>
          <w:lang w:val="uz-Cyrl-UZ"/>
        </w:rPr>
        <w:t>”</w:t>
      </w:r>
    </w:p>
  </w:footnote>
  <w:footnote w:id="27">
    <w:p w14:paraId="21FD7CE6" w14:textId="0F69FE93" w:rsidR="0027403E" w:rsidRPr="00FC7318" w:rsidRDefault="0027403E" w:rsidP="00C34CE6">
      <w:pPr>
        <w:pStyle w:val="IfacFootnotes"/>
        <w:spacing w:after="0"/>
        <w:rPr>
          <w:spacing w:val="2"/>
          <w:lang w:val="uz-Cyrl-UZ"/>
        </w:rPr>
      </w:pPr>
      <w:r w:rsidRPr="00FC7318">
        <w:rPr>
          <w:rStyle w:val="af0"/>
          <w:rFonts w:eastAsiaTheme="minorHAnsi"/>
          <w:color w:val="auto"/>
          <w:lang w:val="uz-Cyrl-UZ" w:eastAsia="en-US"/>
        </w:rPr>
        <w:t>10</w:t>
      </w:r>
      <w:r w:rsidRPr="00FC7318">
        <w:rPr>
          <w:rFonts w:eastAsiaTheme="minorHAnsi"/>
          <w:color w:val="auto"/>
          <w:lang w:val="uz-Cyrl-UZ" w:eastAsia="en-US"/>
        </w:rPr>
        <w:t xml:space="preserve"> </w:t>
      </w:r>
      <w:r w:rsidRPr="00FC7318">
        <w:rPr>
          <w:spacing w:val="2"/>
          <w:lang w:val="uz-Cyrl-UZ"/>
        </w:rPr>
        <w:tab/>
      </w:r>
      <w:r w:rsidRPr="00FC7318">
        <w:rPr>
          <w:lang w:val="uz-Cyrl-UZ"/>
        </w:rPr>
        <w:t>Рўйхатга олинган ташкилотларнинг умумий мақсадли молиявий ҳисоботларининг тўлиқ тўплами аудити учун аудитор ҳисоботида топшириқ бўйича ҳамкорнинг номи киритилади, камдан-кам ҳолларда, бундай ошкор этиш шахсий хавфсизликка жиддий таҳдид туғдириши асосли равишда кутилган ҳоллар бундан мустасно (700-сон АХС (Қайта таҳрирланган), 46-бандга қаранг).</w:t>
      </w:r>
    </w:p>
    <w:p w14:paraId="14AD3A8E" w14:textId="77777777" w:rsidR="0027403E" w:rsidRPr="00FC7318" w:rsidRDefault="0027403E" w:rsidP="00C34CE6">
      <w:pPr>
        <w:pStyle w:val="IfacFootnotes"/>
        <w:spacing w:after="0"/>
        <w:rPr>
          <w:lang w:val="uz-Cyrl-UZ"/>
        </w:rPr>
      </w:pPr>
    </w:p>
  </w:footnote>
  <w:footnote w:id="28">
    <w:p w14:paraId="485F364C" w14:textId="2B315537" w:rsidR="0027403E" w:rsidRPr="00FC7318" w:rsidRDefault="0027403E" w:rsidP="00C34CE6">
      <w:pPr>
        <w:pStyle w:val="IfacFootnotes"/>
        <w:spacing w:after="0" w:line="240" w:lineRule="auto"/>
        <w:rPr>
          <w:lang w:val="uz-Cyrl-UZ"/>
        </w:rPr>
      </w:pPr>
      <w:r w:rsidRPr="00FC7318">
        <w:rPr>
          <w:rStyle w:val="af0"/>
          <w:rFonts w:eastAsiaTheme="minorHAnsi"/>
          <w:color w:val="auto"/>
          <w:lang w:val="uz-Cyrl-UZ" w:eastAsia="en-US"/>
        </w:rPr>
        <w:t>11</w:t>
      </w:r>
      <w:r w:rsidRPr="00FC7318">
        <w:rPr>
          <w:rFonts w:eastAsiaTheme="minorHAnsi"/>
          <w:color w:val="auto"/>
          <w:lang w:val="uz-Cyrl-UZ" w:eastAsia="en-US"/>
        </w:rPr>
        <w:t xml:space="preserve"> </w:t>
      </w:r>
      <w:r w:rsidRPr="00FC7318">
        <w:rPr>
          <w:lang w:val="uz-Cyrl-UZ"/>
        </w:rPr>
        <w:tab/>
      </w:r>
      <w:r>
        <w:rPr>
          <w:lang w:val="uz-Cyrl-UZ"/>
        </w:rPr>
        <w:t>“</w:t>
      </w:r>
      <w:r w:rsidRPr="00FC7318">
        <w:rPr>
          <w:lang w:val="uz-Cyrl-UZ"/>
        </w:rPr>
        <w:t>Молиявий ҳисоботлар аудити бўйича ҳисобот</w:t>
      </w:r>
      <w:r>
        <w:rPr>
          <w:lang w:val="uz-Cyrl-UZ"/>
        </w:rPr>
        <w:t>”</w:t>
      </w:r>
      <w:r w:rsidRPr="00FC7318">
        <w:rPr>
          <w:lang w:val="uz-Cyrl-UZ"/>
        </w:rPr>
        <w:t xml:space="preserve"> кичик сарлавҳаси иккинчи кичик сарлавҳа </w:t>
      </w:r>
      <w:r>
        <w:rPr>
          <w:lang w:val="uz-Cyrl-UZ"/>
        </w:rPr>
        <w:t>“</w:t>
      </w:r>
      <w:r w:rsidRPr="00FC7318">
        <w:rPr>
          <w:lang w:val="uz-Cyrl-UZ"/>
        </w:rPr>
        <w:t>Бошқа ҳуқуқий ва меъёрий талаблар бўйича ҳисобот</w:t>
      </w:r>
      <w:r>
        <w:rPr>
          <w:lang w:val="uz-Cyrl-UZ"/>
        </w:rPr>
        <w:t>”</w:t>
      </w:r>
      <w:r w:rsidRPr="00FC7318">
        <w:rPr>
          <w:lang w:val="uz-Cyrl-UZ"/>
        </w:rPr>
        <w:t xml:space="preserve"> қўлланилмайдиган ҳолатларда керак эмас.</w:t>
      </w:r>
    </w:p>
  </w:footnote>
  <w:footnote w:id="29">
    <w:p w14:paraId="48006DEC" w14:textId="5447ADD3" w:rsidR="0027403E" w:rsidRPr="00FC7318" w:rsidRDefault="0027403E" w:rsidP="00C34CE6">
      <w:pPr>
        <w:pStyle w:val="IfacFootnotes"/>
        <w:spacing w:after="0"/>
        <w:rPr>
          <w:lang w:val="uz-Cyrl-UZ"/>
        </w:rPr>
      </w:pPr>
      <w:r w:rsidRPr="00FC7318">
        <w:rPr>
          <w:rStyle w:val="af0"/>
          <w:rFonts w:eastAsiaTheme="minorHAnsi"/>
          <w:color w:val="auto"/>
          <w:lang w:val="uz-Cyrl-UZ" w:eastAsia="en-US"/>
        </w:rPr>
        <w:t>12</w:t>
      </w:r>
      <w:r w:rsidRPr="00FC7318">
        <w:rPr>
          <w:rFonts w:eastAsiaTheme="minorHAnsi"/>
          <w:color w:val="auto"/>
          <w:lang w:val="uz-Cyrl-UZ" w:eastAsia="en-US"/>
        </w:rPr>
        <w:t xml:space="preserve"> </w:t>
      </w:r>
      <w:r w:rsidRPr="00FC7318">
        <w:rPr>
          <w:lang w:val="uz-Cyrl-UZ"/>
        </w:rPr>
        <w:tab/>
        <w:t>Ёки муайян юрисдикция ҳуқуқий доирасида мос келадиган бошқа атамалар</w:t>
      </w:r>
    </w:p>
  </w:footnote>
  <w:footnote w:id="30">
    <w:p w14:paraId="4742823D" w14:textId="2C8EE0F0" w:rsidR="0027403E" w:rsidRPr="00FC7318" w:rsidRDefault="0027403E" w:rsidP="00C34CE6">
      <w:pPr>
        <w:pStyle w:val="IfacFootnotes"/>
        <w:spacing w:after="0"/>
        <w:rPr>
          <w:lang w:val="uz-Cyrl-UZ"/>
        </w:rPr>
      </w:pPr>
      <w:r w:rsidRPr="00FC7318">
        <w:rPr>
          <w:rStyle w:val="af0"/>
          <w:rFonts w:eastAsiaTheme="minorHAnsi"/>
          <w:color w:val="auto"/>
          <w:lang w:val="uz-Cyrl-UZ" w:eastAsia="en-US"/>
        </w:rPr>
        <w:t>13</w:t>
      </w:r>
      <w:r w:rsidRPr="00FC7318">
        <w:rPr>
          <w:rFonts w:eastAsiaTheme="minorHAnsi"/>
          <w:color w:val="auto"/>
          <w:lang w:val="uz-Cyrl-UZ" w:eastAsia="en-US"/>
        </w:rPr>
        <w:t xml:space="preserve"> </w:t>
      </w:r>
      <w:r w:rsidRPr="00FC7318">
        <w:rPr>
          <w:lang w:val="uz-Cyrl-UZ"/>
        </w:rPr>
        <w:tab/>
      </w:r>
      <w:r>
        <w:rPr>
          <w:lang w:val="uz-Cyrl-UZ"/>
        </w:rPr>
        <w:t>“</w:t>
      </w:r>
      <w:r w:rsidRPr="00FC7318">
        <w:rPr>
          <w:lang w:val="uz-Cyrl-UZ"/>
        </w:rPr>
        <w:t>Раҳбарият ҳисоботи ва раис баёноти</w:t>
      </w:r>
      <w:r>
        <w:rPr>
          <w:lang w:val="uz-Cyrl-UZ"/>
        </w:rPr>
        <w:t>”</w:t>
      </w:r>
      <w:r w:rsidRPr="00FC7318">
        <w:rPr>
          <w:lang w:val="uz-Cyrl-UZ"/>
        </w:rPr>
        <w:t xml:space="preserve"> каби бошқа маълумотларни аниқроқ тавсифлаш бошқа маълумотларни аниқлаш учун фойдаланилиши мумкин.</w:t>
      </w:r>
    </w:p>
  </w:footnote>
  <w:footnote w:id="31">
    <w:p w14:paraId="1BB16759" w14:textId="061F2E27" w:rsidR="0027403E" w:rsidRPr="00FC7318" w:rsidRDefault="0027403E" w:rsidP="00C34CE6">
      <w:pPr>
        <w:pStyle w:val="IfacFootnotes"/>
        <w:spacing w:after="0"/>
        <w:rPr>
          <w:lang w:val="uz-Cyrl-UZ"/>
        </w:rPr>
      </w:pPr>
      <w:r w:rsidRPr="00FC7318">
        <w:rPr>
          <w:rStyle w:val="af0"/>
          <w:rFonts w:eastAsiaTheme="minorHAnsi"/>
          <w:color w:val="auto"/>
          <w:lang w:val="uz-Cyrl-UZ" w:eastAsia="en-US"/>
        </w:rPr>
        <w:t>14</w:t>
      </w:r>
      <w:r w:rsidRPr="00FC7318">
        <w:rPr>
          <w:rFonts w:eastAsiaTheme="minorHAnsi"/>
          <w:color w:val="auto"/>
          <w:lang w:val="uz-Cyrl-UZ" w:eastAsia="en-US"/>
        </w:rPr>
        <w:t xml:space="preserve"> </w:t>
      </w:r>
      <w:r w:rsidRPr="00FC7318">
        <w:rPr>
          <w:lang w:val="uz-Cyrl-UZ"/>
        </w:rPr>
        <w:tab/>
        <w:t>Бу қўшимча банд аудитор аудитор ҳисоботи санасидан кейин олинган бошқа маълумотларда тузатилмаган муҳим бузиб кўрсатишни аниқлаган ва жавоб бериш учун аниқ ҳаракатларни амалга оширишга қонуний мажбурияти бўлганда фойдали бўлиши мумкин.</w:t>
      </w:r>
    </w:p>
  </w:footnote>
  <w:footnote w:id="32">
    <w:p w14:paraId="438E54DB" w14:textId="1D572310" w:rsidR="0027403E" w:rsidRPr="00FC7318" w:rsidRDefault="0027403E" w:rsidP="00C34CE6">
      <w:pPr>
        <w:pStyle w:val="IfacFootnotes"/>
        <w:spacing w:after="0"/>
        <w:rPr>
          <w:lang w:val="uz-Cyrl-UZ"/>
        </w:rPr>
      </w:pPr>
      <w:r w:rsidRPr="00FC7318">
        <w:rPr>
          <w:rStyle w:val="af0"/>
          <w:rFonts w:eastAsiaTheme="minorHAnsi"/>
          <w:color w:val="auto"/>
          <w:lang w:val="uz-Cyrl-UZ" w:eastAsia="en-US"/>
        </w:rPr>
        <w:t>15</w:t>
      </w:r>
      <w:r w:rsidRPr="00FC7318">
        <w:rPr>
          <w:rFonts w:eastAsiaTheme="minorHAnsi"/>
          <w:color w:val="auto"/>
          <w:lang w:val="uz-Cyrl-UZ" w:eastAsia="en-US"/>
        </w:rPr>
        <w:t xml:space="preserve"> </w:t>
      </w:r>
      <w:r w:rsidRPr="00FC7318">
        <w:rPr>
          <w:lang w:val="uz-Cyrl-UZ"/>
        </w:rPr>
        <w:tab/>
        <w:t>Ёки муайян юрисдикция ҳуқуқий доирасида мос келадиган бошқа атамалар.</w:t>
      </w:r>
    </w:p>
  </w:footnote>
  <w:footnote w:id="33">
    <w:p w14:paraId="7158C860" w14:textId="34F54CFA" w:rsidR="0027403E" w:rsidRPr="00FC7318" w:rsidRDefault="0027403E" w:rsidP="00C34CE6">
      <w:pPr>
        <w:pStyle w:val="IfacFootnotes"/>
        <w:spacing w:after="0"/>
        <w:rPr>
          <w:lang w:val="uz-Cyrl-UZ"/>
        </w:rPr>
      </w:pPr>
      <w:r w:rsidRPr="00FC7318">
        <w:rPr>
          <w:rStyle w:val="af0"/>
          <w:rFonts w:eastAsiaTheme="minorHAnsi"/>
          <w:color w:val="auto"/>
          <w:lang w:val="uz-Cyrl-UZ" w:eastAsia="en-US"/>
        </w:rPr>
        <w:t>16</w:t>
      </w:r>
      <w:r w:rsidRPr="00FC7318">
        <w:rPr>
          <w:lang w:val="uz-Cyrl-UZ"/>
        </w:rPr>
        <w:t xml:space="preserve"> </w:t>
      </w:r>
      <w:r w:rsidRPr="00FC7318">
        <w:rPr>
          <w:lang w:val="uz-Cyrl-UZ"/>
        </w:rPr>
        <w:tab/>
        <w:t>Рўйхатга олинган ташкилотларнинг умумий мақсадли молиявий ҳисоботларининг тўлиқ тўплами аудити учун аудитор ҳисоботида топшириқ бўйича ҳамкорнинг номи киритилади, камдан-кам ҳолларда, бундай ошкор этиш шахсий хавфсизликка жиддий таҳдид туғдириши асосли равишда кутилган ҳоллар бундан мустасно (700-сон АХС (Қайта таҳрирланган), 46-бандга қаранг).</w:t>
      </w:r>
    </w:p>
  </w:footnote>
  <w:footnote w:id="34">
    <w:p w14:paraId="35AF37DA" w14:textId="4555C49B" w:rsidR="0027403E" w:rsidRPr="00FC7318" w:rsidRDefault="0027403E" w:rsidP="00C34CE6">
      <w:pPr>
        <w:pStyle w:val="IfacFootnotes"/>
        <w:spacing w:after="0"/>
        <w:rPr>
          <w:lang w:val="uz-Cyrl-UZ"/>
        </w:rPr>
      </w:pPr>
      <w:r w:rsidRPr="00FC7318">
        <w:rPr>
          <w:rStyle w:val="af0"/>
          <w:rFonts w:eastAsiaTheme="minorHAnsi"/>
          <w:color w:val="auto"/>
          <w:lang w:val="uz-Cyrl-UZ" w:eastAsia="en-US"/>
        </w:rPr>
        <w:t>17</w:t>
      </w:r>
      <w:r w:rsidRPr="00FC7318">
        <w:rPr>
          <w:rFonts w:eastAsiaTheme="minorHAnsi"/>
          <w:color w:val="auto"/>
          <w:lang w:val="uz-Cyrl-UZ" w:eastAsia="en-US"/>
        </w:rPr>
        <w:t xml:space="preserve"> </w:t>
      </w:r>
      <w:r w:rsidRPr="00FC7318">
        <w:rPr>
          <w:lang w:val="uz-Cyrl-UZ"/>
        </w:rPr>
        <w:tab/>
        <w:t>Ёки муайян юрисдикция ҳуқуқий доирасида мос келадиган бошқа атамалар.</w:t>
      </w:r>
    </w:p>
  </w:footnote>
  <w:footnote w:id="35">
    <w:p w14:paraId="216B98CF" w14:textId="4C8B8BA3" w:rsidR="0027403E" w:rsidRPr="00FC7318" w:rsidRDefault="0027403E" w:rsidP="00C34CE6">
      <w:pPr>
        <w:pStyle w:val="IfacFootnotes"/>
        <w:spacing w:after="0"/>
        <w:rPr>
          <w:lang w:val="uz-Cyrl-UZ"/>
        </w:rPr>
      </w:pPr>
      <w:r w:rsidRPr="00FC7318">
        <w:rPr>
          <w:vertAlign w:val="superscript"/>
        </w:rPr>
        <w:footnoteRef/>
      </w:r>
      <w:r w:rsidRPr="00FC7318">
        <w:rPr>
          <w:lang w:val="uz-Cyrl-UZ"/>
        </w:rPr>
        <w:tab/>
      </w:r>
      <w:r>
        <w:rPr>
          <w:lang w:val="uz-Cyrl-UZ"/>
        </w:rPr>
        <w:t>“</w:t>
      </w:r>
      <w:r w:rsidRPr="00FC7318">
        <w:rPr>
          <w:lang w:val="uz-Cyrl-UZ"/>
        </w:rPr>
        <w:t>Раҳбарият ҳисоботи ва раис баёноти</w:t>
      </w:r>
      <w:r>
        <w:rPr>
          <w:lang w:val="uz-Cyrl-UZ"/>
        </w:rPr>
        <w:t>”</w:t>
      </w:r>
      <w:r w:rsidRPr="00FC7318">
        <w:rPr>
          <w:lang w:val="uz-Cyrl-UZ"/>
        </w:rPr>
        <w:t xml:space="preserve"> каби бошқа маълумотларни аниқроқ тавсифлаш бошқа маълумотларни аниқлаш учун фойдаланилиши мумкин.</w:t>
      </w:r>
    </w:p>
  </w:footnote>
  <w:footnote w:id="36">
    <w:p w14:paraId="37D1FF96" w14:textId="77777777" w:rsidR="0027403E" w:rsidRPr="00FC7318" w:rsidRDefault="0027403E" w:rsidP="00C34CE6">
      <w:pPr>
        <w:pStyle w:val="IfacFootnotes"/>
        <w:spacing w:after="0"/>
        <w:rPr>
          <w:lang w:val="uz-Cyrl-UZ"/>
        </w:rPr>
      </w:pPr>
      <w:r w:rsidRPr="00FC7318">
        <w:rPr>
          <w:vertAlign w:val="superscript"/>
        </w:rPr>
        <w:footnoteRef/>
      </w:r>
      <w:r w:rsidRPr="00FC7318">
        <w:rPr>
          <w:lang w:val="uz-Cyrl-UZ"/>
        </w:rPr>
        <w:tab/>
        <w:t>Ёки муайян юрисдикция ҳуқуқий доирасида мос келадиган бошқа атамалар</w:t>
      </w:r>
    </w:p>
  </w:footnote>
  <w:footnote w:id="37">
    <w:p w14:paraId="0E46F4C9" w14:textId="21241082" w:rsidR="0027403E" w:rsidRPr="00FC7318" w:rsidRDefault="0027403E" w:rsidP="00C34CE6">
      <w:pPr>
        <w:pStyle w:val="IfacFootnotes"/>
        <w:spacing w:after="0"/>
        <w:rPr>
          <w:lang w:val="uz-Cyrl-UZ"/>
        </w:rPr>
      </w:pPr>
      <w:r w:rsidRPr="00FC7318">
        <w:rPr>
          <w:vertAlign w:val="superscript"/>
        </w:rPr>
        <w:footnoteRef/>
      </w:r>
      <w:r w:rsidRPr="00FC7318">
        <w:rPr>
          <w:lang w:val="uz-Cyrl-UZ"/>
        </w:rPr>
        <w:tab/>
      </w:r>
      <w:r>
        <w:rPr>
          <w:lang w:val="uz-Cyrl-UZ"/>
        </w:rPr>
        <w:t>“</w:t>
      </w:r>
      <w:r w:rsidRPr="00FC7318">
        <w:rPr>
          <w:lang w:val="uz-Cyrl-UZ"/>
        </w:rPr>
        <w:t>Молиявий ҳисоботлар аудити бўйича ҳисобот</w:t>
      </w:r>
      <w:r>
        <w:rPr>
          <w:lang w:val="uz-Cyrl-UZ"/>
        </w:rPr>
        <w:t>”</w:t>
      </w:r>
      <w:r w:rsidRPr="00FC7318">
        <w:rPr>
          <w:lang w:val="uz-Cyrl-UZ"/>
        </w:rPr>
        <w:t xml:space="preserve"> кичик сарлавҳаси иккинчи кичик сарлавҳа </w:t>
      </w:r>
      <w:r>
        <w:rPr>
          <w:lang w:val="uz-Cyrl-UZ"/>
        </w:rPr>
        <w:t>“</w:t>
      </w:r>
      <w:r w:rsidRPr="00FC7318">
        <w:rPr>
          <w:lang w:val="uz-Cyrl-UZ"/>
        </w:rPr>
        <w:t>Бошқа ҳуқуқий ва меъёрий талаблар бўйича ҳисобот</w:t>
      </w:r>
      <w:r>
        <w:rPr>
          <w:lang w:val="uz-Cyrl-UZ"/>
        </w:rPr>
        <w:t>”</w:t>
      </w:r>
      <w:r w:rsidRPr="00FC7318">
        <w:rPr>
          <w:lang w:val="uz-Cyrl-UZ"/>
        </w:rPr>
        <w:t xml:space="preserve"> қўлланилмайдиган ҳолатларда керак эмас. </w:t>
      </w:r>
    </w:p>
  </w:footnote>
  <w:footnote w:id="38">
    <w:p w14:paraId="53298DF2" w14:textId="77777777" w:rsidR="0027403E" w:rsidRPr="00FC7318" w:rsidRDefault="0027403E" w:rsidP="00C34CE6">
      <w:pPr>
        <w:pStyle w:val="IfacFootnotes"/>
        <w:spacing w:after="0"/>
        <w:rPr>
          <w:lang w:val="uz-Cyrl-UZ"/>
        </w:rPr>
      </w:pPr>
      <w:r w:rsidRPr="00FC7318">
        <w:rPr>
          <w:vertAlign w:val="superscript"/>
        </w:rPr>
        <w:footnoteRef/>
      </w:r>
      <w:r w:rsidRPr="00FC7318">
        <w:rPr>
          <w:lang w:val="uz-Cyrl-UZ"/>
        </w:rPr>
        <w:tab/>
        <w:t>Ёки муайян юрисдикция ҳуқуқий доирасида мос келадиган бошқа атамалар</w:t>
      </w:r>
    </w:p>
  </w:footnote>
  <w:footnote w:id="39">
    <w:p w14:paraId="7C376F54" w14:textId="03B0110D" w:rsidR="0027403E" w:rsidRPr="00FC7318" w:rsidRDefault="0027403E" w:rsidP="00C34CE6">
      <w:pPr>
        <w:pStyle w:val="IfacFootnotes"/>
        <w:spacing w:after="0"/>
        <w:rPr>
          <w:lang w:val="uz-Cyrl-UZ"/>
        </w:rPr>
      </w:pPr>
      <w:r w:rsidRPr="00FC7318">
        <w:rPr>
          <w:vertAlign w:val="superscript"/>
        </w:rPr>
        <w:footnoteRef/>
      </w:r>
      <w:r w:rsidRPr="00FC7318">
        <w:rPr>
          <w:lang w:val="uz-Cyrl-UZ"/>
        </w:rPr>
        <w:tab/>
      </w:r>
      <w:r>
        <w:rPr>
          <w:lang w:val="uz-Cyrl-UZ"/>
        </w:rPr>
        <w:t>“</w:t>
      </w:r>
      <w:r w:rsidRPr="00FC7318">
        <w:rPr>
          <w:lang w:val="uz-Cyrl-UZ"/>
        </w:rPr>
        <w:t>Раҳбарият ҳисоботи ва раис баёноти</w:t>
      </w:r>
      <w:r>
        <w:rPr>
          <w:lang w:val="uz-Cyrl-UZ"/>
        </w:rPr>
        <w:t>”</w:t>
      </w:r>
      <w:r w:rsidRPr="00FC7318">
        <w:rPr>
          <w:lang w:val="uz-Cyrl-UZ"/>
        </w:rPr>
        <w:t xml:space="preserve"> каби бошқа маълумотларни аниқроқ тавсифлаш бошқа маълумотларни аниқлаш учун фойдаланилиши мумкин.</w:t>
      </w:r>
    </w:p>
  </w:footnote>
  <w:footnote w:id="40">
    <w:p w14:paraId="75B6D15D" w14:textId="77777777" w:rsidR="0027403E" w:rsidRPr="00FC7318" w:rsidRDefault="0027403E" w:rsidP="00C34CE6">
      <w:pPr>
        <w:pStyle w:val="IfacFootnotes"/>
        <w:spacing w:after="0"/>
        <w:rPr>
          <w:lang w:val="uz-Cyrl-UZ"/>
        </w:rPr>
      </w:pPr>
      <w:r w:rsidRPr="00FC7318">
        <w:rPr>
          <w:vertAlign w:val="superscript"/>
        </w:rPr>
        <w:footnoteRef/>
      </w:r>
      <w:r w:rsidRPr="00FC7318">
        <w:rPr>
          <w:lang w:val="uz-Cyrl-UZ"/>
        </w:rPr>
        <w:tab/>
        <w:t>Бу қўшимча банд аудитор аудитор ҳисоботи санасидан кейин олинган бошқа маълумотларда тузатилмаган муҳим бузиб кўрсатишни аниқлаган ва жавоб бериш учун аниқ ҳаракатларни амалга оширишга қонуний мажбурияти бўлганда фойдали бўлиши мумкин.</w:t>
      </w:r>
    </w:p>
  </w:footnote>
  <w:footnote w:id="41">
    <w:p w14:paraId="018AD3B3" w14:textId="77777777" w:rsidR="0027403E" w:rsidRPr="00FC7318" w:rsidRDefault="0027403E" w:rsidP="00C34CE6">
      <w:pPr>
        <w:pStyle w:val="IfacFootnotes"/>
        <w:spacing w:after="0"/>
        <w:rPr>
          <w:lang w:val="uz-Cyrl-UZ"/>
        </w:rPr>
      </w:pPr>
      <w:r w:rsidRPr="00FC7318">
        <w:rPr>
          <w:vertAlign w:val="superscript"/>
        </w:rPr>
        <w:footnoteRef/>
      </w:r>
      <w:r w:rsidRPr="00FC7318">
        <w:rPr>
          <w:lang w:val="uz-Cyrl-UZ"/>
        </w:rPr>
        <w:tab/>
        <w:t>Ёки муайян юрисдикциянинг ҳуқуқий доирасида мос келадиган бошқа атамалар.</w:t>
      </w:r>
    </w:p>
  </w:footnote>
  <w:footnote w:id="42">
    <w:p w14:paraId="45E837B1" w14:textId="77777777" w:rsidR="0027403E" w:rsidRPr="00FC7318" w:rsidRDefault="0027403E" w:rsidP="00C34CE6">
      <w:pPr>
        <w:pStyle w:val="IfacFootnotes"/>
        <w:spacing w:after="0"/>
        <w:rPr>
          <w:lang w:val="uz-Cyrl-UZ"/>
        </w:rPr>
      </w:pPr>
      <w:r w:rsidRPr="00FC7318">
        <w:rPr>
          <w:vertAlign w:val="superscript"/>
        </w:rPr>
        <w:footnoteRef/>
      </w:r>
      <w:r w:rsidRPr="00FC7318">
        <w:rPr>
          <w:lang w:val="uz-Cyrl-UZ"/>
        </w:rPr>
        <w:tab/>
        <w:t>Ёки муайян юрисдикция ҳуқуқий доирасида мос келадиган бошқа атамалар.</w:t>
      </w:r>
    </w:p>
  </w:footnote>
  <w:footnote w:id="43">
    <w:p w14:paraId="78AD6DF2" w14:textId="2361C10A" w:rsidR="0027403E" w:rsidRPr="00FC7318" w:rsidRDefault="0027403E" w:rsidP="00C34CE6">
      <w:pPr>
        <w:pStyle w:val="IfacFootnotes"/>
        <w:spacing w:after="0"/>
        <w:rPr>
          <w:lang w:val="uz-Cyrl-UZ"/>
        </w:rPr>
      </w:pPr>
      <w:r w:rsidRPr="00FC7318">
        <w:rPr>
          <w:vertAlign w:val="superscript"/>
        </w:rPr>
        <w:footnoteRef/>
      </w:r>
      <w:r w:rsidRPr="00FC7318">
        <w:rPr>
          <w:lang w:val="uz-Cyrl-UZ"/>
        </w:rPr>
        <w:tab/>
      </w:r>
      <w:r>
        <w:rPr>
          <w:lang w:val="uz-Cyrl-UZ"/>
        </w:rPr>
        <w:t>“</w:t>
      </w:r>
      <w:r w:rsidRPr="00FC7318">
        <w:rPr>
          <w:lang w:val="uz-Cyrl-UZ"/>
        </w:rPr>
        <w:t>Раҳбарият ҳисоботи ва раис баёноти</w:t>
      </w:r>
      <w:r>
        <w:rPr>
          <w:lang w:val="uz-Cyrl-UZ"/>
        </w:rPr>
        <w:t>”</w:t>
      </w:r>
      <w:r w:rsidRPr="00FC7318">
        <w:rPr>
          <w:lang w:val="uz-Cyrl-UZ"/>
        </w:rPr>
        <w:t xml:space="preserve"> каби бошқа маълумотларни аниқроқ тавсифлаш бошқа маълумотларни аниқлаш учун фойдаланилиши мумкин.</w:t>
      </w:r>
    </w:p>
  </w:footnote>
  <w:footnote w:id="44">
    <w:p w14:paraId="305FD0C1" w14:textId="2E730A94" w:rsidR="0027403E" w:rsidRPr="00FC7318" w:rsidRDefault="0027403E" w:rsidP="00C34CE6">
      <w:pPr>
        <w:pStyle w:val="IfacFootnotes"/>
        <w:spacing w:after="0"/>
        <w:rPr>
          <w:lang w:val="uz-Cyrl-UZ"/>
        </w:rPr>
      </w:pPr>
      <w:r w:rsidRPr="00FC7318">
        <w:rPr>
          <w:vertAlign w:val="superscript"/>
        </w:rPr>
        <w:footnoteRef/>
      </w:r>
      <w:r>
        <w:rPr>
          <w:lang w:val="uz-Cyrl-UZ"/>
        </w:rPr>
        <w:t xml:space="preserve"> </w:t>
      </w:r>
      <w:r>
        <w:rPr>
          <w:lang w:val="uz-Cyrl-UZ"/>
        </w:rPr>
        <w:tab/>
      </w:r>
      <w:r w:rsidRPr="00FC7318">
        <w:rPr>
          <w:lang w:val="uz-Cyrl-UZ"/>
        </w:rPr>
        <w:t>Аудитнинг асосий масалалари бўлими фақат рўйхатга олинган ташкилотлар учун талаб қилинади.</w:t>
      </w:r>
    </w:p>
  </w:footnote>
  <w:footnote w:id="45">
    <w:p w14:paraId="66D84F0F" w14:textId="77777777" w:rsidR="0027403E" w:rsidRPr="00FC7318" w:rsidRDefault="0027403E" w:rsidP="00C34CE6">
      <w:pPr>
        <w:pStyle w:val="IfacFootnotes"/>
        <w:spacing w:after="0"/>
        <w:rPr>
          <w:lang w:val="uz-Cyrl-UZ"/>
        </w:rPr>
      </w:pPr>
      <w:r w:rsidRPr="00FC7318">
        <w:rPr>
          <w:vertAlign w:val="superscript"/>
        </w:rPr>
        <w:footnoteRef/>
      </w:r>
      <w:r w:rsidRPr="00FC7318">
        <w:rPr>
          <w:lang w:val="uz-Cyrl-UZ"/>
        </w:rPr>
        <w:tab/>
        <w:t>Ёки муайян юрисдикция ҳуқуқий доирасида мос келадиган бошқа атамалар</w:t>
      </w:r>
    </w:p>
  </w:footnote>
  <w:footnote w:id="46">
    <w:p w14:paraId="135DCF37" w14:textId="77777777" w:rsidR="0027403E" w:rsidRPr="00FC7318" w:rsidRDefault="0027403E" w:rsidP="00C34CE6">
      <w:pPr>
        <w:pStyle w:val="IfacFootnotes"/>
        <w:spacing w:after="0"/>
        <w:rPr>
          <w:spacing w:val="2"/>
          <w:lang w:val="uz-Cyrl-UZ"/>
        </w:rPr>
      </w:pPr>
      <w:r w:rsidRPr="00FC7318">
        <w:rPr>
          <w:vertAlign w:val="superscript"/>
        </w:rPr>
        <w:footnoteRef/>
      </w:r>
      <w:r w:rsidRPr="00FC7318">
        <w:rPr>
          <w:spacing w:val="-1"/>
          <w:lang w:val="uz-Cyrl-UZ"/>
        </w:rPr>
        <w:tab/>
      </w:r>
      <w:r w:rsidRPr="00FC7318">
        <w:rPr>
          <w:lang w:val="uz-Cyrl-UZ"/>
        </w:rPr>
        <w:t>Рўйхатга олинган ташкилотларнинг умумий мақсадли молиявий ҳисоботларининг тўлиқ тўплами аудити учун аудитор ҳисоботида топшириқ бўйича ҳамкорнинг номи киритилади, камдан-кам ҳолларда, бундай ошкор этиш шахсий хавфсизликка жиддий таҳдид туғдириши асосли равишда кутилган ҳоллар бундан мустасно (700-сон АХС (Қайта таҳрирланган), 46-бандга қаранг).</w:t>
      </w:r>
    </w:p>
    <w:p w14:paraId="10E31F84" w14:textId="77777777" w:rsidR="0027403E" w:rsidRPr="00FC7318" w:rsidRDefault="0027403E" w:rsidP="00C34CE6">
      <w:pPr>
        <w:pStyle w:val="IfacFootnotes"/>
        <w:spacing w:after="0"/>
        <w:rPr>
          <w:lang w:val="uz-Cyrl-UZ"/>
        </w:rPr>
      </w:pPr>
    </w:p>
  </w:footnote>
  <w:footnote w:id="47">
    <w:p w14:paraId="743CB6B5" w14:textId="67A874E6" w:rsidR="0027403E" w:rsidRPr="00FC7318" w:rsidRDefault="0027403E" w:rsidP="00C34CE6">
      <w:pPr>
        <w:pStyle w:val="IfacFootnotes"/>
        <w:spacing w:after="0"/>
        <w:rPr>
          <w:lang w:val="uz-Cyrl-UZ"/>
        </w:rPr>
      </w:pPr>
      <w:r w:rsidRPr="00FC7318">
        <w:rPr>
          <w:vertAlign w:val="superscript"/>
        </w:rPr>
        <w:footnoteRef/>
      </w:r>
      <w:r w:rsidRPr="00FC7318">
        <w:rPr>
          <w:lang w:val="uz-Cyrl-UZ"/>
        </w:rPr>
        <w:tab/>
        <w:t>Ёки муайян юрисдикциянинг ҳуқуқий доирасида мос келадиган бошқа атамалар.</w:t>
      </w:r>
    </w:p>
  </w:footnote>
  <w:footnote w:id="48">
    <w:p w14:paraId="583A40F4" w14:textId="05831BAA" w:rsidR="0027403E" w:rsidRPr="00FC7318" w:rsidRDefault="0027403E" w:rsidP="00C34CE6">
      <w:pPr>
        <w:pStyle w:val="IfacFootnotes"/>
        <w:spacing w:after="0"/>
        <w:rPr>
          <w:lang w:val="uz-Cyrl-UZ"/>
        </w:rPr>
      </w:pPr>
      <w:r w:rsidRPr="00FC7318">
        <w:rPr>
          <w:vertAlign w:val="superscript"/>
        </w:rPr>
        <w:footnoteRef/>
      </w:r>
      <w:r w:rsidRPr="00FC7318">
        <w:rPr>
          <w:lang w:val="uz-Cyrl-UZ"/>
        </w:rPr>
        <w:tab/>
        <w:t xml:space="preserve">Бошқа маълумотларни аниқлаш учун </w:t>
      </w:r>
      <w:r>
        <w:rPr>
          <w:lang w:val="uz-Cyrl-UZ"/>
        </w:rPr>
        <w:t>“</w:t>
      </w:r>
      <w:r w:rsidRPr="00FC7318">
        <w:rPr>
          <w:lang w:val="uz-Cyrl-UZ"/>
        </w:rPr>
        <w:t>менежмент ҳисоботи ва раиснинг баёноти</w:t>
      </w:r>
      <w:r>
        <w:rPr>
          <w:lang w:val="uz-Cyrl-UZ"/>
        </w:rPr>
        <w:t>”</w:t>
      </w:r>
      <w:r w:rsidRPr="00FC7318">
        <w:rPr>
          <w:lang w:val="uz-Cyrl-UZ"/>
        </w:rPr>
        <w:t xml:space="preserve"> каби аниқроқ тавсифдан фойдаланиш мумкин.</w:t>
      </w:r>
    </w:p>
  </w:footnote>
  <w:footnote w:id="49">
    <w:p w14:paraId="4DDAAC94" w14:textId="001CB06A" w:rsidR="0027403E" w:rsidRPr="00FC7318" w:rsidRDefault="0027403E" w:rsidP="00C34CE6">
      <w:pPr>
        <w:pStyle w:val="IfacFootnotes"/>
        <w:spacing w:after="0"/>
        <w:rPr>
          <w:lang w:val="uz-Cyrl-UZ"/>
        </w:rPr>
      </w:pPr>
      <w:r w:rsidRPr="00FC7318">
        <w:rPr>
          <w:vertAlign w:val="superscript"/>
        </w:rPr>
        <w:footnoteRef/>
      </w:r>
      <w:r>
        <w:rPr>
          <w:lang w:val="uz-Cyrl-UZ"/>
        </w:rPr>
        <w:t xml:space="preserve"> </w:t>
      </w:r>
      <w:r>
        <w:rPr>
          <w:lang w:val="uz-Cyrl-UZ"/>
        </w:rPr>
        <w:tab/>
      </w:r>
      <w:r w:rsidRPr="00FC7318">
        <w:rPr>
          <w:lang w:val="uz-Cyrl-UZ"/>
        </w:rPr>
        <w:t>Аудитнинг асосий масалалари бўлими фақат листингга киритилган ташкилотлар учун талаб қилинади.</w:t>
      </w:r>
    </w:p>
  </w:footnote>
  <w:footnote w:id="50">
    <w:p w14:paraId="591B7EBC" w14:textId="77777777" w:rsidR="0027403E" w:rsidRPr="00FC7318" w:rsidRDefault="0027403E" w:rsidP="00C34CE6">
      <w:pPr>
        <w:pStyle w:val="IfacFootnotes"/>
        <w:spacing w:after="0"/>
        <w:rPr>
          <w:lang w:val="uz-Cyrl-UZ"/>
        </w:rPr>
      </w:pPr>
      <w:r w:rsidRPr="00FC7318">
        <w:rPr>
          <w:vertAlign w:val="superscript"/>
        </w:rPr>
        <w:footnoteRef/>
      </w:r>
      <w:r w:rsidRPr="00FC7318">
        <w:rPr>
          <w:lang w:val="uz-Cyrl-UZ"/>
        </w:rPr>
        <w:tab/>
        <w:t>Ёки муайян юрисдикциянинг ҳуқуқий доирасида мос бўлган бошқа атамалар.</w:t>
      </w:r>
    </w:p>
  </w:footnote>
  <w:footnote w:id="51">
    <w:p w14:paraId="0ED9CB64" w14:textId="0CC1C1C2" w:rsidR="0027403E" w:rsidRPr="00FC7318" w:rsidRDefault="0027403E" w:rsidP="00C34CE6">
      <w:pPr>
        <w:pStyle w:val="IfacFootnotes"/>
        <w:spacing w:after="0"/>
        <w:rPr>
          <w:lang w:val="uz-Cyrl-UZ"/>
        </w:rPr>
      </w:pPr>
      <w:r w:rsidRPr="00FC7318">
        <w:rPr>
          <w:vertAlign w:val="superscript"/>
        </w:rPr>
        <w:footnoteRef/>
      </w:r>
      <w:r>
        <w:rPr>
          <w:lang w:val="uz-Cyrl-UZ"/>
        </w:rPr>
        <w:t xml:space="preserve"> </w:t>
      </w:r>
      <w:r>
        <w:rPr>
          <w:lang w:val="uz-Cyrl-UZ"/>
        </w:rPr>
        <w:tab/>
      </w:r>
      <w:r w:rsidRPr="00FC7318">
        <w:rPr>
          <w:lang w:val="uz-Cyrl-UZ"/>
        </w:rPr>
        <w:t>Аудитор ҳисоботида листингга киритилган ташкилотларнинг умумий мақсадли молиявий ҳисоботлар тўпламларини аудити учун топшириқ бўйича ҳамкорнинг номи киритилади, агарда камдан-кам ҳолатларда бундай ошкор қилиш шахсий хавфсизликка жиддий таҳдид туғдириши мумкин бўлса (700-сон АХС (Қайта таҳрирланган), 46-бандга қаранг).</w:t>
      </w:r>
    </w:p>
  </w:footnote>
  <w:footnote w:id="52">
    <w:p w14:paraId="545C6DAE" w14:textId="77777777" w:rsidR="0027403E" w:rsidRPr="00FC7318" w:rsidRDefault="0027403E" w:rsidP="00C34CE6">
      <w:pPr>
        <w:pStyle w:val="IfacFootnotes"/>
        <w:spacing w:after="0"/>
        <w:rPr>
          <w:lang w:val="uz-Cyrl-UZ"/>
        </w:rPr>
      </w:pPr>
      <w:r w:rsidRPr="00FC7318">
        <w:rPr>
          <w:vertAlign w:val="superscript"/>
        </w:rPr>
        <w:footnoteRef/>
      </w:r>
      <w:r w:rsidRPr="00FC7318">
        <w:rPr>
          <w:lang w:val="uz-Cyrl-UZ"/>
        </w:rPr>
        <w:tab/>
        <w:t>Ёки муайян юрисдикция ҳуқуқий доирасида мос келадиган бошқа атамалар</w:t>
      </w:r>
    </w:p>
  </w:footnote>
  <w:footnote w:id="53">
    <w:p w14:paraId="78E88872" w14:textId="3691C9DB" w:rsidR="0027403E" w:rsidRPr="00FC7318" w:rsidRDefault="0027403E" w:rsidP="00C34CE6">
      <w:pPr>
        <w:pStyle w:val="IfacFootnotes"/>
        <w:spacing w:after="0"/>
        <w:rPr>
          <w:lang w:val="uz-Cyrl-UZ"/>
        </w:rPr>
      </w:pPr>
      <w:r w:rsidRPr="00FC7318">
        <w:rPr>
          <w:vertAlign w:val="superscript"/>
        </w:rPr>
        <w:footnoteRef/>
      </w:r>
      <w:r w:rsidRPr="00FC7318">
        <w:rPr>
          <w:lang w:val="uz-Cyrl-UZ"/>
        </w:rPr>
        <w:tab/>
      </w:r>
      <w:r>
        <w:rPr>
          <w:lang w:val="uz-Cyrl-UZ"/>
        </w:rPr>
        <w:t>“</w:t>
      </w:r>
      <w:r w:rsidRPr="00FC7318">
        <w:rPr>
          <w:lang w:val="uz-Cyrl-UZ"/>
        </w:rPr>
        <w:t>Раҳбарият ҳисоботи ва раис баёноти</w:t>
      </w:r>
      <w:r>
        <w:rPr>
          <w:lang w:val="uz-Cyrl-UZ"/>
        </w:rPr>
        <w:t>”</w:t>
      </w:r>
      <w:r w:rsidRPr="00FC7318">
        <w:rPr>
          <w:lang w:val="uz-Cyrl-UZ"/>
        </w:rPr>
        <w:t xml:space="preserve"> каби бошқа маълумотларни аниқроқ тавсифлаш бошқа маълумотларни аниқлаш учун фойдаланилиши мумкин.</w:t>
      </w:r>
    </w:p>
  </w:footnote>
  <w:footnote w:id="54">
    <w:p w14:paraId="0BC76E42" w14:textId="2F3EE672" w:rsidR="0027403E" w:rsidRPr="00FC7318" w:rsidRDefault="0027403E" w:rsidP="00C34CE6">
      <w:pPr>
        <w:pStyle w:val="IfacFootnotes"/>
        <w:spacing w:after="0"/>
        <w:rPr>
          <w:lang w:val="uz-Cyrl-UZ"/>
        </w:rPr>
      </w:pPr>
      <w:r w:rsidRPr="00FC7318">
        <w:rPr>
          <w:vertAlign w:val="superscript"/>
        </w:rPr>
        <w:footnoteRef/>
      </w:r>
      <w:r>
        <w:rPr>
          <w:lang w:val="uz-Cyrl-UZ"/>
        </w:rPr>
        <w:t xml:space="preserve"> </w:t>
      </w:r>
      <w:r>
        <w:rPr>
          <w:lang w:val="uz-Cyrl-UZ"/>
        </w:rPr>
        <w:tab/>
      </w:r>
      <w:r w:rsidRPr="00FC7318">
        <w:rPr>
          <w:lang w:val="uz-Cyrl-UZ"/>
        </w:rPr>
        <w:t>Аудитнинг асосий масалалари бўлими фақат рўйхатга олинган ташкилотлар учун талаб қилинади.</w:t>
      </w:r>
    </w:p>
  </w:footnote>
  <w:footnote w:id="55">
    <w:p w14:paraId="7CDDA2BB" w14:textId="77777777" w:rsidR="0027403E" w:rsidRPr="00FC7318" w:rsidRDefault="0027403E" w:rsidP="00C34CE6">
      <w:pPr>
        <w:pStyle w:val="IfacFootnotes"/>
        <w:spacing w:after="0"/>
        <w:rPr>
          <w:lang w:val="uz-Cyrl-UZ"/>
        </w:rPr>
      </w:pPr>
      <w:r w:rsidRPr="00FC7318">
        <w:rPr>
          <w:vertAlign w:val="superscript"/>
        </w:rPr>
        <w:footnoteRef/>
      </w:r>
      <w:r w:rsidRPr="00FC7318">
        <w:rPr>
          <w:lang w:val="uz-Cyrl-UZ"/>
        </w:rPr>
        <w:tab/>
        <w:t>Ёки муайян юрисдикция ҳуқуқий доирасида мос келадиган бошқа атамалар</w:t>
      </w:r>
    </w:p>
  </w:footnote>
  <w:footnote w:id="56">
    <w:p w14:paraId="5DB8C815" w14:textId="21B9C0B4" w:rsidR="0027403E" w:rsidRPr="00FC7318" w:rsidRDefault="0027403E" w:rsidP="00C34CE6">
      <w:pPr>
        <w:pStyle w:val="IfacFootnotes"/>
        <w:spacing w:after="0"/>
        <w:rPr>
          <w:lang w:val="uz-Cyrl-UZ"/>
        </w:rPr>
      </w:pPr>
      <w:r w:rsidRPr="00FC7318">
        <w:rPr>
          <w:vertAlign w:val="superscript"/>
        </w:rPr>
        <w:footnoteRef/>
      </w:r>
      <w:r w:rsidRPr="00FC7318">
        <w:rPr>
          <w:lang w:val="uz-Cyrl-UZ"/>
        </w:rPr>
        <w:t xml:space="preserve"> </w:t>
      </w:r>
      <w:r w:rsidRPr="00FC7318">
        <w:rPr>
          <w:lang w:val="uz-Cyrl-UZ"/>
        </w:rPr>
        <w:tab/>
        <w:t>Рўйхатга олинган ташкилотларнинг умумий мақсадли молиявий ҳисоботларининг тўлиқ тўплами аудити учун аудитор ҳисоботида топшириқ бўйича ҳамкорнинг номи киритилади, камдан-кам ҳолларда, бундай ошкор этиш шахсий хавфсизликка жиддий таҳдид туғдириши асосли равишда кутилган ҳоллар бундан мустасно (700-сон АХС (Қайта таҳрирланган), 46-бандга қаранг).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1826D60"/>
    <w:lvl w:ilvl="0" w:tplc="8D6CE610">
      <w:start w:val="1"/>
      <w:numFmt w:val="bullet"/>
      <w:lvlText w:val=""/>
      <w:lvlJc w:val="left"/>
      <w:pPr>
        <w:ind w:left="1440" w:hanging="360"/>
      </w:pPr>
      <w:rPr>
        <w:rFonts w:ascii="Symbol" w:hAnsi="Symbol" w:hint="default"/>
        <w:vertAlign w:val="baseline"/>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08600DDA"/>
    <w:multiLevelType w:val="hybridMultilevel"/>
    <w:tmpl w:val="2EC814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4948D6"/>
    <w:multiLevelType w:val="hybridMultilevel"/>
    <w:tmpl w:val="E9C60E3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23496B96"/>
    <w:multiLevelType w:val="hybridMultilevel"/>
    <w:tmpl w:val="4538FF0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257D6083"/>
    <w:multiLevelType w:val="hybridMultilevel"/>
    <w:tmpl w:val="BC8021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32873350"/>
    <w:multiLevelType w:val="hybridMultilevel"/>
    <w:tmpl w:val="EC424520"/>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6" w15:restartNumberingAfterBreak="0">
    <w:nsid w:val="37667285"/>
    <w:multiLevelType w:val="hybridMultilevel"/>
    <w:tmpl w:val="65AC12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5"/>
  </w:num>
  <w:num w:numId="4">
    <w:abstractNumId w:val="0"/>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4"/>
  </w:num>
  <w:num w:numId="13">
    <w:abstractNumId w:val="6"/>
  </w:num>
  <w:num w:numId="14">
    <w:abstractNumId w:val="3"/>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1"/>
  </w:num>
  <w:num w:numId="2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093"/>
    <w:rsid w:val="00000601"/>
    <w:rsid w:val="0002245D"/>
    <w:rsid w:val="0002466B"/>
    <w:rsid w:val="00027C21"/>
    <w:rsid w:val="000358F6"/>
    <w:rsid w:val="00037652"/>
    <w:rsid w:val="00044086"/>
    <w:rsid w:val="00057532"/>
    <w:rsid w:val="00064782"/>
    <w:rsid w:val="00082536"/>
    <w:rsid w:val="0008640D"/>
    <w:rsid w:val="000877CC"/>
    <w:rsid w:val="00097DCD"/>
    <w:rsid w:val="000A7831"/>
    <w:rsid w:val="000F1582"/>
    <w:rsid w:val="00107AD6"/>
    <w:rsid w:val="00113474"/>
    <w:rsid w:val="001151E8"/>
    <w:rsid w:val="001312BA"/>
    <w:rsid w:val="00132F1B"/>
    <w:rsid w:val="001365C0"/>
    <w:rsid w:val="00144973"/>
    <w:rsid w:val="0014577C"/>
    <w:rsid w:val="00151B9D"/>
    <w:rsid w:val="00152878"/>
    <w:rsid w:val="0016160B"/>
    <w:rsid w:val="00171CD6"/>
    <w:rsid w:val="0017243F"/>
    <w:rsid w:val="001975A6"/>
    <w:rsid w:val="001D5308"/>
    <w:rsid w:val="001F4B68"/>
    <w:rsid w:val="00215071"/>
    <w:rsid w:val="00220458"/>
    <w:rsid w:val="00224E86"/>
    <w:rsid w:val="00243FB8"/>
    <w:rsid w:val="002465C1"/>
    <w:rsid w:val="002513C1"/>
    <w:rsid w:val="0026363D"/>
    <w:rsid w:val="002656EE"/>
    <w:rsid w:val="0027403E"/>
    <w:rsid w:val="00275FD7"/>
    <w:rsid w:val="00282849"/>
    <w:rsid w:val="002858A3"/>
    <w:rsid w:val="00290DE1"/>
    <w:rsid w:val="00291F6C"/>
    <w:rsid w:val="002A1E60"/>
    <w:rsid w:val="002A6492"/>
    <w:rsid w:val="002B6137"/>
    <w:rsid w:val="002C60CF"/>
    <w:rsid w:val="002C76E7"/>
    <w:rsid w:val="002D11C2"/>
    <w:rsid w:val="002D6CAC"/>
    <w:rsid w:val="002E175E"/>
    <w:rsid w:val="002E2C87"/>
    <w:rsid w:val="002E48C4"/>
    <w:rsid w:val="002F38FB"/>
    <w:rsid w:val="00302BC5"/>
    <w:rsid w:val="0031732A"/>
    <w:rsid w:val="00322D4D"/>
    <w:rsid w:val="003264D3"/>
    <w:rsid w:val="00326FB0"/>
    <w:rsid w:val="00347EBB"/>
    <w:rsid w:val="003532CA"/>
    <w:rsid w:val="00353710"/>
    <w:rsid w:val="00353DC9"/>
    <w:rsid w:val="00360777"/>
    <w:rsid w:val="00366E3A"/>
    <w:rsid w:val="00375800"/>
    <w:rsid w:val="0037748A"/>
    <w:rsid w:val="00395373"/>
    <w:rsid w:val="003C1BB7"/>
    <w:rsid w:val="003D0C92"/>
    <w:rsid w:val="003E5BF9"/>
    <w:rsid w:val="003E63A1"/>
    <w:rsid w:val="003F071A"/>
    <w:rsid w:val="003F7333"/>
    <w:rsid w:val="004018B4"/>
    <w:rsid w:val="0040706F"/>
    <w:rsid w:val="00412F6C"/>
    <w:rsid w:val="004247C9"/>
    <w:rsid w:val="00424DD4"/>
    <w:rsid w:val="00431DC7"/>
    <w:rsid w:val="004459FA"/>
    <w:rsid w:val="00447054"/>
    <w:rsid w:val="0047205A"/>
    <w:rsid w:val="0047288B"/>
    <w:rsid w:val="004729D1"/>
    <w:rsid w:val="00474BB1"/>
    <w:rsid w:val="004777AB"/>
    <w:rsid w:val="004837B2"/>
    <w:rsid w:val="004900FA"/>
    <w:rsid w:val="00495675"/>
    <w:rsid w:val="004A7F8F"/>
    <w:rsid w:val="004C2161"/>
    <w:rsid w:val="004C2764"/>
    <w:rsid w:val="004C54B3"/>
    <w:rsid w:val="004D452C"/>
    <w:rsid w:val="004D604D"/>
    <w:rsid w:val="004D74F9"/>
    <w:rsid w:val="004E6E26"/>
    <w:rsid w:val="004E753E"/>
    <w:rsid w:val="004F3346"/>
    <w:rsid w:val="005056B1"/>
    <w:rsid w:val="00505AFE"/>
    <w:rsid w:val="00516DAF"/>
    <w:rsid w:val="00524ABC"/>
    <w:rsid w:val="00536991"/>
    <w:rsid w:val="00541093"/>
    <w:rsid w:val="0054599B"/>
    <w:rsid w:val="00547BBD"/>
    <w:rsid w:val="005514CE"/>
    <w:rsid w:val="00553554"/>
    <w:rsid w:val="0056700B"/>
    <w:rsid w:val="005670E8"/>
    <w:rsid w:val="00577225"/>
    <w:rsid w:val="00582E87"/>
    <w:rsid w:val="005A4706"/>
    <w:rsid w:val="005A4A09"/>
    <w:rsid w:val="005C5B52"/>
    <w:rsid w:val="005D3B7F"/>
    <w:rsid w:val="005D689C"/>
    <w:rsid w:val="005E352F"/>
    <w:rsid w:val="005F77D8"/>
    <w:rsid w:val="006041EA"/>
    <w:rsid w:val="00622467"/>
    <w:rsid w:val="006300C1"/>
    <w:rsid w:val="00634878"/>
    <w:rsid w:val="00637BCC"/>
    <w:rsid w:val="00643B44"/>
    <w:rsid w:val="00652A30"/>
    <w:rsid w:val="00660F75"/>
    <w:rsid w:val="00663863"/>
    <w:rsid w:val="00663D7A"/>
    <w:rsid w:val="00670A16"/>
    <w:rsid w:val="006807F9"/>
    <w:rsid w:val="00687CFB"/>
    <w:rsid w:val="006922F3"/>
    <w:rsid w:val="0069772F"/>
    <w:rsid w:val="006A6C7E"/>
    <w:rsid w:val="006B02C7"/>
    <w:rsid w:val="006B41A9"/>
    <w:rsid w:val="006C1F8A"/>
    <w:rsid w:val="006C35C2"/>
    <w:rsid w:val="006C5D0B"/>
    <w:rsid w:val="006D1A37"/>
    <w:rsid w:val="006E08FD"/>
    <w:rsid w:val="006E3F0A"/>
    <w:rsid w:val="006F4EAE"/>
    <w:rsid w:val="00701D6F"/>
    <w:rsid w:val="00707B5A"/>
    <w:rsid w:val="00713D67"/>
    <w:rsid w:val="00724EE5"/>
    <w:rsid w:val="00730A25"/>
    <w:rsid w:val="007310DF"/>
    <w:rsid w:val="007456E6"/>
    <w:rsid w:val="00750797"/>
    <w:rsid w:val="0075136A"/>
    <w:rsid w:val="0075325D"/>
    <w:rsid w:val="00757F65"/>
    <w:rsid w:val="00774568"/>
    <w:rsid w:val="007749E1"/>
    <w:rsid w:val="0078196E"/>
    <w:rsid w:val="007C6630"/>
    <w:rsid w:val="007E0395"/>
    <w:rsid w:val="007F18C5"/>
    <w:rsid w:val="007F768D"/>
    <w:rsid w:val="0081287E"/>
    <w:rsid w:val="00833F1C"/>
    <w:rsid w:val="00835264"/>
    <w:rsid w:val="0084080C"/>
    <w:rsid w:val="00860BF2"/>
    <w:rsid w:val="00860D49"/>
    <w:rsid w:val="00861078"/>
    <w:rsid w:val="008617E9"/>
    <w:rsid w:val="00866B3D"/>
    <w:rsid w:val="00876D64"/>
    <w:rsid w:val="008916CB"/>
    <w:rsid w:val="0089213B"/>
    <w:rsid w:val="008A090D"/>
    <w:rsid w:val="008A33AA"/>
    <w:rsid w:val="008C5298"/>
    <w:rsid w:val="008D4DA4"/>
    <w:rsid w:val="008F2023"/>
    <w:rsid w:val="008F32DD"/>
    <w:rsid w:val="008F7C81"/>
    <w:rsid w:val="009072B3"/>
    <w:rsid w:val="0091011B"/>
    <w:rsid w:val="00921EA0"/>
    <w:rsid w:val="00923000"/>
    <w:rsid w:val="0092474B"/>
    <w:rsid w:val="009319AE"/>
    <w:rsid w:val="00932891"/>
    <w:rsid w:val="00934B1A"/>
    <w:rsid w:val="00951CB3"/>
    <w:rsid w:val="00963A71"/>
    <w:rsid w:val="00963ED1"/>
    <w:rsid w:val="00965A9E"/>
    <w:rsid w:val="00971209"/>
    <w:rsid w:val="009749A7"/>
    <w:rsid w:val="00975A76"/>
    <w:rsid w:val="00981C39"/>
    <w:rsid w:val="00984F87"/>
    <w:rsid w:val="009876AC"/>
    <w:rsid w:val="00997AB3"/>
    <w:rsid w:val="009A5B84"/>
    <w:rsid w:val="009B75CA"/>
    <w:rsid w:val="009C0687"/>
    <w:rsid w:val="009D2BDD"/>
    <w:rsid w:val="009D308F"/>
    <w:rsid w:val="009D6B80"/>
    <w:rsid w:val="009E0755"/>
    <w:rsid w:val="009E5469"/>
    <w:rsid w:val="009F2ED1"/>
    <w:rsid w:val="009F4EA5"/>
    <w:rsid w:val="00A10AFF"/>
    <w:rsid w:val="00A1208F"/>
    <w:rsid w:val="00A15A79"/>
    <w:rsid w:val="00A3310E"/>
    <w:rsid w:val="00A3718C"/>
    <w:rsid w:val="00A447E8"/>
    <w:rsid w:val="00A46D87"/>
    <w:rsid w:val="00A510C3"/>
    <w:rsid w:val="00A51378"/>
    <w:rsid w:val="00A568AC"/>
    <w:rsid w:val="00A6129C"/>
    <w:rsid w:val="00A92B64"/>
    <w:rsid w:val="00AA6E98"/>
    <w:rsid w:val="00AB6ED6"/>
    <w:rsid w:val="00AC5784"/>
    <w:rsid w:val="00AD4BB1"/>
    <w:rsid w:val="00AD62B2"/>
    <w:rsid w:val="00AD7E74"/>
    <w:rsid w:val="00AE0241"/>
    <w:rsid w:val="00AE05B6"/>
    <w:rsid w:val="00AF0BAD"/>
    <w:rsid w:val="00AF1530"/>
    <w:rsid w:val="00AF3E39"/>
    <w:rsid w:val="00B06CEB"/>
    <w:rsid w:val="00B1267A"/>
    <w:rsid w:val="00B12AC0"/>
    <w:rsid w:val="00B30811"/>
    <w:rsid w:val="00B41935"/>
    <w:rsid w:val="00B429D8"/>
    <w:rsid w:val="00B61A08"/>
    <w:rsid w:val="00B62BB0"/>
    <w:rsid w:val="00B70570"/>
    <w:rsid w:val="00B724A2"/>
    <w:rsid w:val="00B903AA"/>
    <w:rsid w:val="00BA2DAC"/>
    <w:rsid w:val="00BB114A"/>
    <w:rsid w:val="00BC4E51"/>
    <w:rsid w:val="00BE6806"/>
    <w:rsid w:val="00BF7805"/>
    <w:rsid w:val="00C21077"/>
    <w:rsid w:val="00C257C6"/>
    <w:rsid w:val="00C25F39"/>
    <w:rsid w:val="00C32BC7"/>
    <w:rsid w:val="00C34CE6"/>
    <w:rsid w:val="00C4565E"/>
    <w:rsid w:val="00C51E27"/>
    <w:rsid w:val="00C61BCF"/>
    <w:rsid w:val="00C72270"/>
    <w:rsid w:val="00C7272C"/>
    <w:rsid w:val="00C733DE"/>
    <w:rsid w:val="00C87BE0"/>
    <w:rsid w:val="00C91132"/>
    <w:rsid w:val="00CA3B51"/>
    <w:rsid w:val="00CB4774"/>
    <w:rsid w:val="00CC0A02"/>
    <w:rsid w:val="00CE293D"/>
    <w:rsid w:val="00CE3A8D"/>
    <w:rsid w:val="00CE4088"/>
    <w:rsid w:val="00CF3C5E"/>
    <w:rsid w:val="00CF70E9"/>
    <w:rsid w:val="00D02D09"/>
    <w:rsid w:val="00D05C7A"/>
    <w:rsid w:val="00D248C3"/>
    <w:rsid w:val="00D2514D"/>
    <w:rsid w:val="00D2622F"/>
    <w:rsid w:val="00D34C30"/>
    <w:rsid w:val="00D36196"/>
    <w:rsid w:val="00D375AC"/>
    <w:rsid w:val="00D5746A"/>
    <w:rsid w:val="00D65606"/>
    <w:rsid w:val="00D70AA3"/>
    <w:rsid w:val="00D75E95"/>
    <w:rsid w:val="00D75F1A"/>
    <w:rsid w:val="00D942F1"/>
    <w:rsid w:val="00DA3080"/>
    <w:rsid w:val="00DA5D30"/>
    <w:rsid w:val="00DB57AC"/>
    <w:rsid w:val="00DD23DB"/>
    <w:rsid w:val="00DD415E"/>
    <w:rsid w:val="00DF296F"/>
    <w:rsid w:val="00E01BEA"/>
    <w:rsid w:val="00E07E5B"/>
    <w:rsid w:val="00E12525"/>
    <w:rsid w:val="00E1779C"/>
    <w:rsid w:val="00E27A16"/>
    <w:rsid w:val="00E34681"/>
    <w:rsid w:val="00E35A48"/>
    <w:rsid w:val="00E4102C"/>
    <w:rsid w:val="00E5330A"/>
    <w:rsid w:val="00E82074"/>
    <w:rsid w:val="00E82868"/>
    <w:rsid w:val="00E82EAE"/>
    <w:rsid w:val="00E87537"/>
    <w:rsid w:val="00E966CF"/>
    <w:rsid w:val="00EA2E5C"/>
    <w:rsid w:val="00EB2896"/>
    <w:rsid w:val="00EC36C5"/>
    <w:rsid w:val="00EC6411"/>
    <w:rsid w:val="00ED24C0"/>
    <w:rsid w:val="00EF10C9"/>
    <w:rsid w:val="00EF19FD"/>
    <w:rsid w:val="00EF1F81"/>
    <w:rsid w:val="00F03FCD"/>
    <w:rsid w:val="00F07205"/>
    <w:rsid w:val="00F14228"/>
    <w:rsid w:val="00F21C02"/>
    <w:rsid w:val="00F25EEB"/>
    <w:rsid w:val="00F346D3"/>
    <w:rsid w:val="00F476D4"/>
    <w:rsid w:val="00F5404C"/>
    <w:rsid w:val="00F64A44"/>
    <w:rsid w:val="00F77463"/>
    <w:rsid w:val="00F778FB"/>
    <w:rsid w:val="00F805C6"/>
    <w:rsid w:val="00F86875"/>
    <w:rsid w:val="00F87190"/>
    <w:rsid w:val="00F936A8"/>
    <w:rsid w:val="00FA46D7"/>
    <w:rsid w:val="00FA6BCB"/>
    <w:rsid w:val="00FA709B"/>
    <w:rsid w:val="00FB2CA4"/>
    <w:rsid w:val="00FB7471"/>
    <w:rsid w:val="00FC597F"/>
    <w:rsid w:val="00FC7318"/>
    <w:rsid w:val="00FE0DB6"/>
    <w:rsid w:val="00FE2CD4"/>
    <w:rsid w:val="00FE4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9"/>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rsid w:val="00541093"/>
    <w:rPr>
      <w:rFonts w:eastAsiaTheme="majorEastAsia" w:cstheme="majorBidi"/>
      <w:color w:val="2F5496" w:themeColor="accent1" w:themeShade="BF"/>
    </w:rPr>
  </w:style>
  <w:style w:type="character" w:customStyle="1" w:styleId="60">
    <w:name w:val="Заголовок 6 Знак"/>
    <w:basedOn w:val="a0"/>
    <w:link w:val="6"/>
    <w:uiPriority w:val="9"/>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99"/>
    <w:qFormat/>
    <w:rsid w:val="00541093"/>
    <w:pPr>
      <w:spacing w:before="160"/>
      <w:jc w:val="center"/>
    </w:pPr>
    <w:rPr>
      <w:i/>
      <w:iCs/>
      <w:color w:val="404040" w:themeColor="text1" w:themeTint="BF"/>
    </w:rPr>
  </w:style>
  <w:style w:type="character" w:customStyle="1" w:styleId="22">
    <w:name w:val="Цитата 2 Знак"/>
    <w:basedOn w:val="a0"/>
    <w:link w:val="21"/>
    <w:uiPriority w:val="9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3"/>
      </w:numPr>
      <w:tabs>
        <w:tab w:val="left" w:pos="547"/>
      </w:tabs>
      <w:suppressAutoHyphens/>
      <w:autoSpaceDE w:val="0"/>
      <w:autoSpaceDN w:val="0"/>
      <w:adjustRightInd w:val="0"/>
      <w:spacing w:before="120" w:after="0" w:line="240" w:lineRule="atLeast"/>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paragraph" w:customStyle="1" w:styleId="ng-tns-c3060854032-98">
    <w:name w:val="ng-tns-c3060854032-98"/>
    <w:basedOn w:val="a"/>
    <w:rsid w:val="00D75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beredParagraph-BulletelistLeft0Firstline0CharChar">
    <w:name w:val="Numbered Paragraph - Bullete list + Left:  0&quot; First line:  0&quot; Char Char"/>
    <w:uiPriority w:val="99"/>
    <w:rsid w:val="0084080C"/>
    <w:rPr>
      <w:w w:val="100"/>
    </w:rPr>
  </w:style>
  <w:style w:type="character" w:customStyle="1" w:styleId="csspi">
    <w:name w:val="cs_spi"/>
    <w:uiPriority w:val="99"/>
    <w:rsid w:val="00C7272C"/>
    <w:rPr>
      <w:i/>
      <w:iCs/>
      <w:vertAlign w:val="superscript"/>
    </w:rPr>
  </w:style>
  <w:style w:type="paragraph" w:customStyle="1" w:styleId="NumberedParagraph0">
    <w:name w:val="Numbered Paragraph"/>
    <w:basedOn w:val="a"/>
    <w:uiPriority w:val="99"/>
    <w:rsid w:val="002A6492"/>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fr-FR" w:eastAsia="en-IN"/>
    </w:rPr>
  </w:style>
  <w:style w:type="paragraph" w:customStyle="1" w:styleId="NumberedParagraph-BulletelistLeft0Firstline0">
    <w:name w:val="Numbered Paragraph - Bullete list + Left:  0&quot; First line:  0&quot;"/>
    <w:basedOn w:val="a"/>
    <w:uiPriority w:val="99"/>
    <w:rsid w:val="002A6492"/>
    <w:pPr>
      <w:widowControl w:val="0"/>
      <w:autoSpaceDE w:val="0"/>
      <w:autoSpaceDN w:val="0"/>
      <w:adjustRightInd w:val="0"/>
      <w:spacing w:before="120" w:after="0" w:line="240" w:lineRule="atLeast"/>
      <w:ind w:right="360"/>
      <w:jc w:val="both"/>
    </w:pPr>
    <w:rPr>
      <w:rFonts w:ascii="Times New Roman" w:eastAsiaTheme="minorEastAsia" w:hAnsi="Times New Roman" w:cs="Times New Roman"/>
      <w:color w:val="000000"/>
      <w:sz w:val="20"/>
      <w:szCs w:val="20"/>
      <w:lang w:val="fr-FR" w:eastAsia="en-IN"/>
    </w:rPr>
  </w:style>
  <w:style w:type="paragraph" w:customStyle="1" w:styleId="NoParagraphStyle">
    <w:name w:val="[No Paragraph Style]"/>
    <w:rsid w:val="00E35A4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US" w:eastAsia="en-IN"/>
    </w:rPr>
  </w:style>
  <w:style w:type="paragraph" w:customStyle="1" w:styleId="letteredlist">
    <w:name w:val="lettered list"/>
    <w:basedOn w:val="a"/>
    <w:uiPriority w:val="99"/>
    <w:rsid w:val="00E35A48"/>
    <w:pPr>
      <w:widowControl w:val="0"/>
      <w:tabs>
        <w:tab w:val="right" w:pos="360"/>
        <w:tab w:val="left" w:pos="576"/>
      </w:tabs>
      <w:autoSpaceDE w:val="0"/>
      <w:autoSpaceDN w:val="0"/>
      <w:adjustRightInd w:val="0"/>
      <w:spacing w:before="120" w:after="120" w:line="240" w:lineRule="atLeast"/>
      <w:jc w:val="both"/>
      <w:textAlignment w:val="center"/>
    </w:pPr>
    <w:rPr>
      <w:rFonts w:ascii="Times New Roman" w:eastAsiaTheme="minorEastAsia" w:hAnsi="Times New Roman" w:cs="Times New Roman"/>
      <w:color w:val="000000"/>
      <w:sz w:val="20"/>
      <w:szCs w:val="20"/>
      <w:lang w:val="fr-FR" w:eastAsia="en-IN"/>
    </w:rPr>
  </w:style>
  <w:style w:type="paragraph" w:customStyle="1" w:styleId="Tablebody">
    <w:name w:val="Tablebody"/>
    <w:basedOn w:val="a"/>
    <w:uiPriority w:val="99"/>
    <w:rsid w:val="00D248C3"/>
    <w:pPr>
      <w:widowControl w:val="0"/>
      <w:autoSpaceDE w:val="0"/>
      <w:autoSpaceDN w:val="0"/>
      <w:adjustRightInd w:val="0"/>
      <w:spacing w:before="60" w:after="60" w:line="240" w:lineRule="atLeast"/>
    </w:pPr>
    <w:rPr>
      <w:rFonts w:ascii="Times New Roman" w:eastAsiaTheme="minorEastAsia" w:hAnsi="Times New Roman" w:cs="Times New Roman"/>
      <w:color w:val="000000"/>
      <w:sz w:val="20"/>
      <w:szCs w:val="20"/>
      <w:lang w:val="en-US" w:eastAsia="en-IN"/>
    </w:rPr>
  </w:style>
  <w:style w:type="paragraph" w:styleId="41">
    <w:name w:val="List 4"/>
    <w:basedOn w:val="a"/>
    <w:uiPriority w:val="99"/>
    <w:semiHidden/>
    <w:unhideWhenUsed/>
    <w:rsid w:val="00D248C3"/>
    <w:pPr>
      <w:ind w:left="1132" w:hanging="283"/>
      <w:contextualSpacing/>
    </w:pPr>
  </w:style>
  <w:style w:type="paragraph" w:styleId="51">
    <w:name w:val="List 5"/>
    <w:basedOn w:val="a"/>
    <w:uiPriority w:val="99"/>
    <w:semiHidden/>
    <w:unhideWhenUsed/>
    <w:rsid w:val="00D248C3"/>
    <w:pPr>
      <w:ind w:left="1415" w:hanging="283"/>
      <w:contextualSpacing/>
    </w:pPr>
  </w:style>
  <w:style w:type="character" w:customStyle="1" w:styleId="csspb">
    <w:name w:val="cs_spb"/>
    <w:uiPriority w:val="99"/>
    <w:rsid w:val="00171CD6"/>
    <w:rPr>
      <w:b/>
      <w:bCs/>
      <w:vertAlign w:val="superscript"/>
    </w:rPr>
  </w:style>
  <w:style w:type="character" w:customStyle="1" w:styleId="NumberedParagraphChar1">
    <w:name w:val="Numbered Paragraph Char1"/>
    <w:uiPriority w:val="99"/>
    <w:rsid w:val="00EF1F81"/>
  </w:style>
  <w:style w:type="character" w:customStyle="1" w:styleId="NumberedParagraphChar">
    <w:name w:val="Numbered Paragraph Char"/>
    <w:uiPriority w:val="99"/>
    <w:rsid w:val="00EF1F81"/>
    <w:rPr>
      <w:w w:val="100"/>
      <w:sz w:val="24"/>
      <w:szCs w:val="24"/>
    </w:rPr>
  </w:style>
  <w:style w:type="paragraph" w:customStyle="1" w:styleId="ListTextIndended152">
    <w:name w:val="List Text Indended @1.52"/>
    <w:basedOn w:val="a"/>
    <w:uiPriority w:val="99"/>
    <w:rsid w:val="000877CC"/>
    <w:pPr>
      <w:widowControl w:val="0"/>
      <w:autoSpaceDE w:val="0"/>
      <w:autoSpaceDN w:val="0"/>
      <w:adjustRightInd w:val="0"/>
      <w:spacing w:before="120" w:after="0" w:line="240" w:lineRule="atLeast"/>
      <w:ind w:left="2189" w:hanging="547"/>
      <w:jc w:val="both"/>
    </w:pPr>
    <w:rPr>
      <w:rFonts w:ascii="Times New Roman" w:eastAsiaTheme="minorEastAsia" w:hAnsi="Times New Roman" w:cs="Times New Roman"/>
      <w:color w:val="000000"/>
      <w:sz w:val="20"/>
      <w:szCs w:val="20"/>
      <w:lang w:val="en-US" w:eastAsia="en-IN"/>
    </w:rPr>
  </w:style>
  <w:style w:type="paragraph" w:customStyle="1" w:styleId="NumberedParagraphISA400">
    <w:name w:val="Numbered Paragraph ISA 400"/>
    <w:basedOn w:val="a"/>
    <w:uiPriority w:val="99"/>
    <w:rsid w:val="002C60CF"/>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en-US" w:eastAsia="en-IN"/>
    </w:rPr>
  </w:style>
  <w:style w:type="paragraph" w:customStyle="1" w:styleId="Heading2NoSpaceBefore">
    <w:name w:val="Heading 2 NoSpaceBefore"/>
    <w:basedOn w:val="a"/>
    <w:next w:val="ac"/>
    <w:uiPriority w:val="99"/>
    <w:rsid w:val="006041EA"/>
    <w:pPr>
      <w:keepNext/>
      <w:keepLines/>
      <w:widowControl w:val="0"/>
      <w:autoSpaceDE w:val="0"/>
      <w:autoSpaceDN w:val="0"/>
      <w:adjustRightInd w:val="0"/>
      <w:spacing w:after="0" w:line="280" w:lineRule="atLeast"/>
    </w:pPr>
    <w:rPr>
      <w:rFonts w:ascii="Times New Roman" w:eastAsia="Times New Roman" w:hAnsi="Times New Roman" w:cs="Times New Roman"/>
      <w:b/>
      <w:bCs/>
      <w:color w:val="000000"/>
      <w:sz w:val="24"/>
      <w:szCs w:val="24"/>
      <w:lang w:val="en-US" w:eastAsia="en-IN"/>
    </w:rPr>
  </w:style>
  <w:style w:type="character" w:customStyle="1" w:styleId="Boldparagraph">
    <w:name w:val="Bold paragraph"/>
    <w:uiPriority w:val="99"/>
    <w:rsid w:val="006041EA"/>
    <w:rPr>
      <w:b/>
      <w:bCs/>
      <w:color w:val="000000"/>
      <w:w w:val="100"/>
    </w:rPr>
  </w:style>
  <w:style w:type="paragraph" w:customStyle="1" w:styleId="Heading4Stacked">
    <w:name w:val="Heading 4 (Stacked)"/>
    <w:basedOn w:val="a"/>
    <w:next w:val="ac"/>
    <w:uiPriority w:val="99"/>
    <w:rsid w:val="006041EA"/>
    <w:pPr>
      <w:keepNext/>
      <w:keepLines/>
      <w:widowControl w:val="0"/>
      <w:suppressAutoHyphens/>
      <w:autoSpaceDE w:val="0"/>
      <w:autoSpaceDN w:val="0"/>
      <w:adjustRightInd w:val="0"/>
      <w:spacing w:before="120" w:after="0" w:line="240" w:lineRule="atLeast"/>
    </w:pPr>
    <w:rPr>
      <w:rFonts w:ascii="Times New Roman" w:eastAsia="Times New Roman" w:hAnsi="Times New Roman" w:cs="Times New Roman"/>
      <w:i/>
      <w:iCs/>
      <w:color w:val="000000"/>
      <w:sz w:val="20"/>
      <w:szCs w:val="20"/>
      <w:lang w:val="en-US" w:eastAsia="en-IN"/>
    </w:rPr>
  </w:style>
  <w:style w:type="paragraph" w:customStyle="1" w:styleId="BodyTextIndended">
    <w:name w:val="BodyTextIndended"/>
    <w:basedOn w:val="a"/>
    <w:uiPriority w:val="99"/>
    <w:rsid w:val="006041EA"/>
    <w:pPr>
      <w:widowControl w:val="0"/>
      <w:suppressAutoHyphens/>
      <w:autoSpaceDE w:val="0"/>
      <w:autoSpaceDN w:val="0"/>
      <w:adjustRightInd w:val="0"/>
      <w:spacing w:before="120" w:after="0" w:line="240" w:lineRule="atLeast"/>
      <w:ind w:left="720"/>
      <w:jc w:val="both"/>
    </w:pPr>
    <w:rPr>
      <w:rFonts w:ascii="Times New Roman" w:eastAsia="Times New Roman" w:hAnsi="Times New Roman" w:cs="Times New Roman"/>
      <w:color w:val="000000"/>
      <w:sz w:val="20"/>
      <w:szCs w:val="20"/>
      <w:lang w:val="en-US" w:eastAsia="en-IN"/>
    </w:rPr>
  </w:style>
  <w:style w:type="paragraph" w:customStyle="1" w:styleId="Heading5Sub-headingsNormalStylePlus">
    <w:name w:val="Heading 5 (Sub-headings): Normal Style Plus"/>
    <w:basedOn w:val="a"/>
    <w:next w:val="ac"/>
    <w:uiPriority w:val="99"/>
    <w:rsid w:val="0037748A"/>
    <w:pPr>
      <w:keepNext/>
      <w:keepLines/>
      <w:widowControl w:val="0"/>
      <w:autoSpaceDE w:val="0"/>
      <w:autoSpaceDN w:val="0"/>
      <w:adjustRightInd w:val="0"/>
      <w:spacing w:before="180" w:after="0" w:line="240" w:lineRule="atLeast"/>
    </w:pPr>
    <w:rPr>
      <w:rFonts w:ascii="Times New Roman" w:eastAsia="Times New Roman" w:hAnsi="Times New Roman" w:cs="Times New Roman"/>
      <w:color w:val="000000"/>
      <w:sz w:val="20"/>
      <w:szCs w:val="20"/>
      <w:lang w:val="en-US" w:eastAsia="en-IN"/>
    </w:rPr>
  </w:style>
  <w:style w:type="paragraph" w:customStyle="1" w:styleId="Appendix">
    <w:name w:val="Appendix"/>
    <w:basedOn w:val="a"/>
    <w:uiPriority w:val="99"/>
    <w:rsid w:val="0037748A"/>
    <w:pPr>
      <w:widowControl w:val="0"/>
      <w:tabs>
        <w:tab w:val="center" w:pos="5040"/>
      </w:tabs>
      <w:autoSpaceDE w:val="0"/>
      <w:autoSpaceDN w:val="0"/>
      <w:adjustRightInd w:val="0"/>
      <w:spacing w:after="120" w:line="240" w:lineRule="exact"/>
      <w:jc w:val="right"/>
    </w:pPr>
    <w:rPr>
      <w:rFonts w:ascii="Times New Roman" w:eastAsia="Times New Roman" w:hAnsi="Times New Roman" w:cs="Times New Roman"/>
      <w:b/>
      <w:bCs/>
      <w:color w:val="000000"/>
      <w:sz w:val="24"/>
      <w:szCs w:val="24"/>
      <w:lang w:val="en-US" w:eastAsia="en-IN"/>
    </w:rPr>
  </w:style>
  <w:style w:type="paragraph" w:customStyle="1" w:styleId="BodyTextRight">
    <w:name w:val="Body Text Right"/>
    <w:basedOn w:val="a"/>
    <w:uiPriority w:val="99"/>
    <w:rsid w:val="0037748A"/>
    <w:pPr>
      <w:widowControl w:val="0"/>
      <w:autoSpaceDE w:val="0"/>
      <w:autoSpaceDN w:val="0"/>
      <w:adjustRightInd w:val="0"/>
      <w:spacing w:before="120" w:after="0" w:line="240" w:lineRule="atLeast"/>
      <w:jc w:val="right"/>
    </w:pPr>
    <w:rPr>
      <w:rFonts w:ascii="Times New Roman" w:eastAsia="Times New Roman" w:hAnsi="Times New Roman" w:cs="Times New Roman"/>
      <w:color w:val="000000"/>
      <w:sz w:val="20"/>
      <w:szCs w:val="20"/>
      <w:lang w:val="en-US" w:eastAsia="en-IN"/>
    </w:rPr>
  </w:style>
  <w:style w:type="character" w:customStyle="1" w:styleId="bold">
    <w:name w:val="bold"/>
    <w:uiPriority w:val="99"/>
    <w:rsid w:val="0037748A"/>
    <w:rPr>
      <w:b/>
      <w:bCs/>
    </w:rPr>
  </w:style>
  <w:style w:type="paragraph" w:customStyle="1" w:styleId="NumberedParagraph-BulletelistLeft0Firstline012pt">
    <w:name w:val="Numbered Paragraph - Bullete list + Left:  0&quot; First line:  0&quot; + 12 pt"/>
    <w:basedOn w:val="a"/>
    <w:uiPriority w:val="99"/>
    <w:rsid w:val="00D70AA3"/>
    <w:pPr>
      <w:widowControl w:val="0"/>
      <w:autoSpaceDE w:val="0"/>
      <w:autoSpaceDN w:val="0"/>
      <w:adjustRightInd w:val="0"/>
      <w:spacing w:before="120" w:after="0" w:line="240" w:lineRule="atLeast"/>
    </w:pPr>
    <w:rPr>
      <w:rFonts w:ascii="Times New Roman" w:eastAsiaTheme="minorEastAsia" w:hAnsi="Times New Roman" w:cs="Times New Roman"/>
      <w:color w:val="000000"/>
      <w:sz w:val="24"/>
      <w:szCs w:val="24"/>
      <w:lang w:val="en-US" w:eastAsia="en-IN"/>
    </w:rPr>
  </w:style>
  <w:style w:type="character" w:customStyle="1" w:styleId="csstrkout">
    <w:name w:val="cs_strkout"/>
    <w:uiPriority w:val="99"/>
    <w:rsid w:val="00AB6ED6"/>
    <w:rPr>
      <w:strike/>
    </w:rPr>
  </w:style>
  <w:style w:type="paragraph" w:customStyle="1" w:styleId="BodyText1">
    <w:name w:val="Body Text1"/>
    <w:basedOn w:val="a"/>
    <w:uiPriority w:val="99"/>
    <w:rsid w:val="001312BA"/>
    <w:pPr>
      <w:widowControl w:val="0"/>
      <w:autoSpaceDE w:val="0"/>
      <w:autoSpaceDN w:val="0"/>
      <w:adjustRightInd w:val="0"/>
      <w:spacing w:before="120" w:after="0" w:line="240" w:lineRule="atLeast"/>
      <w:jc w:val="both"/>
    </w:pPr>
    <w:rPr>
      <w:rFonts w:ascii="Times New Roman" w:eastAsiaTheme="minorEastAsia" w:hAnsi="Times New Roman" w:cs="Times New Roman"/>
      <w:color w:val="000000"/>
      <w:sz w:val="20"/>
      <w:szCs w:val="20"/>
      <w:lang w:val="en-US" w:eastAsia="en-IN"/>
    </w:rPr>
  </w:style>
  <w:style w:type="paragraph" w:customStyle="1" w:styleId="Heading2ChapterHeading">
    <w:name w:val="Heading 2 Chapter Heading"/>
    <w:basedOn w:val="a"/>
    <w:uiPriority w:val="99"/>
    <w:rsid w:val="001312BA"/>
    <w:pPr>
      <w:keepNext/>
      <w:keepLines/>
      <w:widowControl w:val="0"/>
      <w:autoSpaceDE w:val="0"/>
      <w:autoSpaceDN w:val="0"/>
      <w:adjustRightInd w:val="0"/>
      <w:spacing w:before="180" w:after="0" w:line="280" w:lineRule="atLeast"/>
    </w:pPr>
    <w:rPr>
      <w:rFonts w:ascii="Times New Roman" w:eastAsiaTheme="minorEastAsia" w:hAnsi="Times New Roman" w:cs="Times New Roman"/>
      <w:b/>
      <w:bCs/>
      <w:color w:val="000000"/>
      <w:sz w:val="24"/>
      <w:szCs w:val="24"/>
      <w:lang w:val="en-US" w:eastAsia="en-IN"/>
    </w:rPr>
  </w:style>
  <w:style w:type="paragraph" w:customStyle="1" w:styleId="TableBullet1">
    <w:name w:val="TableBullet1"/>
    <w:basedOn w:val="a"/>
    <w:uiPriority w:val="99"/>
    <w:rsid w:val="00923000"/>
    <w:pPr>
      <w:widowControl w:val="0"/>
      <w:tabs>
        <w:tab w:val="left" w:pos="547"/>
      </w:tabs>
      <w:autoSpaceDE w:val="0"/>
      <w:autoSpaceDN w:val="0"/>
      <w:adjustRightInd w:val="0"/>
      <w:spacing w:before="60" w:after="60" w:line="280" w:lineRule="atLeast"/>
      <w:ind w:left="547" w:hanging="547"/>
    </w:pPr>
    <w:rPr>
      <w:rFonts w:ascii="Times New Roman" w:eastAsiaTheme="minorEastAsia" w:hAnsi="Times New Roman" w:cs="Times New Roman"/>
      <w:color w:val="000000"/>
      <w:sz w:val="20"/>
      <w:szCs w:val="20"/>
      <w:lang w:val="en-US" w:eastAsia="en-IN"/>
    </w:rPr>
  </w:style>
  <w:style w:type="character" w:customStyle="1" w:styleId="csubl">
    <w:name w:val="cs_ubl"/>
    <w:uiPriority w:val="99"/>
    <w:rsid w:val="00923000"/>
    <w:rPr>
      <w:b/>
      <w:bCs/>
      <w:u w:val="thick"/>
    </w:rPr>
  </w:style>
  <w:style w:type="paragraph" w:customStyle="1" w:styleId="List2a">
    <w:name w:val="List 2 (a)"/>
    <w:basedOn w:val="a"/>
    <w:next w:val="ac"/>
    <w:uiPriority w:val="99"/>
    <w:rsid w:val="00EC6411"/>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Astart">
    <w:name w:val="List A (start)"/>
    <w:basedOn w:val="a"/>
    <w:next w:val="ac"/>
    <w:uiPriority w:val="99"/>
    <w:rsid w:val="00724EE5"/>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TableHeadingCenter">
    <w:name w:val="Table Heading Center"/>
    <w:basedOn w:val="NoParagraphStyle"/>
    <w:uiPriority w:val="99"/>
    <w:rsid w:val="00724EE5"/>
    <w:pPr>
      <w:keepNext/>
      <w:spacing w:before="120" w:after="60" w:line="240" w:lineRule="atLeast"/>
      <w:jc w:val="center"/>
    </w:pPr>
    <w:rPr>
      <w:rFonts w:ascii="Times New Roman" w:hAnsi="Times New Roman" w:cs="Times New Roman"/>
      <w:b/>
      <w:bCs/>
      <w:sz w:val="20"/>
      <w:szCs w:val="20"/>
    </w:rPr>
  </w:style>
  <w:style w:type="character" w:styleId="af5">
    <w:name w:val="Strong"/>
    <w:basedOn w:val="a0"/>
    <w:uiPriority w:val="99"/>
    <w:qFormat/>
    <w:rsid w:val="00724EE5"/>
    <w:rPr>
      <w:b/>
      <w:bCs/>
      <w:w w:val="100"/>
    </w:rPr>
  </w:style>
  <w:style w:type="paragraph" w:customStyle="1" w:styleId="AppendixTextAfter">
    <w:name w:val="Appendix TextAfter"/>
    <w:basedOn w:val="Appendix"/>
    <w:uiPriority w:val="99"/>
    <w:rsid w:val="00F778FB"/>
    <w:pPr>
      <w:spacing w:before="120" w:after="420" w:line="240" w:lineRule="atLeast"/>
      <w:textAlignment w:val="center"/>
    </w:pPr>
    <w:rPr>
      <w:rFonts w:eastAsiaTheme="minorEastAsia"/>
      <w:sz w:val="20"/>
      <w:szCs w:val="20"/>
    </w:rPr>
  </w:style>
  <w:style w:type="paragraph" w:customStyle="1" w:styleId="UL11">
    <w:name w:val="UL11"/>
    <w:basedOn w:val="NoParagraphStyle"/>
    <w:uiPriority w:val="99"/>
    <w:rsid w:val="00F778FB"/>
    <w:pPr>
      <w:pBdr>
        <w:bottom w:val="single" w:sz="4" w:space="3" w:color="auto"/>
      </w:pBdr>
      <w:tabs>
        <w:tab w:val="left" w:pos="547"/>
      </w:tabs>
      <w:suppressAutoHyphens/>
      <w:spacing w:before="60" w:line="240" w:lineRule="atLeast"/>
      <w:jc w:val="center"/>
    </w:pPr>
    <w:rPr>
      <w:rFonts w:ascii="Times New Roman" w:hAnsi="Times New Roman" w:cs="Times New Roman"/>
      <w:sz w:val="20"/>
      <w:szCs w:val="20"/>
      <w:lang w:val="en-GB"/>
    </w:rPr>
  </w:style>
  <w:style w:type="paragraph" w:customStyle="1" w:styleId="ListAstart0">
    <w:name w:val="List A start"/>
    <w:basedOn w:val="NoParagraphStyle"/>
    <w:next w:val="ac"/>
    <w:uiPriority w:val="99"/>
    <w:rsid w:val="00290DE1"/>
    <w:pPr>
      <w:tabs>
        <w:tab w:val="left" w:pos="734"/>
      </w:tabs>
      <w:suppressAutoHyphens/>
      <w:spacing w:before="120" w:line="240" w:lineRule="atLeast"/>
      <w:ind w:left="547" w:hanging="547"/>
      <w:jc w:val="both"/>
    </w:pPr>
    <w:rPr>
      <w:rFonts w:ascii="Times New Roman" w:hAnsi="Times New Roman" w:cs="Times New Roman"/>
      <w:sz w:val="20"/>
      <w:szCs w:val="20"/>
    </w:rPr>
  </w:style>
  <w:style w:type="paragraph" w:customStyle="1" w:styleId="H2">
    <w:name w:val="H2"/>
    <w:basedOn w:val="a"/>
    <w:uiPriority w:val="99"/>
    <w:rsid w:val="004E6E26"/>
    <w:pPr>
      <w:keepNext/>
      <w:keepLines/>
      <w:widowControl w:val="0"/>
      <w:suppressAutoHyphens/>
      <w:autoSpaceDE w:val="0"/>
      <w:autoSpaceDN w:val="0"/>
      <w:adjustRightInd w:val="0"/>
      <w:spacing w:before="180" w:after="0" w:line="240" w:lineRule="atLeast"/>
      <w:textAlignment w:val="center"/>
    </w:pPr>
    <w:rPr>
      <w:rFonts w:ascii="Times New Roman" w:eastAsiaTheme="minorEastAsia" w:hAnsi="Times New Roman" w:cs="Times New Roman"/>
      <w:b/>
      <w:bCs/>
      <w:color w:val="000000"/>
      <w:sz w:val="20"/>
      <w:szCs w:val="20"/>
      <w:lang w:val="en-US" w:eastAsia="en-IN"/>
    </w:rPr>
  </w:style>
  <w:style w:type="paragraph" w:customStyle="1" w:styleId="H1APP">
    <w:name w:val="H1_APP"/>
    <w:basedOn w:val="a"/>
    <w:uiPriority w:val="99"/>
    <w:rsid w:val="004E6E26"/>
    <w:pPr>
      <w:keepNext/>
      <w:keepLines/>
      <w:widowControl w:val="0"/>
      <w:suppressAutoHyphens/>
      <w:autoSpaceDE w:val="0"/>
      <w:autoSpaceDN w:val="0"/>
      <w:adjustRightInd w:val="0"/>
      <w:spacing w:before="180" w:after="0" w:line="280" w:lineRule="atLeast"/>
      <w:textAlignment w:val="center"/>
    </w:pPr>
    <w:rPr>
      <w:rFonts w:ascii="Times New Roman" w:eastAsiaTheme="minorEastAsia" w:hAnsi="Times New Roman" w:cs="Times New Roman"/>
      <w:b/>
      <w:bCs/>
      <w:color w:val="000000"/>
      <w:sz w:val="24"/>
      <w:szCs w:val="24"/>
      <w:lang w:val="en-US" w:eastAsia="en-IN"/>
    </w:rPr>
  </w:style>
  <w:style w:type="paragraph" w:customStyle="1" w:styleId="ImplementationGuidance">
    <w:name w:val="Implementation Guidance"/>
    <w:basedOn w:val="NoParagraphStyle"/>
    <w:uiPriority w:val="99"/>
    <w:rsid w:val="004E6E26"/>
    <w:pPr>
      <w:tabs>
        <w:tab w:val="left" w:pos="1094"/>
      </w:tabs>
      <w:suppressAutoHyphens/>
      <w:spacing w:before="120" w:line="240" w:lineRule="atLeast"/>
      <w:ind w:left="720" w:hanging="720"/>
      <w:jc w:val="both"/>
    </w:pPr>
    <w:rPr>
      <w:rFonts w:ascii="Times New Roman" w:hAnsi="Times New Roman" w:cs="Times New Roman"/>
      <w:sz w:val="20"/>
      <w:szCs w:val="20"/>
    </w:rPr>
  </w:style>
  <w:style w:type="paragraph" w:customStyle="1" w:styleId="UL2">
    <w:name w:val="UL2"/>
    <w:basedOn w:val="NoParagraphStyle"/>
    <w:uiPriority w:val="99"/>
    <w:rsid w:val="004E6E26"/>
    <w:pPr>
      <w:pBdr>
        <w:bottom w:val="double" w:sz="8" w:space="3" w:color="auto"/>
      </w:pBdr>
      <w:tabs>
        <w:tab w:val="left" w:pos="547"/>
      </w:tabs>
      <w:suppressAutoHyphens/>
      <w:spacing w:before="60" w:line="240" w:lineRule="atLeast"/>
      <w:jc w:val="center"/>
    </w:pPr>
    <w:rPr>
      <w:rFonts w:ascii="Times New Roman" w:hAnsi="Times New Roman" w:cs="Times New Roman"/>
      <w:sz w:val="20"/>
      <w:szCs w:val="20"/>
      <w:lang w:val="en-GB"/>
    </w:rPr>
  </w:style>
  <w:style w:type="paragraph" w:customStyle="1" w:styleId="H3">
    <w:name w:val="H3"/>
    <w:basedOn w:val="a"/>
    <w:uiPriority w:val="99"/>
    <w:rsid w:val="004E6E26"/>
    <w:pPr>
      <w:keepNext/>
      <w:keepLines/>
      <w:widowControl w:val="0"/>
      <w:suppressAutoHyphens/>
      <w:autoSpaceDE w:val="0"/>
      <w:autoSpaceDN w:val="0"/>
      <w:adjustRightInd w:val="0"/>
      <w:spacing w:before="180" w:after="0" w:line="240" w:lineRule="atLeast"/>
      <w:textAlignment w:val="center"/>
    </w:pPr>
    <w:rPr>
      <w:rFonts w:ascii="Times New Roman" w:eastAsiaTheme="minorEastAsia" w:hAnsi="Times New Roman" w:cs="Times New Roman"/>
      <w:i/>
      <w:iCs/>
      <w:color w:val="000000"/>
      <w:sz w:val="20"/>
      <w:szCs w:val="20"/>
      <w:lang w:val="en-US" w:eastAsia="en-IN"/>
    </w:rPr>
  </w:style>
  <w:style w:type="paragraph" w:customStyle="1" w:styleId="whitespace-pre-wrap">
    <w:name w:val="whitespace-pre-wrap"/>
    <w:basedOn w:val="a"/>
    <w:rsid w:val="002636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
    <w:name w:val="Footnote Text Char"/>
    <w:uiPriority w:val="99"/>
    <w:rsid w:val="00701D6F"/>
    <w:rPr>
      <w:rFonts w:ascii="Times New Roman" w:hAnsi="Times New Roman" w:cs="Times New Roman" w:hint="default"/>
      <w:w w:val="100"/>
      <w:sz w:val="16"/>
      <w:szCs w:val="16"/>
    </w:rPr>
  </w:style>
  <w:style w:type="paragraph" w:styleId="af6">
    <w:name w:val="Revision"/>
    <w:hidden/>
    <w:uiPriority w:val="99"/>
    <w:semiHidden/>
    <w:rsid w:val="000864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1758">
      <w:bodyDiv w:val="1"/>
      <w:marLeft w:val="0"/>
      <w:marRight w:val="0"/>
      <w:marTop w:val="0"/>
      <w:marBottom w:val="0"/>
      <w:divBdr>
        <w:top w:val="none" w:sz="0" w:space="0" w:color="auto"/>
        <w:left w:val="none" w:sz="0" w:space="0" w:color="auto"/>
        <w:bottom w:val="none" w:sz="0" w:space="0" w:color="auto"/>
        <w:right w:val="none" w:sz="0" w:space="0" w:color="auto"/>
      </w:divBdr>
    </w:div>
    <w:div w:id="2438589">
      <w:bodyDiv w:val="1"/>
      <w:marLeft w:val="0"/>
      <w:marRight w:val="0"/>
      <w:marTop w:val="0"/>
      <w:marBottom w:val="0"/>
      <w:divBdr>
        <w:top w:val="none" w:sz="0" w:space="0" w:color="auto"/>
        <w:left w:val="none" w:sz="0" w:space="0" w:color="auto"/>
        <w:bottom w:val="none" w:sz="0" w:space="0" w:color="auto"/>
        <w:right w:val="none" w:sz="0" w:space="0" w:color="auto"/>
      </w:divBdr>
    </w:div>
    <w:div w:id="2512010">
      <w:bodyDiv w:val="1"/>
      <w:marLeft w:val="0"/>
      <w:marRight w:val="0"/>
      <w:marTop w:val="0"/>
      <w:marBottom w:val="0"/>
      <w:divBdr>
        <w:top w:val="none" w:sz="0" w:space="0" w:color="auto"/>
        <w:left w:val="none" w:sz="0" w:space="0" w:color="auto"/>
        <w:bottom w:val="none" w:sz="0" w:space="0" w:color="auto"/>
        <w:right w:val="none" w:sz="0" w:space="0" w:color="auto"/>
      </w:divBdr>
    </w:div>
    <w:div w:id="4984062">
      <w:bodyDiv w:val="1"/>
      <w:marLeft w:val="0"/>
      <w:marRight w:val="0"/>
      <w:marTop w:val="0"/>
      <w:marBottom w:val="0"/>
      <w:divBdr>
        <w:top w:val="none" w:sz="0" w:space="0" w:color="auto"/>
        <w:left w:val="none" w:sz="0" w:space="0" w:color="auto"/>
        <w:bottom w:val="none" w:sz="0" w:space="0" w:color="auto"/>
        <w:right w:val="none" w:sz="0" w:space="0" w:color="auto"/>
      </w:divBdr>
    </w:div>
    <w:div w:id="5716371">
      <w:bodyDiv w:val="1"/>
      <w:marLeft w:val="0"/>
      <w:marRight w:val="0"/>
      <w:marTop w:val="0"/>
      <w:marBottom w:val="0"/>
      <w:divBdr>
        <w:top w:val="none" w:sz="0" w:space="0" w:color="auto"/>
        <w:left w:val="none" w:sz="0" w:space="0" w:color="auto"/>
        <w:bottom w:val="none" w:sz="0" w:space="0" w:color="auto"/>
        <w:right w:val="none" w:sz="0" w:space="0" w:color="auto"/>
      </w:divBdr>
    </w:div>
    <w:div w:id="6907321">
      <w:bodyDiv w:val="1"/>
      <w:marLeft w:val="0"/>
      <w:marRight w:val="0"/>
      <w:marTop w:val="0"/>
      <w:marBottom w:val="0"/>
      <w:divBdr>
        <w:top w:val="none" w:sz="0" w:space="0" w:color="auto"/>
        <w:left w:val="none" w:sz="0" w:space="0" w:color="auto"/>
        <w:bottom w:val="none" w:sz="0" w:space="0" w:color="auto"/>
        <w:right w:val="none" w:sz="0" w:space="0" w:color="auto"/>
      </w:divBdr>
    </w:div>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146464">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8529125">
      <w:bodyDiv w:val="1"/>
      <w:marLeft w:val="0"/>
      <w:marRight w:val="0"/>
      <w:marTop w:val="0"/>
      <w:marBottom w:val="0"/>
      <w:divBdr>
        <w:top w:val="none" w:sz="0" w:space="0" w:color="auto"/>
        <w:left w:val="none" w:sz="0" w:space="0" w:color="auto"/>
        <w:bottom w:val="none" w:sz="0" w:space="0" w:color="auto"/>
        <w:right w:val="none" w:sz="0" w:space="0" w:color="auto"/>
      </w:divBdr>
    </w:div>
    <w:div w:id="9066128">
      <w:bodyDiv w:val="1"/>
      <w:marLeft w:val="0"/>
      <w:marRight w:val="0"/>
      <w:marTop w:val="0"/>
      <w:marBottom w:val="0"/>
      <w:divBdr>
        <w:top w:val="none" w:sz="0" w:space="0" w:color="auto"/>
        <w:left w:val="none" w:sz="0" w:space="0" w:color="auto"/>
        <w:bottom w:val="none" w:sz="0" w:space="0" w:color="auto"/>
        <w:right w:val="none" w:sz="0" w:space="0" w:color="auto"/>
      </w:divBdr>
    </w:div>
    <w:div w:id="10184303">
      <w:bodyDiv w:val="1"/>
      <w:marLeft w:val="0"/>
      <w:marRight w:val="0"/>
      <w:marTop w:val="0"/>
      <w:marBottom w:val="0"/>
      <w:divBdr>
        <w:top w:val="none" w:sz="0" w:space="0" w:color="auto"/>
        <w:left w:val="none" w:sz="0" w:space="0" w:color="auto"/>
        <w:bottom w:val="none" w:sz="0" w:space="0" w:color="auto"/>
        <w:right w:val="none" w:sz="0" w:space="0" w:color="auto"/>
      </w:divBdr>
    </w:div>
    <w:div w:id="13501935">
      <w:bodyDiv w:val="1"/>
      <w:marLeft w:val="0"/>
      <w:marRight w:val="0"/>
      <w:marTop w:val="0"/>
      <w:marBottom w:val="0"/>
      <w:divBdr>
        <w:top w:val="none" w:sz="0" w:space="0" w:color="auto"/>
        <w:left w:val="none" w:sz="0" w:space="0" w:color="auto"/>
        <w:bottom w:val="none" w:sz="0" w:space="0" w:color="auto"/>
        <w:right w:val="none" w:sz="0" w:space="0" w:color="auto"/>
      </w:divBdr>
    </w:div>
    <w:div w:id="14036362">
      <w:bodyDiv w:val="1"/>
      <w:marLeft w:val="0"/>
      <w:marRight w:val="0"/>
      <w:marTop w:val="0"/>
      <w:marBottom w:val="0"/>
      <w:divBdr>
        <w:top w:val="none" w:sz="0" w:space="0" w:color="auto"/>
        <w:left w:val="none" w:sz="0" w:space="0" w:color="auto"/>
        <w:bottom w:val="none" w:sz="0" w:space="0" w:color="auto"/>
        <w:right w:val="none" w:sz="0" w:space="0" w:color="auto"/>
      </w:divBdr>
    </w:div>
    <w:div w:id="14236135">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4578768">
      <w:bodyDiv w:val="1"/>
      <w:marLeft w:val="0"/>
      <w:marRight w:val="0"/>
      <w:marTop w:val="0"/>
      <w:marBottom w:val="0"/>
      <w:divBdr>
        <w:top w:val="none" w:sz="0" w:space="0" w:color="auto"/>
        <w:left w:val="none" w:sz="0" w:space="0" w:color="auto"/>
        <w:bottom w:val="none" w:sz="0" w:space="0" w:color="auto"/>
        <w:right w:val="none" w:sz="0" w:space="0" w:color="auto"/>
      </w:divBdr>
    </w:div>
    <w:div w:id="15617095">
      <w:bodyDiv w:val="1"/>
      <w:marLeft w:val="0"/>
      <w:marRight w:val="0"/>
      <w:marTop w:val="0"/>
      <w:marBottom w:val="0"/>
      <w:divBdr>
        <w:top w:val="none" w:sz="0" w:space="0" w:color="auto"/>
        <w:left w:val="none" w:sz="0" w:space="0" w:color="auto"/>
        <w:bottom w:val="none" w:sz="0" w:space="0" w:color="auto"/>
        <w:right w:val="none" w:sz="0" w:space="0" w:color="auto"/>
      </w:divBdr>
    </w:div>
    <w:div w:id="16007260">
      <w:bodyDiv w:val="1"/>
      <w:marLeft w:val="0"/>
      <w:marRight w:val="0"/>
      <w:marTop w:val="0"/>
      <w:marBottom w:val="0"/>
      <w:divBdr>
        <w:top w:val="none" w:sz="0" w:space="0" w:color="auto"/>
        <w:left w:val="none" w:sz="0" w:space="0" w:color="auto"/>
        <w:bottom w:val="none" w:sz="0" w:space="0" w:color="auto"/>
        <w:right w:val="none" w:sz="0" w:space="0" w:color="auto"/>
      </w:divBdr>
    </w:div>
    <w:div w:id="16321872">
      <w:bodyDiv w:val="1"/>
      <w:marLeft w:val="0"/>
      <w:marRight w:val="0"/>
      <w:marTop w:val="0"/>
      <w:marBottom w:val="0"/>
      <w:divBdr>
        <w:top w:val="none" w:sz="0" w:space="0" w:color="auto"/>
        <w:left w:val="none" w:sz="0" w:space="0" w:color="auto"/>
        <w:bottom w:val="none" w:sz="0" w:space="0" w:color="auto"/>
        <w:right w:val="none" w:sz="0" w:space="0" w:color="auto"/>
      </w:divBdr>
    </w:div>
    <w:div w:id="18631066">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19627895">
      <w:bodyDiv w:val="1"/>
      <w:marLeft w:val="0"/>
      <w:marRight w:val="0"/>
      <w:marTop w:val="0"/>
      <w:marBottom w:val="0"/>
      <w:divBdr>
        <w:top w:val="none" w:sz="0" w:space="0" w:color="auto"/>
        <w:left w:val="none" w:sz="0" w:space="0" w:color="auto"/>
        <w:bottom w:val="none" w:sz="0" w:space="0" w:color="auto"/>
        <w:right w:val="none" w:sz="0" w:space="0" w:color="auto"/>
      </w:divBdr>
    </w:div>
    <w:div w:id="20782338">
      <w:bodyDiv w:val="1"/>
      <w:marLeft w:val="0"/>
      <w:marRight w:val="0"/>
      <w:marTop w:val="0"/>
      <w:marBottom w:val="0"/>
      <w:divBdr>
        <w:top w:val="none" w:sz="0" w:space="0" w:color="auto"/>
        <w:left w:val="none" w:sz="0" w:space="0" w:color="auto"/>
        <w:bottom w:val="none" w:sz="0" w:space="0" w:color="auto"/>
        <w:right w:val="none" w:sz="0" w:space="0" w:color="auto"/>
      </w:divBdr>
    </w:div>
    <w:div w:id="20783893">
      <w:bodyDiv w:val="1"/>
      <w:marLeft w:val="0"/>
      <w:marRight w:val="0"/>
      <w:marTop w:val="0"/>
      <w:marBottom w:val="0"/>
      <w:divBdr>
        <w:top w:val="none" w:sz="0" w:space="0" w:color="auto"/>
        <w:left w:val="none" w:sz="0" w:space="0" w:color="auto"/>
        <w:bottom w:val="none" w:sz="0" w:space="0" w:color="auto"/>
        <w:right w:val="none" w:sz="0" w:space="0" w:color="auto"/>
      </w:divBdr>
    </w:div>
    <w:div w:id="21058541">
      <w:bodyDiv w:val="1"/>
      <w:marLeft w:val="0"/>
      <w:marRight w:val="0"/>
      <w:marTop w:val="0"/>
      <w:marBottom w:val="0"/>
      <w:divBdr>
        <w:top w:val="none" w:sz="0" w:space="0" w:color="auto"/>
        <w:left w:val="none" w:sz="0" w:space="0" w:color="auto"/>
        <w:bottom w:val="none" w:sz="0" w:space="0" w:color="auto"/>
        <w:right w:val="none" w:sz="0" w:space="0" w:color="auto"/>
      </w:divBdr>
    </w:div>
    <w:div w:id="21131043">
      <w:bodyDiv w:val="1"/>
      <w:marLeft w:val="0"/>
      <w:marRight w:val="0"/>
      <w:marTop w:val="0"/>
      <w:marBottom w:val="0"/>
      <w:divBdr>
        <w:top w:val="none" w:sz="0" w:space="0" w:color="auto"/>
        <w:left w:val="none" w:sz="0" w:space="0" w:color="auto"/>
        <w:bottom w:val="none" w:sz="0" w:space="0" w:color="auto"/>
        <w:right w:val="none" w:sz="0" w:space="0" w:color="auto"/>
      </w:divBdr>
    </w:div>
    <w:div w:id="21177433">
      <w:bodyDiv w:val="1"/>
      <w:marLeft w:val="0"/>
      <w:marRight w:val="0"/>
      <w:marTop w:val="0"/>
      <w:marBottom w:val="0"/>
      <w:divBdr>
        <w:top w:val="none" w:sz="0" w:space="0" w:color="auto"/>
        <w:left w:val="none" w:sz="0" w:space="0" w:color="auto"/>
        <w:bottom w:val="none" w:sz="0" w:space="0" w:color="auto"/>
        <w:right w:val="none" w:sz="0" w:space="0" w:color="auto"/>
      </w:divBdr>
    </w:div>
    <w:div w:id="23093325">
      <w:bodyDiv w:val="1"/>
      <w:marLeft w:val="0"/>
      <w:marRight w:val="0"/>
      <w:marTop w:val="0"/>
      <w:marBottom w:val="0"/>
      <w:divBdr>
        <w:top w:val="none" w:sz="0" w:space="0" w:color="auto"/>
        <w:left w:val="none" w:sz="0" w:space="0" w:color="auto"/>
        <w:bottom w:val="none" w:sz="0" w:space="0" w:color="auto"/>
        <w:right w:val="none" w:sz="0" w:space="0" w:color="auto"/>
      </w:divBdr>
    </w:div>
    <w:div w:id="23792851">
      <w:bodyDiv w:val="1"/>
      <w:marLeft w:val="0"/>
      <w:marRight w:val="0"/>
      <w:marTop w:val="0"/>
      <w:marBottom w:val="0"/>
      <w:divBdr>
        <w:top w:val="none" w:sz="0" w:space="0" w:color="auto"/>
        <w:left w:val="none" w:sz="0" w:space="0" w:color="auto"/>
        <w:bottom w:val="none" w:sz="0" w:space="0" w:color="auto"/>
        <w:right w:val="none" w:sz="0" w:space="0" w:color="auto"/>
      </w:divBdr>
    </w:div>
    <w:div w:id="23795420">
      <w:bodyDiv w:val="1"/>
      <w:marLeft w:val="0"/>
      <w:marRight w:val="0"/>
      <w:marTop w:val="0"/>
      <w:marBottom w:val="0"/>
      <w:divBdr>
        <w:top w:val="none" w:sz="0" w:space="0" w:color="auto"/>
        <w:left w:val="none" w:sz="0" w:space="0" w:color="auto"/>
        <w:bottom w:val="none" w:sz="0" w:space="0" w:color="auto"/>
        <w:right w:val="none" w:sz="0" w:space="0" w:color="auto"/>
      </w:divBdr>
    </w:div>
    <w:div w:id="23948777">
      <w:bodyDiv w:val="1"/>
      <w:marLeft w:val="0"/>
      <w:marRight w:val="0"/>
      <w:marTop w:val="0"/>
      <w:marBottom w:val="0"/>
      <w:divBdr>
        <w:top w:val="none" w:sz="0" w:space="0" w:color="auto"/>
        <w:left w:val="none" w:sz="0" w:space="0" w:color="auto"/>
        <w:bottom w:val="none" w:sz="0" w:space="0" w:color="auto"/>
        <w:right w:val="none" w:sz="0" w:space="0" w:color="auto"/>
      </w:divBdr>
    </w:div>
    <w:div w:id="25301778">
      <w:bodyDiv w:val="1"/>
      <w:marLeft w:val="0"/>
      <w:marRight w:val="0"/>
      <w:marTop w:val="0"/>
      <w:marBottom w:val="0"/>
      <w:divBdr>
        <w:top w:val="none" w:sz="0" w:space="0" w:color="auto"/>
        <w:left w:val="none" w:sz="0" w:space="0" w:color="auto"/>
        <w:bottom w:val="none" w:sz="0" w:space="0" w:color="auto"/>
        <w:right w:val="none" w:sz="0" w:space="0" w:color="auto"/>
      </w:divBdr>
    </w:div>
    <w:div w:id="25449491">
      <w:bodyDiv w:val="1"/>
      <w:marLeft w:val="0"/>
      <w:marRight w:val="0"/>
      <w:marTop w:val="0"/>
      <w:marBottom w:val="0"/>
      <w:divBdr>
        <w:top w:val="none" w:sz="0" w:space="0" w:color="auto"/>
        <w:left w:val="none" w:sz="0" w:space="0" w:color="auto"/>
        <w:bottom w:val="none" w:sz="0" w:space="0" w:color="auto"/>
        <w:right w:val="none" w:sz="0" w:space="0" w:color="auto"/>
      </w:divBdr>
    </w:div>
    <w:div w:id="2564003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26757501">
      <w:bodyDiv w:val="1"/>
      <w:marLeft w:val="0"/>
      <w:marRight w:val="0"/>
      <w:marTop w:val="0"/>
      <w:marBottom w:val="0"/>
      <w:divBdr>
        <w:top w:val="none" w:sz="0" w:space="0" w:color="auto"/>
        <w:left w:val="none" w:sz="0" w:space="0" w:color="auto"/>
        <w:bottom w:val="none" w:sz="0" w:space="0" w:color="auto"/>
        <w:right w:val="none" w:sz="0" w:space="0" w:color="auto"/>
      </w:divBdr>
    </w:div>
    <w:div w:id="27679647">
      <w:bodyDiv w:val="1"/>
      <w:marLeft w:val="0"/>
      <w:marRight w:val="0"/>
      <w:marTop w:val="0"/>
      <w:marBottom w:val="0"/>
      <w:divBdr>
        <w:top w:val="none" w:sz="0" w:space="0" w:color="auto"/>
        <w:left w:val="none" w:sz="0" w:space="0" w:color="auto"/>
        <w:bottom w:val="none" w:sz="0" w:space="0" w:color="auto"/>
        <w:right w:val="none" w:sz="0" w:space="0" w:color="auto"/>
      </w:divBdr>
    </w:div>
    <w:div w:id="27798304">
      <w:bodyDiv w:val="1"/>
      <w:marLeft w:val="0"/>
      <w:marRight w:val="0"/>
      <w:marTop w:val="0"/>
      <w:marBottom w:val="0"/>
      <w:divBdr>
        <w:top w:val="none" w:sz="0" w:space="0" w:color="auto"/>
        <w:left w:val="none" w:sz="0" w:space="0" w:color="auto"/>
        <w:bottom w:val="none" w:sz="0" w:space="0" w:color="auto"/>
        <w:right w:val="none" w:sz="0" w:space="0" w:color="auto"/>
      </w:divBdr>
    </w:div>
    <w:div w:id="28341722">
      <w:bodyDiv w:val="1"/>
      <w:marLeft w:val="0"/>
      <w:marRight w:val="0"/>
      <w:marTop w:val="0"/>
      <w:marBottom w:val="0"/>
      <w:divBdr>
        <w:top w:val="none" w:sz="0" w:space="0" w:color="auto"/>
        <w:left w:val="none" w:sz="0" w:space="0" w:color="auto"/>
        <w:bottom w:val="none" w:sz="0" w:space="0" w:color="auto"/>
        <w:right w:val="none" w:sz="0" w:space="0" w:color="auto"/>
      </w:divBdr>
    </w:div>
    <w:div w:id="29426686">
      <w:bodyDiv w:val="1"/>
      <w:marLeft w:val="0"/>
      <w:marRight w:val="0"/>
      <w:marTop w:val="0"/>
      <w:marBottom w:val="0"/>
      <w:divBdr>
        <w:top w:val="none" w:sz="0" w:space="0" w:color="auto"/>
        <w:left w:val="none" w:sz="0" w:space="0" w:color="auto"/>
        <w:bottom w:val="none" w:sz="0" w:space="0" w:color="auto"/>
        <w:right w:val="none" w:sz="0" w:space="0" w:color="auto"/>
      </w:divBdr>
    </w:div>
    <w:div w:id="30498022">
      <w:bodyDiv w:val="1"/>
      <w:marLeft w:val="0"/>
      <w:marRight w:val="0"/>
      <w:marTop w:val="0"/>
      <w:marBottom w:val="0"/>
      <w:divBdr>
        <w:top w:val="none" w:sz="0" w:space="0" w:color="auto"/>
        <w:left w:val="none" w:sz="0" w:space="0" w:color="auto"/>
        <w:bottom w:val="none" w:sz="0" w:space="0" w:color="auto"/>
        <w:right w:val="none" w:sz="0" w:space="0" w:color="auto"/>
      </w:divBdr>
    </w:div>
    <w:div w:id="30738975">
      <w:bodyDiv w:val="1"/>
      <w:marLeft w:val="0"/>
      <w:marRight w:val="0"/>
      <w:marTop w:val="0"/>
      <w:marBottom w:val="0"/>
      <w:divBdr>
        <w:top w:val="none" w:sz="0" w:space="0" w:color="auto"/>
        <w:left w:val="none" w:sz="0" w:space="0" w:color="auto"/>
        <w:bottom w:val="none" w:sz="0" w:space="0" w:color="auto"/>
        <w:right w:val="none" w:sz="0" w:space="0" w:color="auto"/>
      </w:divBdr>
    </w:div>
    <w:div w:id="31813636">
      <w:bodyDiv w:val="1"/>
      <w:marLeft w:val="0"/>
      <w:marRight w:val="0"/>
      <w:marTop w:val="0"/>
      <w:marBottom w:val="0"/>
      <w:divBdr>
        <w:top w:val="none" w:sz="0" w:space="0" w:color="auto"/>
        <w:left w:val="none" w:sz="0" w:space="0" w:color="auto"/>
        <w:bottom w:val="none" w:sz="0" w:space="0" w:color="auto"/>
        <w:right w:val="none" w:sz="0" w:space="0" w:color="auto"/>
      </w:divBdr>
    </w:div>
    <w:div w:id="32004536">
      <w:bodyDiv w:val="1"/>
      <w:marLeft w:val="0"/>
      <w:marRight w:val="0"/>
      <w:marTop w:val="0"/>
      <w:marBottom w:val="0"/>
      <w:divBdr>
        <w:top w:val="none" w:sz="0" w:space="0" w:color="auto"/>
        <w:left w:val="none" w:sz="0" w:space="0" w:color="auto"/>
        <w:bottom w:val="none" w:sz="0" w:space="0" w:color="auto"/>
        <w:right w:val="none" w:sz="0" w:space="0" w:color="auto"/>
      </w:divBdr>
    </w:div>
    <w:div w:id="32192134">
      <w:bodyDiv w:val="1"/>
      <w:marLeft w:val="0"/>
      <w:marRight w:val="0"/>
      <w:marTop w:val="0"/>
      <w:marBottom w:val="0"/>
      <w:divBdr>
        <w:top w:val="none" w:sz="0" w:space="0" w:color="auto"/>
        <w:left w:val="none" w:sz="0" w:space="0" w:color="auto"/>
        <w:bottom w:val="none" w:sz="0" w:space="0" w:color="auto"/>
        <w:right w:val="none" w:sz="0" w:space="0" w:color="auto"/>
      </w:divBdr>
    </w:div>
    <w:div w:id="33232594">
      <w:bodyDiv w:val="1"/>
      <w:marLeft w:val="0"/>
      <w:marRight w:val="0"/>
      <w:marTop w:val="0"/>
      <w:marBottom w:val="0"/>
      <w:divBdr>
        <w:top w:val="none" w:sz="0" w:space="0" w:color="auto"/>
        <w:left w:val="none" w:sz="0" w:space="0" w:color="auto"/>
        <w:bottom w:val="none" w:sz="0" w:space="0" w:color="auto"/>
        <w:right w:val="none" w:sz="0" w:space="0" w:color="auto"/>
      </w:divBdr>
    </w:div>
    <w:div w:id="34277936">
      <w:bodyDiv w:val="1"/>
      <w:marLeft w:val="0"/>
      <w:marRight w:val="0"/>
      <w:marTop w:val="0"/>
      <w:marBottom w:val="0"/>
      <w:divBdr>
        <w:top w:val="none" w:sz="0" w:space="0" w:color="auto"/>
        <w:left w:val="none" w:sz="0" w:space="0" w:color="auto"/>
        <w:bottom w:val="none" w:sz="0" w:space="0" w:color="auto"/>
        <w:right w:val="none" w:sz="0" w:space="0" w:color="auto"/>
      </w:divBdr>
    </w:div>
    <w:div w:id="34619762">
      <w:bodyDiv w:val="1"/>
      <w:marLeft w:val="0"/>
      <w:marRight w:val="0"/>
      <w:marTop w:val="0"/>
      <w:marBottom w:val="0"/>
      <w:divBdr>
        <w:top w:val="none" w:sz="0" w:space="0" w:color="auto"/>
        <w:left w:val="none" w:sz="0" w:space="0" w:color="auto"/>
        <w:bottom w:val="none" w:sz="0" w:space="0" w:color="auto"/>
        <w:right w:val="none" w:sz="0" w:space="0" w:color="auto"/>
      </w:divBdr>
    </w:div>
    <w:div w:id="35086408">
      <w:bodyDiv w:val="1"/>
      <w:marLeft w:val="0"/>
      <w:marRight w:val="0"/>
      <w:marTop w:val="0"/>
      <w:marBottom w:val="0"/>
      <w:divBdr>
        <w:top w:val="none" w:sz="0" w:space="0" w:color="auto"/>
        <w:left w:val="none" w:sz="0" w:space="0" w:color="auto"/>
        <w:bottom w:val="none" w:sz="0" w:space="0" w:color="auto"/>
        <w:right w:val="none" w:sz="0" w:space="0" w:color="auto"/>
      </w:divBdr>
    </w:div>
    <w:div w:id="36047750">
      <w:bodyDiv w:val="1"/>
      <w:marLeft w:val="0"/>
      <w:marRight w:val="0"/>
      <w:marTop w:val="0"/>
      <w:marBottom w:val="0"/>
      <w:divBdr>
        <w:top w:val="none" w:sz="0" w:space="0" w:color="auto"/>
        <w:left w:val="none" w:sz="0" w:space="0" w:color="auto"/>
        <w:bottom w:val="none" w:sz="0" w:space="0" w:color="auto"/>
        <w:right w:val="none" w:sz="0" w:space="0" w:color="auto"/>
      </w:divBdr>
    </w:div>
    <w:div w:id="36855406">
      <w:bodyDiv w:val="1"/>
      <w:marLeft w:val="0"/>
      <w:marRight w:val="0"/>
      <w:marTop w:val="0"/>
      <w:marBottom w:val="0"/>
      <w:divBdr>
        <w:top w:val="none" w:sz="0" w:space="0" w:color="auto"/>
        <w:left w:val="none" w:sz="0" w:space="0" w:color="auto"/>
        <w:bottom w:val="none" w:sz="0" w:space="0" w:color="auto"/>
        <w:right w:val="none" w:sz="0" w:space="0" w:color="auto"/>
      </w:divBdr>
    </w:div>
    <w:div w:id="39940272">
      <w:bodyDiv w:val="1"/>
      <w:marLeft w:val="0"/>
      <w:marRight w:val="0"/>
      <w:marTop w:val="0"/>
      <w:marBottom w:val="0"/>
      <w:divBdr>
        <w:top w:val="none" w:sz="0" w:space="0" w:color="auto"/>
        <w:left w:val="none" w:sz="0" w:space="0" w:color="auto"/>
        <w:bottom w:val="none" w:sz="0" w:space="0" w:color="auto"/>
        <w:right w:val="none" w:sz="0" w:space="0" w:color="auto"/>
      </w:divBdr>
    </w:div>
    <w:div w:id="40710186">
      <w:bodyDiv w:val="1"/>
      <w:marLeft w:val="0"/>
      <w:marRight w:val="0"/>
      <w:marTop w:val="0"/>
      <w:marBottom w:val="0"/>
      <w:divBdr>
        <w:top w:val="none" w:sz="0" w:space="0" w:color="auto"/>
        <w:left w:val="none" w:sz="0" w:space="0" w:color="auto"/>
        <w:bottom w:val="none" w:sz="0" w:space="0" w:color="auto"/>
        <w:right w:val="none" w:sz="0" w:space="0" w:color="auto"/>
      </w:divBdr>
    </w:div>
    <w:div w:id="40909636">
      <w:bodyDiv w:val="1"/>
      <w:marLeft w:val="0"/>
      <w:marRight w:val="0"/>
      <w:marTop w:val="0"/>
      <w:marBottom w:val="0"/>
      <w:divBdr>
        <w:top w:val="none" w:sz="0" w:space="0" w:color="auto"/>
        <w:left w:val="none" w:sz="0" w:space="0" w:color="auto"/>
        <w:bottom w:val="none" w:sz="0" w:space="0" w:color="auto"/>
        <w:right w:val="none" w:sz="0" w:space="0" w:color="auto"/>
      </w:divBdr>
    </w:div>
    <w:div w:id="41559947">
      <w:bodyDiv w:val="1"/>
      <w:marLeft w:val="0"/>
      <w:marRight w:val="0"/>
      <w:marTop w:val="0"/>
      <w:marBottom w:val="0"/>
      <w:divBdr>
        <w:top w:val="none" w:sz="0" w:space="0" w:color="auto"/>
        <w:left w:val="none" w:sz="0" w:space="0" w:color="auto"/>
        <w:bottom w:val="none" w:sz="0" w:space="0" w:color="auto"/>
        <w:right w:val="none" w:sz="0" w:space="0" w:color="auto"/>
      </w:divBdr>
    </w:div>
    <w:div w:id="42222386">
      <w:bodyDiv w:val="1"/>
      <w:marLeft w:val="0"/>
      <w:marRight w:val="0"/>
      <w:marTop w:val="0"/>
      <w:marBottom w:val="0"/>
      <w:divBdr>
        <w:top w:val="none" w:sz="0" w:space="0" w:color="auto"/>
        <w:left w:val="none" w:sz="0" w:space="0" w:color="auto"/>
        <w:bottom w:val="none" w:sz="0" w:space="0" w:color="auto"/>
        <w:right w:val="none" w:sz="0" w:space="0" w:color="auto"/>
      </w:divBdr>
    </w:div>
    <w:div w:id="42407113">
      <w:bodyDiv w:val="1"/>
      <w:marLeft w:val="0"/>
      <w:marRight w:val="0"/>
      <w:marTop w:val="0"/>
      <w:marBottom w:val="0"/>
      <w:divBdr>
        <w:top w:val="none" w:sz="0" w:space="0" w:color="auto"/>
        <w:left w:val="none" w:sz="0" w:space="0" w:color="auto"/>
        <w:bottom w:val="none" w:sz="0" w:space="0" w:color="auto"/>
        <w:right w:val="none" w:sz="0" w:space="0" w:color="auto"/>
      </w:divBdr>
    </w:div>
    <w:div w:id="43989312">
      <w:bodyDiv w:val="1"/>
      <w:marLeft w:val="0"/>
      <w:marRight w:val="0"/>
      <w:marTop w:val="0"/>
      <w:marBottom w:val="0"/>
      <w:divBdr>
        <w:top w:val="none" w:sz="0" w:space="0" w:color="auto"/>
        <w:left w:val="none" w:sz="0" w:space="0" w:color="auto"/>
        <w:bottom w:val="none" w:sz="0" w:space="0" w:color="auto"/>
        <w:right w:val="none" w:sz="0" w:space="0" w:color="auto"/>
      </w:divBdr>
    </w:div>
    <w:div w:id="44988745">
      <w:bodyDiv w:val="1"/>
      <w:marLeft w:val="0"/>
      <w:marRight w:val="0"/>
      <w:marTop w:val="0"/>
      <w:marBottom w:val="0"/>
      <w:divBdr>
        <w:top w:val="none" w:sz="0" w:space="0" w:color="auto"/>
        <w:left w:val="none" w:sz="0" w:space="0" w:color="auto"/>
        <w:bottom w:val="none" w:sz="0" w:space="0" w:color="auto"/>
        <w:right w:val="none" w:sz="0" w:space="0" w:color="auto"/>
      </w:divBdr>
    </w:div>
    <w:div w:id="45300040">
      <w:bodyDiv w:val="1"/>
      <w:marLeft w:val="0"/>
      <w:marRight w:val="0"/>
      <w:marTop w:val="0"/>
      <w:marBottom w:val="0"/>
      <w:divBdr>
        <w:top w:val="none" w:sz="0" w:space="0" w:color="auto"/>
        <w:left w:val="none" w:sz="0" w:space="0" w:color="auto"/>
        <w:bottom w:val="none" w:sz="0" w:space="0" w:color="auto"/>
        <w:right w:val="none" w:sz="0" w:space="0" w:color="auto"/>
      </w:divBdr>
    </w:div>
    <w:div w:id="45571510">
      <w:bodyDiv w:val="1"/>
      <w:marLeft w:val="0"/>
      <w:marRight w:val="0"/>
      <w:marTop w:val="0"/>
      <w:marBottom w:val="0"/>
      <w:divBdr>
        <w:top w:val="none" w:sz="0" w:space="0" w:color="auto"/>
        <w:left w:val="none" w:sz="0" w:space="0" w:color="auto"/>
        <w:bottom w:val="none" w:sz="0" w:space="0" w:color="auto"/>
        <w:right w:val="none" w:sz="0" w:space="0" w:color="auto"/>
      </w:divBdr>
    </w:div>
    <w:div w:id="45616554">
      <w:bodyDiv w:val="1"/>
      <w:marLeft w:val="0"/>
      <w:marRight w:val="0"/>
      <w:marTop w:val="0"/>
      <w:marBottom w:val="0"/>
      <w:divBdr>
        <w:top w:val="none" w:sz="0" w:space="0" w:color="auto"/>
        <w:left w:val="none" w:sz="0" w:space="0" w:color="auto"/>
        <w:bottom w:val="none" w:sz="0" w:space="0" w:color="auto"/>
        <w:right w:val="none" w:sz="0" w:space="0" w:color="auto"/>
      </w:divBdr>
    </w:div>
    <w:div w:id="46146277">
      <w:bodyDiv w:val="1"/>
      <w:marLeft w:val="0"/>
      <w:marRight w:val="0"/>
      <w:marTop w:val="0"/>
      <w:marBottom w:val="0"/>
      <w:divBdr>
        <w:top w:val="none" w:sz="0" w:space="0" w:color="auto"/>
        <w:left w:val="none" w:sz="0" w:space="0" w:color="auto"/>
        <w:bottom w:val="none" w:sz="0" w:space="0" w:color="auto"/>
        <w:right w:val="none" w:sz="0" w:space="0" w:color="auto"/>
      </w:divBdr>
    </w:div>
    <w:div w:id="46884490">
      <w:bodyDiv w:val="1"/>
      <w:marLeft w:val="0"/>
      <w:marRight w:val="0"/>
      <w:marTop w:val="0"/>
      <w:marBottom w:val="0"/>
      <w:divBdr>
        <w:top w:val="none" w:sz="0" w:space="0" w:color="auto"/>
        <w:left w:val="none" w:sz="0" w:space="0" w:color="auto"/>
        <w:bottom w:val="none" w:sz="0" w:space="0" w:color="auto"/>
        <w:right w:val="none" w:sz="0" w:space="0" w:color="auto"/>
      </w:divBdr>
    </w:div>
    <w:div w:id="46924445">
      <w:bodyDiv w:val="1"/>
      <w:marLeft w:val="0"/>
      <w:marRight w:val="0"/>
      <w:marTop w:val="0"/>
      <w:marBottom w:val="0"/>
      <w:divBdr>
        <w:top w:val="none" w:sz="0" w:space="0" w:color="auto"/>
        <w:left w:val="none" w:sz="0" w:space="0" w:color="auto"/>
        <w:bottom w:val="none" w:sz="0" w:space="0" w:color="auto"/>
        <w:right w:val="none" w:sz="0" w:space="0" w:color="auto"/>
      </w:divBdr>
    </w:div>
    <w:div w:id="47920387">
      <w:bodyDiv w:val="1"/>
      <w:marLeft w:val="0"/>
      <w:marRight w:val="0"/>
      <w:marTop w:val="0"/>
      <w:marBottom w:val="0"/>
      <w:divBdr>
        <w:top w:val="none" w:sz="0" w:space="0" w:color="auto"/>
        <w:left w:val="none" w:sz="0" w:space="0" w:color="auto"/>
        <w:bottom w:val="none" w:sz="0" w:space="0" w:color="auto"/>
        <w:right w:val="none" w:sz="0" w:space="0" w:color="auto"/>
      </w:divBdr>
    </w:div>
    <w:div w:id="50614502">
      <w:bodyDiv w:val="1"/>
      <w:marLeft w:val="0"/>
      <w:marRight w:val="0"/>
      <w:marTop w:val="0"/>
      <w:marBottom w:val="0"/>
      <w:divBdr>
        <w:top w:val="none" w:sz="0" w:space="0" w:color="auto"/>
        <w:left w:val="none" w:sz="0" w:space="0" w:color="auto"/>
        <w:bottom w:val="none" w:sz="0" w:space="0" w:color="auto"/>
        <w:right w:val="none" w:sz="0" w:space="0" w:color="auto"/>
      </w:divBdr>
    </w:div>
    <w:div w:id="50858915">
      <w:bodyDiv w:val="1"/>
      <w:marLeft w:val="0"/>
      <w:marRight w:val="0"/>
      <w:marTop w:val="0"/>
      <w:marBottom w:val="0"/>
      <w:divBdr>
        <w:top w:val="none" w:sz="0" w:space="0" w:color="auto"/>
        <w:left w:val="none" w:sz="0" w:space="0" w:color="auto"/>
        <w:bottom w:val="none" w:sz="0" w:space="0" w:color="auto"/>
        <w:right w:val="none" w:sz="0" w:space="0" w:color="auto"/>
      </w:divBdr>
    </w:div>
    <w:div w:id="51122054">
      <w:bodyDiv w:val="1"/>
      <w:marLeft w:val="0"/>
      <w:marRight w:val="0"/>
      <w:marTop w:val="0"/>
      <w:marBottom w:val="0"/>
      <w:divBdr>
        <w:top w:val="none" w:sz="0" w:space="0" w:color="auto"/>
        <w:left w:val="none" w:sz="0" w:space="0" w:color="auto"/>
        <w:bottom w:val="none" w:sz="0" w:space="0" w:color="auto"/>
        <w:right w:val="none" w:sz="0" w:space="0" w:color="auto"/>
      </w:divBdr>
    </w:div>
    <w:div w:id="51660554">
      <w:bodyDiv w:val="1"/>
      <w:marLeft w:val="0"/>
      <w:marRight w:val="0"/>
      <w:marTop w:val="0"/>
      <w:marBottom w:val="0"/>
      <w:divBdr>
        <w:top w:val="none" w:sz="0" w:space="0" w:color="auto"/>
        <w:left w:val="none" w:sz="0" w:space="0" w:color="auto"/>
        <w:bottom w:val="none" w:sz="0" w:space="0" w:color="auto"/>
        <w:right w:val="none" w:sz="0" w:space="0" w:color="auto"/>
      </w:divBdr>
    </w:div>
    <w:div w:id="53937778">
      <w:bodyDiv w:val="1"/>
      <w:marLeft w:val="0"/>
      <w:marRight w:val="0"/>
      <w:marTop w:val="0"/>
      <w:marBottom w:val="0"/>
      <w:divBdr>
        <w:top w:val="none" w:sz="0" w:space="0" w:color="auto"/>
        <w:left w:val="none" w:sz="0" w:space="0" w:color="auto"/>
        <w:bottom w:val="none" w:sz="0" w:space="0" w:color="auto"/>
        <w:right w:val="none" w:sz="0" w:space="0" w:color="auto"/>
      </w:divBdr>
    </w:div>
    <w:div w:id="55663129">
      <w:bodyDiv w:val="1"/>
      <w:marLeft w:val="0"/>
      <w:marRight w:val="0"/>
      <w:marTop w:val="0"/>
      <w:marBottom w:val="0"/>
      <w:divBdr>
        <w:top w:val="none" w:sz="0" w:space="0" w:color="auto"/>
        <w:left w:val="none" w:sz="0" w:space="0" w:color="auto"/>
        <w:bottom w:val="none" w:sz="0" w:space="0" w:color="auto"/>
        <w:right w:val="none" w:sz="0" w:space="0" w:color="auto"/>
      </w:divBdr>
    </w:div>
    <w:div w:id="57674126">
      <w:bodyDiv w:val="1"/>
      <w:marLeft w:val="0"/>
      <w:marRight w:val="0"/>
      <w:marTop w:val="0"/>
      <w:marBottom w:val="0"/>
      <w:divBdr>
        <w:top w:val="none" w:sz="0" w:space="0" w:color="auto"/>
        <w:left w:val="none" w:sz="0" w:space="0" w:color="auto"/>
        <w:bottom w:val="none" w:sz="0" w:space="0" w:color="auto"/>
        <w:right w:val="none" w:sz="0" w:space="0" w:color="auto"/>
      </w:divBdr>
    </w:div>
    <w:div w:id="58872383">
      <w:bodyDiv w:val="1"/>
      <w:marLeft w:val="0"/>
      <w:marRight w:val="0"/>
      <w:marTop w:val="0"/>
      <w:marBottom w:val="0"/>
      <w:divBdr>
        <w:top w:val="none" w:sz="0" w:space="0" w:color="auto"/>
        <w:left w:val="none" w:sz="0" w:space="0" w:color="auto"/>
        <w:bottom w:val="none" w:sz="0" w:space="0" w:color="auto"/>
        <w:right w:val="none" w:sz="0" w:space="0" w:color="auto"/>
      </w:divBdr>
    </w:div>
    <w:div w:id="60324673">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61762409">
      <w:bodyDiv w:val="1"/>
      <w:marLeft w:val="0"/>
      <w:marRight w:val="0"/>
      <w:marTop w:val="0"/>
      <w:marBottom w:val="0"/>
      <w:divBdr>
        <w:top w:val="none" w:sz="0" w:space="0" w:color="auto"/>
        <w:left w:val="none" w:sz="0" w:space="0" w:color="auto"/>
        <w:bottom w:val="none" w:sz="0" w:space="0" w:color="auto"/>
        <w:right w:val="none" w:sz="0" w:space="0" w:color="auto"/>
      </w:divBdr>
    </w:div>
    <w:div w:id="62068079">
      <w:bodyDiv w:val="1"/>
      <w:marLeft w:val="0"/>
      <w:marRight w:val="0"/>
      <w:marTop w:val="0"/>
      <w:marBottom w:val="0"/>
      <w:divBdr>
        <w:top w:val="none" w:sz="0" w:space="0" w:color="auto"/>
        <w:left w:val="none" w:sz="0" w:space="0" w:color="auto"/>
        <w:bottom w:val="none" w:sz="0" w:space="0" w:color="auto"/>
        <w:right w:val="none" w:sz="0" w:space="0" w:color="auto"/>
      </w:divBdr>
    </w:div>
    <w:div w:id="63528615">
      <w:bodyDiv w:val="1"/>
      <w:marLeft w:val="0"/>
      <w:marRight w:val="0"/>
      <w:marTop w:val="0"/>
      <w:marBottom w:val="0"/>
      <w:divBdr>
        <w:top w:val="none" w:sz="0" w:space="0" w:color="auto"/>
        <w:left w:val="none" w:sz="0" w:space="0" w:color="auto"/>
        <w:bottom w:val="none" w:sz="0" w:space="0" w:color="auto"/>
        <w:right w:val="none" w:sz="0" w:space="0" w:color="auto"/>
      </w:divBdr>
    </w:div>
    <w:div w:id="64106645">
      <w:bodyDiv w:val="1"/>
      <w:marLeft w:val="0"/>
      <w:marRight w:val="0"/>
      <w:marTop w:val="0"/>
      <w:marBottom w:val="0"/>
      <w:divBdr>
        <w:top w:val="none" w:sz="0" w:space="0" w:color="auto"/>
        <w:left w:val="none" w:sz="0" w:space="0" w:color="auto"/>
        <w:bottom w:val="none" w:sz="0" w:space="0" w:color="auto"/>
        <w:right w:val="none" w:sz="0" w:space="0" w:color="auto"/>
      </w:divBdr>
    </w:div>
    <w:div w:id="66075515">
      <w:bodyDiv w:val="1"/>
      <w:marLeft w:val="0"/>
      <w:marRight w:val="0"/>
      <w:marTop w:val="0"/>
      <w:marBottom w:val="0"/>
      <w:divBdr>
        <w:top w:val="none" w:sz="0" w:space="0" w:color="auto"/>
        <w:left w:val="none" w:sz="0" w:space="0" w:color="auto"/>
        <w:bottom w:val="none" w:sz="0" w:space="0" w:color="auto"/>
        <w:right w:val="none" w:sz="0" w:space="0" w:color="auto"/>
      </w:divBdr>
    </w:div>
    <w:div w:id="66462018">
      <w:bodyDiv w:val="1"/>
      <w:marLeft w:val="0"/>
      <w:marRight w:val="0"/>
      <w:marTop w:val="0"/>
      <w:marBottom w:val="0"/>
      <w:divBdr>
        <w:top w:val="none" w:sz="0" w:space="0" w:color="auto"/>
        <w:left w:val="none" w:sz="0" w:space="0" w:color="auto"/>
        <w:bottom w:val="none" w:sz="0" w:space="0" w:color="auto"/>
        <w:right w:val="none" w:sz="0" w:space="0" w:color="auto"/>
      </w:divBdr>
    </w:div>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66653441">
      <w:bodyDiv w:val="1"/>
      <w:marLeft w:val="0"/>
      <w:marRight w:val="0"/>
      <w:marTop w:val="0"/>
      <w:marBottom w:val="0"/>
      <w:divBdr>
        <w:top w:val="none" w:sz="0" w:space="0" w:color="auto"/>
        <w:left w:val="none" w:sz="0" w:space="0" w:color="auto"/>
        <w:bottom w:val="none" w:sz="0" w:space="0" w:color="auto"/>
        <w:right w:val="none" w:sz="0" w:space="0" w:color="auto"/>
      </w:divBdr>
    </w:div>
    <w:div w:id="68043210">
      <w:bodyDiv w:val="1"/>
      <w:marLeft w:val="0"/>
      <w:marRight w:val="0"/>
      <w:marTop w:val="0"/>
      <w:marBottom w:val="0"/>
      <w:divBdr>
        <w:top w:val="none" w:sz="0" w:space="0" w:color="auto"/>
        <w:left w:val="none" w:sz="0" w:space="0" w:color="auto"/>
        <w:bottom w:val="none" w:sz="0" w:space="0" w:color="auto"/>
        <w:right w:val="none" w:sz="0" w:space="0" w:color="auto"/>
      </w:divBdr>
    </w:div>
    <w:div w:id="68428891">
      <w:bodyDiv w:val="1"/>
      <w:marLeft w:val="0"/>
      <w:marRight w:val="0"/>
      <w:marTop w:val="0"/>
      <w:marBottom w:val="0"/>
      <w:divBdr>
        <w:top w:val="none" w:sz="0" w:space="0" w:color="auto"/>
        <w:left w:val="none" w:sz="0" w:space="0" w:color="auto"/>
        <w:bottom w:val="none" w:sz="0" w:space="0" w:color="auto"/>
        <w:right w:val="none" w:sz="0" w:space="0" w:color="auto"/>
      </w:divBdr>
    </w:div>
    <w:div w:id="68580673">
      <w:bodyDiv w:val="1"/>
      <w:marLeft w:val="0"/>
      <w:marRight w:val="0"/>
      <w:marTop w:val="0"/>
      <w:marBottom w:val="0"/>
      <w:divBdr>
        <w:top w:val="none" w:sz="0" w:space="0" w:color="auto"/>
        <w:left w:val="none" w:sz="0" w:space="0" w:color="auto"/>
        <w:bottom w:val="none" w:sz="0" w:space="0" w:color="auto"/>
        <w:right w:val="none" w:sz="0" w:space="0" w:color="auto"/>
      </w:divBdr>
    </w:div>
    <w:div w:id="69740518">
      <w:bodyDiv w:val="1"/>
      <w:marLeft w:val="0"/>
      <w:marRight w:val="0"/>
      <w:marTop w:val="0"/>
      <w:marBottom w:val="0"/>
      <w:divBdr>
        <w:top w:val="none" w:sz="0" w:space="0" w:color="auto"/>
        <w:left w:val="none" w:sz="0" w:space="0" w:color="auto"/>
        <w:bottom w:val="none" w:sz="0" w:space="0" w:color="auto"/>
        <w:right w:val="none" w:sz="0" w:space="0" w:color="auto"/>
      </w:divBdr>
    </w:div>
    <w:div w:id="69818907">
      <w:bodyDiv w:val="1"/>
      <w:marLeft w:val="0"/>
      <w:marRight w:val="0"/>
      <w:marTop w:val="0"/>
      <w:marBottom w:val="0"/>
      <w:divBdr>
        <w:top w:val="none" w:sz="0" w:space="0" w:color="auto"/>
        <w:left w:val="none" w:sz="0" w:space="0" w:color="auto"/>
        <w:bottom w:val="none" w:sz="0" w:space="0" w:color="auto"/>
        <w:right w:val="none" w:sz="0" w:space="0" w:color="auto"/>
      </w:divBdr>
    </w:div>
    <w:div w:id="70154330">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1203594">
      <w:bodyDiv w:val="1"/>
      <w:marLeft w:val="0"/>
      <w:marRight w:val="0"/>
      <w:marTop w:val="0"/>
      <w:marBottom w:val="0"/>
      <w:divBdr>
        <w:top w:val="none" w:sz="0" w:space="0" w:color="auto"/>
        <w:left w:val="none" w:sz="0" w:space="0" w:color="auto"/>
        <w:bottom w:val="none" w:sz="0" w:space="0" w:color="auto"/>
        <w:right w:val="none" w:sz="0" w:space="0" w:color="auto"/>
      </w:divBdr>
    </w:div>
    <w:div w:id="73360924">
      <w:bodyDiv w:val="1"/>
      <w:marLeft w:val="0"/>
      <w:marRight w:val="0"/>
      <w:marTop w:val="0"/>
      <w:marBottom w:val="0"/>
      <w:divBdr>
        <w:top w:val="none" w:sz="0" w:space="0" w:color="auto"/>
        <w:left w:val="none" w:sz="0" w:space="0" w:color="auto"/>
        <w:bottom w:val="none" w:sz="0" w:space="0" w:color="auto"/>
        <w:right w:val="none" w:sz="0" w:space="0" w:color="auto"/>
      </w:divBdr>
    </w:div>
    <w:div w:id="74014965">
      <w:bodyDiv w:val="1"/>
      <w:marLeft w:val="0"/>
      <w:marRight w:val="0"/>
      <w:marTop w:val="0"/>
      <w:marBottom w:val="0"/>
      <w:divBdr>
        <w:top w:val="none" w:sz="0" w:space="0" w:color="auto"/>
        <w:left w:val="none" w:sz="0" w:space="0" w:color="auto"/>
        <w:bottom w:val="none" w:sz="0" w:space="0" w:color="auto"/>
        <w:right w:val="none" w:sz="0" w:space="0" w:color="auto"/>
      </w:divBdr>
    </w:div>
    <w:div w:id="74137323">
      <w:bodyDiv w:val="1"/>
      <w:marLeft w:val="0"/>
      <w:marRight w:val="0"/>
      <w:marTop w:val="0"/>
      <w:marBottom w:val="0"/>
      <w:divBdr>
        <w:top w:val="none" w:sz="0" w:space="0" w:color="auto"/>
        <w:left w:val="none" w:sz="0" w:space="0" w:color="auto"/>
        <w:bottom w:val="none" w:sz="0" w:space="0" w:color="auto"/>
        <w:right w:val="none" w:sz="0" w:space="0" w:color="auto"/>
      </w:divBdr>
    </w:div>
    <w:div w:id="74599059">
      <w:bodyDiv w:val="1"/>
      <w:marLeft w:val="0"/>
      <w:marRight w:val="0"/>
      <w:marTop w:val="0"/>
      <w:marBottom w:val="0"/>
      <w:divBdr>
        <w:top w:val="none" w:sz="0" w:space="0" w:color="auto"/>
        <w:left w:val="none" w:sz="0" w:space="0" w:color="auto"/>
        <w:bottom w:val="none" w:sz="0" w:space="0" w:color="auto"/>
        <w:right w:val="none" w:sz="0" w:space="0" w:color="auto"/>
      </w:divBdr>
    </w:div>
    <w:div w:id="74984996">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75909757">
      <w:bodyDiv w:val="1"/>
      <w:marLeft w:val="0"/>
      <w:marRight w:val="0"/>
      <w:marTop w:val="0"/>
      <w:marBottom w:val="0"/>
      <w:divBdr>
        <w:top w:val="none" w:sz="0" w:space="0" w:color="auto"/>
        <w:left w:val="none" w:sz="0" w:space="0" w:color="auto"/>
        <w:bottom w:val="none" w:sz="0" w:space="0" w:color="auto"/>
        <w:right w:val="none" w:sz="0" w:space="0" w:color="auto"/>
      </w:divBdr>
    </w:div>
    <w:div w:id="76447241">
      <w:bodyDiv w:val="1"/>
      <w:marLeft w:val="0"/>
      <w:marRight w:val="0"/>
      <w:marTop w:val="0"/>
      <w:marBottom w:val="0"/>
      <w:divBdr>
        <w:top w:val="none" w:sz="0" w:space="0" w:color="auto"/>
        <w:left w:val="none" w:sz="0" w:space="0" w:color="auto"/>
        <w:bottom w:val="none" w:sz="0" w:space="0" w:color="auto"/>
        <w:right w:val="none" w:sz="0" w:space="0" w:color="auto"/>
      </w:divBdr>
    </w:div>
    <w:div w:id="77026005">
      <w:bodyDiv w:val="1"/>
      <w:marLeft w:val="0"/>
      <w:marRight w:val="0"/>
      <w:marTop w:val="0"/>
      <w:marBottom w:val="0"/>
      <w:divBdr>
        <w:top w:val="none" w:sz="0" w:space="0" w:color="auto"/>
        <w:left w:val="none" w:sz="0" w:space="0" w:color="auto"/>
        <w:bottom w:val="none" w:sz="0" w:space="0" w:color="auto"/>
        <w:right w:val="none" w:sz="0" w:space="0" w:color="auto"/>
      </w:divBdr>
    </w:div>
    <w:div w:id="77481274">
      <w:bodyDiv w:val="1"/>
      <w:marLeft w:val="0"/>
      <w:marRight w:val="0"/>
      <w:marTop w:val="0"/>
      <w:marBottom w:val="0"/>
      <w:divBdr>
        <w:top w:val="none" w:sz="0" w:space="0" w:color="auto"/>
        <w:left w:val="none" w:sz="0" w:space="0" w:color="auto"/>
        <w:bottom w:val="none" w:sz="0" w:space="0" w:color="auto"/>
        <w:right w:val="none" w:sz="0" w:space="0" w:color="auto"/>
      </w:divBdr>
    </w:div>
    <w:div w:id="79177884">
      <w:bodyDiv w:val="1"/>
      <w:marLeft w:val="0"/>
      <w:marRight w:val="0"/>
      <w:marTop w:val="0"/>
      <w:marBottom w:val="0"/>
      <w:divBdr>
        <w:top w:val="none" w:sz="0" w:space="0" w:color="auto"/>
        <w:left w:val="none" w:sz="0" w:space="0" w:color="auto"/>
        <w:bottom w:val="none" w:sz="0" w:space="0" w:color="auto"/>
        <w:right w:val="none" w:sz="0" w:space="0" w:color="auto"/>
      </w:divBdr>
    </w:div>
    <w:div w:id="79721374">
      <w:bodyDiv w:val="1"/>
      <w:marLeft w:val="0"/>
      <w:marRight w:val="0"/>
      <w:marTop w:val="0"/>
      <w:marBottom w:val="0"/>
      <w:divBdr>
        <w:top w:val="none" w:sz="0" w:space="0" w:color="auto"/>
        <w:left w:val="none" w:sz="0" w:space="0" w:color="auto"/>
        <w:bottom w:val="none" w:sz="0" w:space="0" w:color="auto"/>
        <w:right w:val="none" w:sz="0" w:space="0" w:color="auto"/>
      </w:divBdr>
    </w:div>
    <w:div w:id="79954892">
      <w:bodyDiv w:val="1"/>
      <w:marLeft w:val="0"/>
      <w:marRight w:val="0"/>
      <w:marTop w:val="0"/>
      <w:marBottom w:val="0"/>
      <w:divBdr>
        <w:top w:val="none" w:sz="0" w:space="0" w:color="auto"/>
        <w:left w:val="none" w:sz="0" w:space="0" w:color="auto"/>
        <w:bottom w:val="none" w:sz="0" w:space="0" w:color="auto"/>
        <w:right w:val="none" w:sz="0" w:space="0" w:color="auto"/>
      </w:divBdr>
    </w:div>
    <w:div w:id="80375121">
      <w:bodyDiv w:val="1"/>
      <w:marLeft w:val="0"/>
      <w:marRight w:val="0"/>
      <w:marTop w:val="0"/>
      <w:marBottom w:val="0"/>
      <w:divBdr>
        <w:top w:val="none" w:sz="0" w:space="0" w:color="auto"/>
        <w:left w:val="none" w:sz="0" w:space="0" w:color="auto"/>
        <w:bottom w:val="none" w:sz="0" w:space="0" w:color="auto"/>
        <w:right w:val="none" w:sz="0" w:space="0" w:color="auto"/>
      </w:divBdr>
    </w:div>
    <w:div w:id="80487238">
      <w:bodyDiv w:val="1"/>
      <w:marLeft w:val="0"/>
      <w:marRight w:val="0"/>
      <w:marTop w:val="0"/>
      <w:marBottom w:val="0"/>
      <w:divBdr>
        <w:top w:val="none" w:sz="0" w:space="0" w:color="auto"/>
        <w:left w:val="none" w:sz="0" w:space="0" w:color="auto"/>
        <w:bottom w:val="none" w:sz="0" w:space="0" w:color="auto"/>
        <w:right w:val="none" w:sz="0" w:space="0" w:color="auto"/>
      </w:divBdr>
    </w:div>
    <w:div w:id="80610647">
      <w:bodyDiv w:val="1"/>
      <w:marLeft w:val="0"/>
      <w:marRight w:val="0"/>
      <w:marTop w:val="0"/>
      <w:marBottom w:val="0"/>
      <w:divBdr>
        <w:top w:val="none" w:sz="0" w:space="0" w:color="auto"/>
        <w:left w:val="none" w:sz="0" w:space="0" w:color="auto"/>
        <w:bottom w:val="none" w:sz="0" w:space="0" w:color="auto"/>
        <w:right w:val="none" w:sz="0" w:space="0" w:color="auto"/>
      </w:divBdr>
    </w:div>
    <w:div w:id="80760706">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1217800">
      <w:bodyDiv w:val="1"/>
      <w:marLeft w:val="0"/>
      <w:marRight w:val="0"/>
      <w:marTop w:val="0"/>
      <w:marBottom w:val="0"/>
      <w:divBdr>
        <w:top w:val="none" w:sz="0" w:space="0" w:color="auto"/>
        <w:left w:val="none" w:sz="0" w:space="0" w:color="auto"/>
        <w:bottom w:val="none" w:sz="0" w:space="0" w:color="auto"/>
        <w:right w:val="none" w:sz="0" w:space="0" w:color="auto"/>
      </w:divBdr>
    </w:div>
    <w:div w:id="81413133">
      <w:bodyDiv w:val="1"/>
      <w:marLeft w:val="0"/>
      <w:marRight w:val="0"/>
      <w:marTop w:val="0"/>
      <w:marBottom w:val="0"/>
      <w:divBdr>
        <w:top w:val="none" w:sz="0" w:space="0" w:color="auto"/>
        <w:left w:val="none" w:sz="0" w:space="0" w:color="auto"/>
        <w:bottom w:val="none" w:sz="0" w:space="0" w:color="auto"/>
        <w:right w:val="none" w:sz="0" w:space="0" w:color="auto"/>
      </w:divBdr>
    </w:div>
    <w:div w:id="82410628">
      <w:bodyDiv w:val="1"/>
      <w:marLeft w:val="0"/>
      <w:marRight w:val="0"/>
      <w:marTop w:val="0"/>
      <w:marBottom w:val="0"/>
      <w:divBdr>
        <w:top w:val="none" w:sz="0" w:space="0" w:color="auto"/>
        <w:left w:val="none" w:sz="0" w:space="0" w:color="auto"/>
        <w:bottom w:val="none" w:sz="0" w:space="0" w:color="auto"/>
        <w:right w:val="none" w:sz="0" w:space="0" w:color="auto"/>
      </w:divBdr>
    </w:div>
    <w:div w:id="82607541">
      <w:bodyDiv w:val="1"/>
      <w:marLeft w:val="0"/>
      <w:marRight w:val="0"/>
      <w:marTop w:val="0"/>
      <w:marBottom w:val="0"/>
      <w:divBdr>
        <w:top w:val="none" w:sz="0" w:space="0" w:color="auto"/>
        <w:left w:val="none" w:sz="0" w:space="0" w:color="auto"/>
        <w:bottom w:val="none" w:sz="0" w:space="0" w:color="auto"/>
        <w:right w:val="none" w:sz="0" w:space="0" w:color="auto"/>
      </w:divBdr>
    </w:div>
    <w:div w:id="83456834">
      <w:bodyDiv w:val="1"/>
      <w:marLeft w:val="0"/>
      <w:marRight w:val="0"/>
      <w:marTop w:val="0"/>
      <w:marBottom w:val="0"/>
      <w:divBdr>
        <w:top w:val="none" w:sz="0" w:space="0" w:color="auto"/>
        <w:left w:val="none" w:sz="0" w:space="0" w:color="auto"/>
        <w:bottom w:val="none" w:sz="0" w:space="0" w:color="auto"/>
        <w:right w:val="none" w:sz="0" w:space="0" w:color="auto"/>
      </w:divBdr>
    </w:div>
    <w:div w:id="84345000">
      <w:bodyDiv w:val="1"/>
      <w:marLeft w:val="0"/>
      <w:marRight w:val="0"/>
      <w:marTop w:val="0"/>
      <w:marBottom w:val="0"/>
      <w:divBdr>
        <w:top w:val="none" w:sz="0" w:space="0" w:color="auto"/>
        <w:left w:val="none" w:sz="0" w:space="0" w:color="auto"/>
        <w:bottom w:val="none" w:sz="0" w:space="0" w:color="auto"/>
        <w:right w:val="none" w:sz="0" w:space="0" w:color="auto"/>
      </w:divBdr>
    </w:div>
    <w:div w:id="85345907">
      <w:bodyDiv w:val="1"/>
      <w:marLeft w:val="0"/>
      <w:marRight w:val="0"/>
      <w:marTop w:val="0"/>
      <w:marBottom w:val="0"/>
      <w:divBdr>
        <w:top w:val="none" w:sz="0" w:space="0" w:color="auto"/>
        <w:left w:val="none" w:sz="0" w:space="0" w:color="auto"/>
        <w:bottom w:val="none" w:sz="0" w:space="0" w:color="auto"/>
        <w:right w:val="none" w:sz="0" w:space="0" w:color="auto"/>
      </w:divBdr>
    </w:div>
    <w:div w:id="87236774">
      <w:bodyDiv w:val="1"/>
      <w:marLeft w:val="0"/>
      <w:marRight w:val="0"/>
      <w:marTop w:val="0"/>
      <w:marBottom w:val="0"/>
      <w:divBdr>
        <w:top w:val="none" w:sz="0" w:space="0" w:color="auto"/>
        <w:left w:val="none" w:sz="0" w:space="0" w:color="auto"/>
        <w:bottom w:val="none" w:sz="0" w:space="0" w:color="auto"/>
        <w:right w:val="none" w:sz="0" w:space="0" w:color="auto"/>
      </w:divBdr>
    </w:div>
    <w:div w:id="87502861">
      <w:bodyDiv w:val="1"/>
      <w:marLeft w:val="0"/>
      <w:marRight w:val="0"/>
      <w:marTop w:val="0"/>
      <w:marBottom w:val="0"/>
      <w:divBdr>
        <w:top w:val="none" w:sz="0" w:space="0" w:color="auto"/>
        <w:left w:val="none" w:sz="0" w:space="0" w:color="auto"/>
        <w:bottom w:val="none" w:sz="0" w:space="0" w:color="auto"/>
        <w:right w:val="none" w:sz="0" w:space="0" w:color="auto"/>
      </w:divBdr>
    </w:div>
    <w:div w:id="89084932">
      <w:bodyDiv w:val="1"/>
      <w:marLeft w:val="0"/>
      <w:marRight w:val="0"/>
      <w:marTop w:val="0"/>
      <w:marBottom w:val="0"/>
      <w:divBdr>
        <w:top w:val="none" w:sz="0" w:space="0" w:color="auto"/>
        <w:left w:val="none" w:sz="0" w:space="0" w:color="auto"/>
        <w:bottom w:val="none" w:sz="0" w:space="0" w:color="auto"/>
        <w:right w:val="none" w:sz="0" w:space="0" w:color="auto"/>
      </w:divBdr>
    </w:div>
    <w:div w:id="89208526">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0442629">
      <w:bodyDiv w:val="1"/>
      <w:marLeft w:val="0"/>
      <w:marRight w:val="0"/>
      <w:marTop w:val="0"/>
      <w:marBottom w:val="0"/>
      <w:divBdr>
        <w:top w:val="none" w:sz="0" w:space="0" w:color="auto"/>
        <w:left w:val="none" w:sz="0" w:space="0" w:color="auto"/>
        <w:bottom w:val="none" w:sz="0" w:space="0" w:color="auto"/>
        <w:right w:val="none" w:sz="0" w:space="0" w:color="auto"/>
      </w:divBdr>
    </w:div>
    <w:div w:id="91947602">
      <w:bodyDiv w:val="1"/>
      <w:marLeft w:val="0"/>
      <w:marRight w:val="0"/>
      <w:marTop w:val="0"/>
      <w:marBottom w:val="0"/>
      <w:divBdr>
        <w:top w:val="none" w:sz="0" w:space="0" w:color="auto"/>
        <w:left w:val="none" w:sz="0" w:space="0" w:color="auto"/>
        <w:bottom w:val="none" w:sz="0" w:space="0" w:color="auto"/>
        <w:right w:val="none" w:sz="0" w:space="0" w:color="auto"/>
      </w:divBdr>
    </w:div>
    <w:div w:id="92018007">
      <w:bodyDiv w:val="1"/>
      <w:marLeft w:val="0"/>
      <w:marRight w:val="0"/>
      <w:marTop w:val="0"/>
      <w:marBottom w:val="0"/>
      <w:divBdr>
        <w:top w:val="none" w:sz="0" w:space="0" w:color="auto"/>
        <w:left w:val="none" w:sz="0" w:space="0" w:color="auto"/>
        <w:bottom w:val="none" w:sz="0" w:space="0" w:color="auto"/>
        <w:right w:val="none" w:sz="0" w:space="0" w:color="auto"/>
      </w:divBdr>
    </w:div>
    <w:div w:id="94324615">
      <w:bodyDiv w:val="1"/>
      <w:marLeft w:val="0"/>
      <w:marRight w:val="0"/>
      <w:marTop w:val="0"/>
      <w:marBottom w:val="0"/>
      <w:divBdr>
        <w:top w:val="none" w:sz="0" w:space="0" w:color="auto"/>
        <w:left w:val="none" w:sz="0" w:space="0" w:color="auto"/>
        <w:bottom w:val="none" w:sz="0" w:space="0" w:color="auto"/>
        <w:right w:val="none" w:sz="0" w:space="0" w:color="auto"/>
      </w:divBdr>
    </w:div>
    <w:div w:id="94399088">
      <w:bodyDiv w:val="1"/>
      <w:marLeft w:val="0"/>
      <w:marRight w:val="0"/>
      <w:marTop w:val="0"/>
      <w:marBottom w:val="0"/>
      <w:divBdr>
        <w:top w:val="none" w:sz="0" w:space="0" w:color="auto"/>
        <w:left w:val="none" w:sz="0" w:space="0" w:color="auto"/>
        <w:bottom w:val="none" w:sz="0" w:space="0" w:color="auto"/>
        <w:right w:val="none" w:sz="0" w:space="0" w:color="auto"/>
      </w:divBdr>
    </w:div>
    <w:div w:id="94831009">
      <w:bodyDiv w:val="1"/>
      <w:marLeft w:val="0"/>
      <w:marRight w:val="0"/>
      <w:marTop w:val="0"/>
      <w:marBottom w:val="0"/>
      <w:divBdr>
        <w:top w:val="none" w:sz="0" w:space="0" w:color="auto"/>
        <w:left w:val="none" w:sz="0" w:space="0" w:color="auto"/>
        <w:bottom w:val="none" w:sz="0" w:space="0" w:color="auto"/>
        <w:right w:val="none" w:sz="0" w:space="0" w:color="auto"/>
      </w:divBdr>
    </w:div>
    <w:div w:id="94911556">
      <w:bodyDiv w:val="1"/>
      <w:marLeft w:val="0"/>
      <w:marRight w:val="0"/>
      <w:marTop w:val="0"/>
      <w:marBottom w:val="0"/>
      <w:divBdr>
        <w:top w:val="none" w:sz="0" w:space="0" w:color="auto"/>
        <w:left w:val="none" w:sz="0" w:space="0" w:color="auto"/>
        <w:bottom w:val="none" w:sz="0" w:space="0" w:color="auto"/>
        <w:right w:val="none" w:sz="0" w:space="0" w:color="auto"/>
      </w:divBdr>
    </w:div>
    <w:div w:id="95250964">
      <w:bodyDiv w:val="1"/>
      <w:marLeft w:val="0"/>
      <w:marRight w:val="0"/>
      <w:marTop w:val="0"/>
      <w:marBottom w:val="0"/>
      <w:divBdr>
        <w:top w:val="none" w:sz="0" w:space="0" w:color="auto"/>
        <w:left w:val="none" w:sz="0" w:space="0" w:color="auto"/>
        <w:bottom w:val="none" w:sz="0" w:space="0" w:color="auto"/>
        <w:right w:val="none" w:sz="0" w:space="0" w:color="auto"/>
      </w:divBdr>
    </w:div>
    <w:div w:id="95950408">
      <w:bodyDiv w:val="1"/>
      <w:marLeft w:val="0"/>
      <w:marRight w:val="0"/>
      <w:marTop w:val="0"/>
      <w:marBottom w:val="0"/>
      <w:divBdr>
        <w:top w:val="none" w:sz="0" w:space="0" w:color="auto"/>
        <w:left w:val="none" w:sz="0" w:space="0" w:color="auto"/>
        <w:bottom w:val="none" w:sz="0" w:space="0" w:color="auto"/>
        <w:right w:val="none" w:sz="0" w:space="0" w:color="auto"/>
      </w:divBdr>
    </w:div>
    <w:div w:id="96757644">
      <w:bodyDiv w:val="1"/>
      <w:marLeft w:val="0"/>
      <w:marRight w:val="0"/>
      <w:marTop w:val="0"/>
      <w:marBottom w:val="0"/>
      <w:divBdr>
        <w:top w:val="none" w:sz="0" w:space="0" w:color="auto"/>
        <w:left w:val="none" w:sz="0" w:space="0" w:color="auto"/>
        <w:bottom w:val="none" w:sz="0" w:space="0" w:color="auto"/>
        <w:right w:val="none" w:sz="0" w:space="0" w:color="auto"/>
      </w:divBdr>
    </w:div>
    <w:div w:id="97332781">
      <w:bodyDiv w:val="1"/>
      <w:marLeft w:val="0"/>
      <w:marRight w:val="0"/>
      <w:marTop w:val="0"/>
      <w:marBottom w:val="0"/>
      <w:divBdr>
        <w:top w:val="none" w:sz="0" w:space="0" w:color="auto"/>
        <w:left w:val="none" w:sz="0" w:space="0" w:color="auto"/>
        <w:bottom w:val="none" w:sz="0" w:space="0" w:color="auto"/>
        <w:right w:val="none" w:sz="0" w:space="0" w:color="auto"/>
      </w:divBdr>
    </w:div>
    <w:div w:id="98107609">
      <w:bodyDiv w:val="1"/>
      <w:marLeft w:val="0"/>
      <w:marRight w:val="0"/>
      <w:marTop w:val="0"/>
      <w:marBottom w:val="0"/>
      <w:divBdr>
        <w:top w:val="none" w:sz="0" w:space="0" w:color="auto"/>
        <w:left w:val="none" w:sz="0" w:space="0" w:color="auto"/>
        <w:bottom w:val="none" w:sz="0" w:space="0" w:color="auto"/>
        <w:right w:val="none" w:sz="0" w:space="0" w:color="auto"/>
      </w:divBdr>
    </w:div>
    <w:div w:id="98451838">
      <w:bodyDiv w:val="1"/>
      <w:marLeft w:val="0"/>
      <w:marRight w:val="0"/>
      <w:marTop w:val="0"/>
      <w:marBottom w:val="0"/>
      <w:divBdr>
        <w:top w:val="none" w:sz="0" w:space="0" w:color="auto"/>
        <w:left w:val="none" w:sz="0" w:space="0" w:color="auto"/>
        <w:bottom w:val="none" w:sz="0" w:space="0" w:color="auto"/>
        <w:right w:val="none" w:sz="0" w:space="0" w:color="auto"/>
      </w:divBdr>
    </w:div>
    <w:div w:id="98568903">
      <w:bodyDiv w:val="1"/>
      <w:marLeft w:val="0"/>
      <w:marRight w:val="0"/>
      <w:marTop w:val="0"/>
      <w:marBottom w:val="0"/>
      <w:divBdr>
        <w:top w:val="none" w:sz="0" w:space="0" w:color="auto"/>
        <w:left w:val="none" w:sz="0" w:space="0" w:color="auto"/>
        <w:bottom w:val="none" w:sz="0" w:space="0" w:color="auto"/>
        <w:right w:val="none" w:sz="0" w:space="0" w:color="auto"/>
      </w:divBdr>
    </w:div>
    <w:div w:id="99037672">
      <w:bodyDiv w:val="1"/>
      <w:marLeft w:val="0"/>
      <w:marRight w:val="0"/>
      <w:marTop w:val="0"/>
      <w:marBottom w:val="0"/>
      <w:divBdr>
        <w:top w:val="none" w:sz="0" w:space="0" w:color="auto"/>
        <w:left w:val="none" w:sz="0" w:space="0" w:color="auto"/>
        <w:bottom w:val="none" w:sz="0" w:space="0" w:color="auto"/>
        <w:right w:val="none" w:sz="0" w:space="0" w:color="auto"/>
      </w:divBdr>
    </w:div>
    <w:div w:id="99424313">
      <w:bodyDiv w:val="1"/>
      <w:marLeft w:val="0"/>
      <w:marRight w:val="0"/>
      <w:marTop w:val="0"/>
      <w:marBottom w:val="0"/>
      <w:divBdr>
        <w:top w:val="none" w:sz="0" w:space="0" w:color="auto"/>
        <w:left w:val="none" w:sz="0" w:space="0" w:color="auto"/>
        <w:bottom w:val="none" w:sz="0" w:space="0" w:color="auto"/>
        <w:right w:val="none" w:sz="0" w:space="0" w:color="auto"/>
      </w:divBdr>
    </w:div>
    <w:div w:id="99492105">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2463528">
      <w:bodyDiv w:val="1"/>
      <w:marLeft w:val="0"/>
      <w:marRight w:val="0"/>
      <w:marTop w:val="0"/>
      <w:marBottom w:val="0"/>
      <w:divBdr>
        <w:top w:val="none" w:sz="0" w:space="0" w:color="auto"/>
        <w:left w:val="none" w:sz="0" w:space="0" w:color="auto"/>
        <w:bottom w:val="none" w:sz="0" w:space="0" w:color="auto"/>
        <w:right w:val="none" w:sz="0" w:space="0" w:color="auto"/>
      </w:divBdr>
    </w:div>
    <w:div w:id="103158692">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5275888">
      <w:bodyDiv w:val="1"/>
      <w:marLeft w:val="0"/>
      <w:marRight w:val="0"/>
      <w:marTop w:val="0"/>
      <w:marBottom w:val="0"/>
      <w:divBdr>
        <w:top w:val="none" w:sz="0" w:space="0" w:color="auto"/>
        <w:left w:val="none" w:sz="0" w:space="0" w:color="auto"/>
        <w:bottom w:val="none" w:sz="0" w:space="0" w:color="auto"/>
        <w:right w:val="none" w:sz="0" w:space="0" w:color="auto"/>
      </w:divBdr>
    </w:div>
    <w:div w:id="105856148">
      <w:bodyDiv w:val="1"/>
      <w:marLeft w:val="0"/>
      <w:marRight w:val="0"/>
      <w:marTop w:val="0"/>
      <w:marBottom w:val="0"/>
      <w:divBdr>
        <w:top w:val="none" w:sz="0" w:space="0" w:color="auto"/>
        <w:left w:val="none" w:sz="0" w:space="0" w:color="auto"/>
        <w:bottom w:val="none" w:sz="0" w:space="0" w:color="auto"/>
        <w:right w:val="none" w:sz="0" w:space="0" w:color="auto"/>
      </w:divBdr>
    </w:div>
    <w:div w:id="106778368">
      <w:bodyDiv w:val="1"/>
      <w:marLeft w:val="0"/>
      <w:marRight w:val="0"/>
      <w:marTop w:val="0"/>
      <w:marBottom w:val="0"/>
      <w:divBdr>
        <w:top w:val="none" w:sz="0" w:space="0" w:color="auto"/>
        <w:left w:val="none" w:sz="0" w:space="0" w:color="auto"/>
        <w:bottom w:val="none" w:sz="0" w:space="0" w:color="auto"/>
        <w:right w:val="none" w:sz="0" w:space="0" w:color="auto"/>
      </w:divBdr>
    </w:div>
    <w:div w:id="108087530">
      <w:bodyDiv w:val="1"/>
      <w:marLeft w:val="0"/>
      <w:marRight w:val="0"/>
      <w:marTop w:val="0"/>
      <w:marBottom w:val="0"/>
      <w:divBdr>
        <w:top w:val="none" w:sz="0" w:space="0" w:color="auto"/>
        <w:left w:val="none" w:sz="0" w:space="0" w:color="auto"/>
        <w:bottom w:val="none" w:sz="0" w:space="0" w:color="auto"/>
        <w:right w:val="none" w:sz="0" w:space="0" w:color="auto"/>
      </w:divBdr>
    </w:div>
    <w:div w:id="108547443">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10711439">
      <w:bodyDiv w:val="1"/>
      <w:marLeft w:val="0"/>
      <w:marRight w:val="0"/>
      <w:marTop w:val="0"/>
      <w:marBottom w:val="0"/>
      <w:divBdr>
        <w:top w:val="none" w:sz="0" w:space="0" w:color="auto"/>
        <w:left w:val="none" w:sz="0" w:space="0" w:color="auto"/>
        <w:bottom w:val="none" w:sz="0" w:space="0" w:color="auto"/>
        <w:right w:val="none" w:sz="0" w:space="0" w:color="auto"/>
      </w:divBdr>
    </w:div>
    <w:div w:id="110901971">
      <w:bodyDiv w:val="1"/>
      <w:marLeft w:val="0"/>
      <w:marRight w:val="0"/>
      <w:marTop w:val="0"/>
      <w:marBottom w:val="0"/>
      <w:divBdr>
        <w:top w:val="none" w:sz="0" w:space="0" w:color="auto"/>
        <w:left w:val="none" w:sz="0" w:space="0" w:color="auto"/>
        <w:bottom w:val="none" w:sz="0" w:space="0" w:color="auto"/>
        <w:right w:val="none" w:sz="0" w:space="0" w:color="auto"/>
      </w:divBdr>
    </w:div>
    <w:div w:id="111439327">
      <w:bodyDiv w:val="1"/>
      <w:marLeft w:val="0"/>
      <w:marRight w:val="0"/>
      <w:marTop w:val="0"/>
      <w:marBottom w:val="0"/>
      <w:divBdr>
        <w:top w:val="none" w:sz="0" w:space="0" w:color="auto"/>
        <w:left w:val="none" w:sz="0" w:space="0" w:color="auto"/>
        <w:bottom w:val="none" w:sz="0" w:space="0" w:color="auto"/>
        <w:right w:val="none" w:sz="0" w:space="0" w:color="auto"/>
      </w:divBdr>
    </w:div>
    <w:div w:id="113914091">
      <w:bodyDiv w:val="1"/>
      <w:marLeft w:val="0"/>
      <w:marRight w:val="0"/>
      <w:marTop w:val="0"/>
      <w:marBottom w:val="0"/>
      <w:divBdr>
        <w:top w:val="none" w:sz="0" w:space="0" w:color="auto"/>
        <w:left w:val="none" w:sz="0" w:space="0" w:color="auto"/>
        <w:bottom w:val="none" w:sz="0" w:space="0" w:color="auto"/>
        <w:right w:val="none" w:sz="0" w:space="0" w:color="auto"/>
      </w:divBdr>
    </w:div>
    <w:div w:id="115376079">
      <w:bodyDiv w:val="1"/>
      <w:marLeft w:val="0"/>
      <w:marRight w:val="0"/>
      <w:marTop w:val="0"/>
      <w:marBottom w:val="0"/>
      <w:divBdr>
        <w:top w:val="none" w:sz="0" w:space="0" w:color="auto"/>
        <w:left w:val="none" w:sz="0" w:space="0" w:color="auto"/>
        <w:bottom w:val="none" w:sz="0" w:space="0" w:color="auto"/>
        <w:right w:val="none" w:sz="0" w:space="0" w:color="auto"/>
      </w:divBdr>
    </w:div>
    <w:div w:id="115679101">
      <w:bodyDiv w:val="1"/>
      <w:marLeft w:val="0"/>
      <w:marRight w:val="0"/>
      <w:marTop w:val="0"/>
      <w:marBottom w:val="0"/>
      <w:divBdr>
        <w:top w:val="none" w:sz="0" w:space="0" w:color="auto"/>
        <w:left w:val="none" w:sz="0" w:space="0" w:color="auto"/>
        <w:bottom w:val="none" w:sz="0" w:space="0" w:color="auto"/>
        <w:right w:val="none" w:sz="0" w:space="0" w:color="auto"/>
      </w:divBdr>
    </w:div>
    <w:div w:id="115682753">
      <w:bodyDiv w:val="1"/>
      <w:marLeft w:val="0"/>
      <w:marRight w:val="0"/>
      <w:marTop w:val="0"/>
      <w:marBottom w:val="0"/>
      <w:divBdr>
        <w:top w:val="none" w:sz="0" w:space="0" w:color="auto"/>
        <w:left w:val="none" w:sz="0" w:space="0" w:color="auto"/>
        <w:bottom w:val="none" w:sz="0" w:space="0" w:color="auto"/>
        <w:right w:val="none" w:sz="0" w:space="0" w:color="auto"/>
      </w:divBdr>
    </w:div>
    <w:div w:id="115952119">
      <w:bodyDiv w:val="1"/>
      <w:marLeft w:val="0"/>
      <w:marRight w:val="0"/>
      <w:marTop w:val="0"/>
      <w:marBottom w:val="0"/>
      <w:divBdr>
        <w:top w:val="none" w:sz="0" w:space="0" w:color="auto"/>
        <w:left w:val="none" w:sz="0" w:space="0" w:color="auto"/>
        <w:bottom w:val="none" w:sz="0" w:space="0" w:color="auto"/>
        <w:right w:val="none" w:sz="0" w:space="0" w:color="auto"/>
      </w:divBdr>
    </w:div>
    <w:div w:id="116145788">
      <w:bodyDiv w:val="1"/>
      <w:marLeft w:val="0"/>
      <w:marRight w:val="0"/>
      <w:marTop w:val="0"/>
      <w:marBottom w:val="0"/>
      <w:divBdr>
        <w:top w:val="none" w:sz="0" w:space="0" w:color="auto"/>
        <w:left w:val="none" w:sz="0" w:space="0" w:color="auto"/>
        <w:bottom w:val="none" w:sz="0" w:space="0" w:color="auto"/>
        <w:right w:val="none" w:sz="0" w:space="0" w:color="auto"/>
      </w:divBdr>
    </w:div>
    <w:div w:id="117527036">
      <w:bodyDiv w:val="1"/>
      <w:marLeft w:val="0"/>
      <w:marRight w:val="0"/>
      <w:marTop w:val="0"/>
      <w:marBottom w:val="0"/>
      <w:divBdr>
        <w:top w:val="none" w:sz="0" w:space="0" w:color="auto"/>
        <w:left w:val="none" w:sz="0" w:space="0" w:color="auto"/>
        <w:bottom w:val="none" w:sz="0" w:space="0" w:color="auto"/>
        <w:right w:val="none" w:sz="0" w:space="0" w:color="auto"/>
      </w:divBdr>
    </w:div>
    <w:div w:id="118571553">
      <w:bodyDiv w:val="1"/>
      <w:marLeft w:val="0"/>
      <w:marRight w:val="0"/>
      <w:marTop w:val="0"/>
      <w:marBottom w:val="0"/>
      <w:divBdr>
        <w:top w:val="none" w:sz="0" w:space="0" w:color="auto"/>
        <w:left w:val="none" w:sz="0" w:space="0" w:color="auto"/>
        <w:bottom w:val="none" w:sz="0" w:space="0" w:color="auto"/>
        <w:right w:val="none" w:sz="0" w:space="0" w:color="auto"/>
      </w:divBdr>
    </w:div>
    <w:div w:id="119038951">
      <w:bodyDiv w:val="1"/>
      <w:marLeft w:val="0"/>
      <w:marRight w:val="0"/>
      <w:marTop w:val="0"/>
      <w:marBottom w:val="0"/>
      <w:divBdr>
        <w:top w:val="none" w:sz="0" w:space="0" w:color="auto"/>
        <w:left w:val="none" w:sz="0" w:space="0" w:color="auto"/>
        <w:bottom w:val="none" w:sz="0" w:space="0" w:color="auto"/>
        <w:right w:val="none" w:sz="0" w:space="0" w:color="auto"/>
      </w:divBdr>
    </w:div>
    <w:div w:id="119494038">
      <w:bodyDiv w:val="1"/>
      <w:marLeft w:val="0"/>
      <w:marRight w:val="0"/>
      <w:marTop w:val="0"/>
      <w:marBottom w:val="0"/>
      <w:divBdr>
        <w:top w:val="none" w:sz="0" w:space="0" w:color="auto"/>
        <w:left w:val="none" w:sz="0" w:space="0" w:color="auto"/>
        <w:bottom w:val="none" w:sz="0" w:space="0" w:color="auto"/>
        <w:right w:val="none" w:sz="0" w:space="0" w:color="auto"/>
      </w:divBdr>
    </w:div>
    <w:div w:id="120542416">
      <w:bodyDiv w:val="1"/>
      <w:marLeft w:val="0"/>
      <w:marRight w:val="0"/>
      <w:marTop w:val="0"/>
      <w:marBottom w:val="0"/>
      <w:divBdr>
        <w:top w:val="none" w:sz="0" w:space="0" w:color="auto"/>
        <w:left w:val="none" w:sz="0" w:space="0" w:color="auto"/>
        <w:bottom w:val="none" w:sz="0" w:space="0" w:color="auto"/>
        <w:right w:val="none" w:sz="0" w:space="0" w:color="auto"/>
      </w:divBdr>
    </w:div>
    <w:div w:id="121769421">
      <w:bodyDiv w:val="1"/>
      <w:marLeft w:val="0"/>
      <w:marRight w:val="0"/>
      <w:marTop w:val="0"/>
      <w:marBottom w:val="0"/>
      <w:divBdr>
        <w:top w:val="none" w:sz="0" w:space="0" w:color="auto"/>
        <w:left w:val="none" w:sz="0" w:space="0" w:color="auto"/>
        <w:bottom w:val="none" w:sz="0" w:space="0" w:color="auto"/>
        <w:right w:val="none" w:sz="0" w:space="0" w:color="auto"/>
      </w:divBdr>
    </w:div>
    <w:div w:id="122232652">
      <w:bodyDiv w:val="1"/>
      <w:marLeft w:val="0"/>
      <w:marRight w:val="0"/>
      <w:marTop w:val="0"/>
      <w:marBottom w:val="0"/>
      <w:divBdr>
        <w:top w:val="none" w:sz="0" w:space="0" w:color="auto"/>
        <w:left w:val="none" w:sz="0" w:space="0" w:color="auto"/>
        <w:bottom w:val="none" w:sz="0" w:space="0" w:color="auto"/>
        <w:right w:val="none" w:sz="0" w:space="0" w:color="auto"/>
      </w:divBdr>
    </w:div>
    <w:div w:id="122618702">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24083832">
      <w:bodyDiv w:val="1"/>
      <w:marLeft w:val="0"/>
      <w:marRight w:val="0"/>
      <w:marTop w:val="0"/>
      <w:marBottom w:val="0"/>
      <w:divBdr>
        <w:top w:val="none" w:sz="0" w:space="0" w:color="auto"/>
        <w:left w:val="none" w:sz="0" w:space="0" w:color="auto"/>
        <w:bottom w:val="none" w:sz="0" w:space="0" w:color="auto"/>
        <w:right w:val="none" w:sz="0" w:space="0" w:color="auto"/>
      </w:divBdr>
    </w:div>
    <w:div w:id="125050846">
      <w:bodyDiv w:val="1"/>
      <w:marLeft w:val="0"/>
      <w:marRight w:val="0"/>
      <w:marTop w:val="0"/>
      <w:marBottom w:val="0"/>
      <w:divBdr>
        <w:top w:val="none" w:sz="0" w:space="0" w:color="auto"/>
        <w:left w:val="none" w:sz="0" w:space="0" w:color="auto"/>
        <w:bottom w:val="none" w:sz="0" w:space="0" w:color="auto"/>
        <w:right w:val="none" w:sz="0" w:space="0" w:color="auto"/>
      </w:divBdr>
    </w:div>
    <w:div w:id="125126290">
      <w:bodyDiv w:val="1"/>
      <w:marLeft w:val="0"/>
      <w:marRight w:val="0"/>
      <w:marTop w:val="0"/>
      <w:marBottom w:val="0"/>
      <w:divBdr>
        <w:top w:val="none" w:sz="0" w:space="0" w:color="auto"/>
        <w:left w:val="none" w:sz="0" w:space="0" w:color="auto"/>
        <w:bottom w:val="none" w:sz="0" w:space="0" w:color="auto"/>
        <w:right w:val="none" w:sz="0" w:space="0" w:color="auto"/>
      </w:divBdr>
    </w:div>
    <w:div w:id="125583555">
      <w:bodyDiv w:val="1"/>
      <w:marLeft w:val="0"/>
      <w:marRight w:val="0"/>
      <w:marTop w:val="0"/>
      <w:marBottom w:val="0"/>
      <w:divBdr>
        <w:top w:val="none" w:sz="0" w:space="0" w:color="auto"/>
        <w:left w:val="none" w:sz="0" w:space="0" w:color="auto"/>
        <w:bottom w:val="none" w:sz="0" w:space="0" w:color="auto"/>
        <w:right w:val="none" w:sz="0" w:space="0" w:color="auto"/>
      </w:divBdr>
    </w:div>
    <w:div w:id="127551209">
      <w:bodyDiv w:val="1"/>
      <w:marLeft w:val="0"/>
      <w:marRight w:val="0"/>
      <w:marTop w:val="0"/>
      <w:marBottom w:val="0"/>
      <w:divBdr>
        <w:top w:val="none" w:sz="0" w:space="0" w:color="auto"/>
        <w:left w:val="none" w:sz="0" w:space="0" w:color="auto"/>
        <w:bottom w:val="none" w:sz="0" w:space="0" w:color="auto"/>
        <w:right w:val="none" w:sz="0" w:space="0" w:color="auto"/>
      </w:divBdr>
    </w:div>
    <w:div w:id="127666474">
      <w:bodyDiv w:val="1"/>
      <w:marLeft w:val="0"/>
      <w:marRight w:val="0"/>
      <w:marTop w:val="0"/>
      <w:marBottom w:val="0"/>
      <w:divBdr>
        <w:top w:val="none" w:sz="0" w:space="0" w:color="auto"/>
        <w:left w:val="none" w:sz="0" w:space="0" w:color="auto"/>
        <w:bottom w:val="none" w:sz="0" w:space="0" w:color="auto"/>
        <w:right w:val="none" w:sz="0" w:space="0" w:color="auto"/>
      </w:divBdr>
    </w:div>
    <w:div w:id="130369475">
      <w:bodyDiv w:val="1"/>
      <w:marLeft w:val="0"/>
      <w:marRight w:val="0"/>
      <w:marTop w:val="0"/>
      <w:marBottom w:val="0"/>
      <w:divBdr>
        <w:top w:val="none" w:sz="0" w:space="0" w:color="auto"/>
        <w:left w:val="none" w:sz="0" w:space="0" w:color="auto"/>
        <w:bottom w:val="none" w:sz="0" w:space="0" w:color="auto"/>
        <w:right w:val="none" w:sz="0" w:space="0" w:color="auto"/>
      </w:divBdr>
    </w:div>
    <w:div w:id="132144362">
      <w:bodyDiv w:val="1"/>
      <w:marLeft w:val="0"/>
      <w:marRight w:val="0"/>
      <w:marTop w:val="0"/>
      <w:marBottom w:val="0"/>
      <w:divBdr>
        <w:top w:val="none" w:sz="0" w:space="0" w:color="auto"/>
        <w:left w:val="none" w:sz="0" w:space="0" w:color="auto"/>
        <w:bottom w:val="none" w:sz="0" w:space="0" w:color="auto"/>
        <w:right w:val="none" w:sz="0" w:space="0" w:color="auto"/>
      </w:divBdr>
    </w:div>
    <w:div w:id="132330451">
      <w:bodyDiv w:val="1"/>
      <w:marLeft w:val="0"/>
      <w:marRight w:val="0"/>
      <w:marTop w:val="0"/>
      <w:marBottom w:val="0"/>
      <w:divBdr>
        <w:top w:val="none" w:sz="0" w:space="0" w:color="auto"/>
        <w:left w:val="none" w:sz="0" w:space="0" w:color="auto"/>
        <w:bottom w:val="none" w:sz="0" w:space="0" w:color="auto"/>
        <w:right w:val="none" w:sz="0" w:space="0" w:color="auto"/>
      </w:divBdr>
    </w:div>
    <w:div w:id="132918239">
      <w:bodyDiv w:val="1"/>
      <w:marLeft w:val="0"/>
      <w:marRight w:val="0"/>
      <w:marTop w:val="0"/>
      <w:marBottom w:val="0"/>
      <w:divBdr>
        <w:top w:val="none" w:sz="0" w:space="0" w:color="auto"/>
        <w:left w:val="none" w:sz="0" w:space="0" w:color="auto"/>
        <w:bottom w:val="none" w:sz="0" w:space="0" w:color="auto"/>
        <w:right w:val="none" w:sz="0" w:space="0" w:color="auto"/>
      </w:divBdr>
    </w:div>
    <w:div w:id="134642487">
      <w:bodyDiv w:val="1"/>
      <w:marLeft w:val="0"/>
      <w:marRight w:val="0"/>
      <w:marTop w:val="0"/>
      <w:marBottom w:val="0"/>
      <w:divBdr>
        <w:top w:val="none" w:sz="0" w:space="0" w:color="auto"/>
        <w:left w:val="none" w:sz="0" w:space="0" w:color="auto"/>
        <w:bottom w:val="none" w:sz="0" w:space="0" w:color="auto"/>
        <w:right w:val="none" w:sz="0" w:space="0" w:color="auto"/>
      </w:divBdr>
    </w:div>
    <w:div w:id="136649472">
      <w:bodyDiv w:val="1"/>
      <w:marLeft w:val="0"/>
      <w:marRight w:val="0"/>
      <w:marTop w:val="0"/>
      <w:marBottom w:val="0"/>
      <w:divBdr>
        <w:top w:val="none" w:sz="0" w:space="0" w:color="auto"/>
        <w:left w:val="none" w:sz="0" w:space="0" w:color="auto"/>
        <w:bottom w:val="none" w:sz="0" w:space="0" w:color="auto"/>
        <w:right w:val="none" w:sz="0" w:space="0" w:color="auto"/>
      </w:divBdr>
    </w:div>
    <w:div w:id="137190859">
      <w:bodyDiv w:val="1"/>
      <w:marLeft w:val="0"/>
      <w:marRight w:val="0"/>
      <w:marTop w:val="0"/>
      <w:marBottom w:val="0"/>
      <w:divBdr>
        <w:top w:val="none" w:sz="0" w:space="0" w:color="auto"/>
        <w:left w:val="none" w:sz="0" w:space="0" w:color="auto"/>
        <w:bottom w:val="none" w:sz="0" w:space="0" w:color="auto"/>
        <w:right w:val="none" w:sz="0" w:space="0" w:color="auto"/>
      </w:divBdr>
    </w:div>
    <w:div w:id="139198947">
      <w:bodyDiv w:val="1"/>
      <w:marLeft w:val="0"/>
      <w:marRight w:val="0"/>
      <w:marTop w:val="0"/>
      <w:marBottom w:val="0"/>
      <w:divBdr>
        <w:top w:val="none" w:sz="0" w:space="0" w:color="auto"/>
        <w:left w:val="none" w:sz="0" w:space="0" w:color="auto"/>
        <w:bottom w:val="none" w:sz="0" w:space="0" w:color="auto"/>
        <w:right w:val="none" w:sz="0" w:space="0" w:color="auto"/>
      </w:divBdr>
    </w:div>
    <w:div w:id="139469872">
      <w:bodyDiv w:val="1"/>
      <w:marLeft w:val="0"/>
      <w:marRight w:val="0"/>
      <w:marTop w:val="0"/>
      <w:marBottom w:val="0"/>
      <w:divBdr>
        <w:top w:val="none" w:sz="0" w:space="0" w:color="auto"/>
        <w:left w:val="none" w:sz="0" w:space="0" w:color="auto"/>
        <w:bottom w:val="none" w:sz="0" w:space="0" w:color="auto"/>
        <w:right w:val="none" w:sz="0" w:space="0" w:color="auto"/>
      </w:divBdr>
    </w:div>
    <w:div w:id="140276355">
      <w:bodyDiv w:val="1"/>
      <w:marLeft w:val="0"/>
      <w:marRight w:val="0"/>
      <w:marTop w:val="0"/>
      <w:marBottom w:val="0"/>
      <w:divBdr>
        <w:top w:val="none" w:sz="0" w:space="0" w:color="auto"/>
        <w:left w:val="none" w:sz="0" w:space="0" w:color="auto"/>
        <w:bottom w:val="none" w:sz="0" w:space="0" w:color="auto"/>
        <w:right w:val="none" w:sz="0" w:space="0" w:color="auto"/>
      </w:divBdr>
    </w:div>
    <w:div w:id="140313270">
      <w:bodyDiv w:val="1"/>
      <w:marLeft w:val="0"/>
      <w:marRight w:val="0"/>
      <w:marTop w:val="0"/>
      <w:marBottom w:val="0"/>
      <w:divBdr>
        <w:top w:val="none" w:sz="0" w:space="0" w:color="auto"/>
        <w:left w:val="none" w:sz="0" w:space="0" w:color="auto"/>
        <w:bottom w:val="none" w:sz="0" w:space="0" w:color="auto"/>
        <w:right w:val="none" w:sz="0" w:space="0" w:color="auto"/>
      </w:divBdr>
    </w:div>
    <w:div w:id="141239309">
      <w:bodyDiv w:val="1"/>
      <w:marLeft w:val="0"/>
      <w:marRight w:val="0"/>
      <w:marTop w:val="0"/>
      <w:marBottom w:val="0"/>
      <w:divBdr>
        <w:top w:val="none" w:sz="0" w:space="0" w:color="auto"/>
        <w:left w:val="none" w:sz="0" w:space="0" w:color="auto"/>
        <w:bottom w:val="none" w:sz="0" w:space="0" w:color="auto"/>
        <w:right w:val="none" w:sz="0" w:space="0" w:color="auto"/>
      </w:divBdr>
    </w:div>
    <w:div w:id="141503773">
      <w:bodyDiv w:val="1"/>
      <w:marLeft w:val="0"/>
      <w:marRight w:val="0"/>
      <w:marTop w:val="0"/>
      <w:marBottom w:val="0"/>
      <w:divBdr>
        <w:top w:val="none" w:sz="0" w:space="0" w:color="auto"/>
        <w:left w:val="none" w:sz="0" w:space="0" w:color="auto"/>
        <w:bottom w:val="none" w:sz="0" w:space="0" w:color="auto"/>
        <w:right w:val="none" w:sz="0" w:space="0" w:color="auto"/>
      </w:divBdr>
    </w:div>
    <w:div w:id="143207488">
      <w:bodyDiv w:val="1"/>
      <w:marLeft w:val="0"/>
      <w:marRight w:val="0"/>
      <w:marTop w:val="0"/>
      <w:marBottom w:val="0"/>
      <w:divBdr>
        <w:top w:val="none" w:sz="0" w:space="0" w:color="auto"/>
        <w:left w:val="none" w:sz="0" w:space="0" w:color="auto"/>
        <w:bottom w:val="none" w:sz="0" w:space="0" w:color="auto"/>
        <w:right w:val="none" w:sz="0" w:space="0" w:color="auto"/>
      </w:divBdr>
    </w:div>
    <w:div w:id="144005688">
      <w:bodyDiv w:val="1"/>
      <w:marLeft w:val="0"/>
      <w:marRight w:val="0"/>
      <w:marTop w:val="0"/>
      <w:marBottom w:val="0"/>
      <w:divBdr>
        <w:top w:val="none" w:sz="0" w:space="0" w:color="auto"/>
        <w:left w:val="none" w:sz="0" w:space="0" w:color="auto"/>
        <w:bottom w:val="none" w:sz="0" w:space="0" w:color="auto"/>
        <w:right w:val="none" w:sz="0" w:space="0" w:color="auto"/>
      </w:divBdr>
    </w:div>
    <w:div w:id="144859011">
      <w:bodyDiv w:val="1"/>
      <w:marLeft w:val="0"/>
      <w:marRight w:val="0"/>
      <w:marTop w:val="0"/>
      <w:marBottom w:val="0"/>
      <w:divBdr>
        <w:top w:val="none" w:sz="0" w:space="0" w:color="auto"/>
        <w:left w:val="none" w:sz="0" w:space="0" w:color="auto"/>
        <w:bottom w:val="none" w:sz="0" w:space="0" w:color="auto"/>
        <w:right w:val="none" w:sz="0" w:space="0" w:color="auto"/>
      </w:divBdr>
    </w:div>
    <w:div w:id="145442316">
      <w:bodyDiv w:val="1"/>
      <w:marLeft w:val="0"/>
      <w:marRight w:val="0"/>
      <w:marTop w:val="0"/>
      <w:marBottom w:val="0"/>
      <w:divBdr>
        <w:top w:val="none" w:sz="0" w:space="0" w:color="auto"/>
        <w:left w:val="none" w:sz="0" w:space="0" w:color="auto"/>
        <w:bottom w:val="none" w:sz="0" w:space="0" w:color="auto"/>
        <w:right w:val="none" w:sz="0" w:space="0" w:color="auto"/>
      </w:divBdr>
    </w:div>
    <w:div w:id="145632451">
      <w:bodyDiv w:val="1"/>
      <w:marLeft w:val="0"/>
      <w:marRight w:val="0"/>
      <w:marTop w:val="0"/>
      <w:marBottom w:val="0"/>
      <w:divBdr>
        <w:top w:val="none" w:sz="0" w:space="0" w:color="auto"/>
        <w:left w:val="none" w:sz="0" w:space="0" w:color="auto"/>
        <w:bottom w:val="none" w:sz="0" w:space="0" w:color="auto"/>
        <w:right w:val="none" w:sz="0" w:space="0" w:color="auto"/>
      </w:divBdr>
    </w:div>
    <w:div w:id="146897961">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444357">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49685919">
      <w:bodyDiv w:val="1"/>
      <w:marLeft w:val="0"/>
      <w:marRight w:val="0"/>
      <w:marTop w:val="0"/>
      <w:marBottom w:val="0"/>
      <w:divBdr>
        <w:top w:val="none" w:sz="0" w:space="0" w:color="auto"/>
        <w:left w:val="none" w:sz="0" w:space="0" w:color="auto"/>
        <w:bottom w:val="none" w:sz="0" w:space="0" w:color="auto"/>
        <w:right w:val="none" w:sz="0" w:space="0" w:color="auto"/>
      </w:divBdr>
    </w:div>
    <w:div w:id="150829357">
      <w:bodyDiv w:val="1"/>
      <w:marLeft w:val="0"/>
      <w:marRight w:val="0"/>
      <w:marTop w:val="0"/>
      <w:marBottom w:val="0"/>
      <w:divBdr>
        <w:top w:val="none" w:sz="0" w:space="0" w:color="auto"/>
        <w:left w:val="none" w:sz="0" w:space="0" w:color="auto"/>
        <w:bottom w:val="none" w:sz="0" w:space="0" w:color="auto"/>
        <w:right w:val="none" w:sz="0" w:space="0" w:color="auto"/>
      </w:divBdr>
    </w:div>
    <w:div w:id="151069756">
      <w:bodyDiv w:val="1"/>
      <w:marLeft w:val="0"/>
      <w:marRight w:val="0"/>
      <w:marTop w:val="0"/>
      <w:marBottom w:val="0"/>
      <w:divBdr>
        <w:top w:val="none" w:sz="0" w:space="0" w:color="auto"/>
        <w:left w:val="none" w:sz="0" w:space="0" w:color="auto"/>
        <w:bottom w:val="none" w:sz="0" w:space="0" w:color="auto"/>
        <w:right w:val="none" w:sz="0" w:space="0" w:color="auto"/>
      </w:divBdr>
    </w:div>
    <w:div w:id="152066502">
      <w:bodyDiv w:val="1"/>
      <w:marLeft w:val="0"/>
      <w:marRight w:val="0"/>
      <w:marTop w:val="0"/>
      <w:marBottom w:val="0"/>
      <w:divBdr>
        <w:top w:val="none" w:sz="0" w:space="0" w:color="auto"/>
        <w:left w:val="none" w:sz="0" w:space="0" w:color="auto"/>
        <w:bottom w:val="none" w:sz="0" w:space="0" w:color="auto"/>
        <w:right w:val="none" w:sz="0" w:space="0" w:color="auto"/>
      </w:divBdr>
    </w:div>
    <w:div w:id="152333953">
      <w:bodyDiv w:val="1"/>
      <w:marLeft w:val="0"/>
      <w:marRight w:val="0"/>
      <w:marTop w:val="0"/>
      <w:marBottom w:val="0"/>
      <w:divBdr>
        <w:top w:val="none" w:sz="0" w:space="0" w:color="auto"/>
        <w:left w:val="none" w:sz="0" w:space="0" w:color="auto"/>
        <w:bottom w:val="none" w:sz="0" w:space="0" w:color="auto"/>
        <w:right w:val="none" w:sz="0" w:space="0" w:color="auto"/>
      </w:divBdr>
    </w:div>
    <w:div w:id="152456050">
      <w:bodyDiv w:val="1"/>
      <w:marLeft w:val="0"/>
      <w:marRight w:val="0"/>
      <w:marTop w:val="0"/>
      <w:marBottom w:val="0"/>
      <w:divBdr>
        <w:top w:val="none" w:sz="0" w:space="0" w:color="auto"/>
        <w:left w:val="none" w:sz="0" w:space="0" w:color="auto"/>
        <w:bottom w:val="none" w:sz="0" w:space="0" w:color="auto"/>
        <w:right w:val="none" w:sz="0" w:space="0" w:color="auto"/>
      </w:divBdr>
    </w:div>
    <w:div w:id="153035881">
      <w:bodyDiv w:val="1"/>
      <w:marLeft w:val="0"/>
      <w:marRight w:val="0"/>
      <w:marTop w:val="0"/>
      <w:marBottom w:val="0"/>
      <w:divBdr>
        <w:top w:val="none" w:sz="0" w:space="0" w:color="auto"/>
        <w:left w:val="none" w:sz="0" w:space="0" w:color="auto"/>
        <w:bottom w:val="none" w:sz="0" w:space="0" w:color="auto"/>
        <w:right w:val="none" w:sz="0" w:space="0" w:color="auto"/>
      </w:divBdr>
    </w:div>
    <w:div w:id="153378342">
      <w:bodyDiv w:val="1"/>
      <w:marLeft w:val="0"/>
      <w:marRight w:val="0"/>
      <w:marTop w:val="0"/>
      <w:marBottom w:val="0"/>
      <w:divBdr>
        <w:top w:val="none" w:sz="0" w:space="0" w:color="auto"/>
        <w:left w:val="none" w:sz="0" w:space="0" w:color="auto"/>
        <w:bottom w:val="none" w:sz="0" w:space="0" w:color="auto"/>
        <w:right w:val="none" w:sz="0" w:space="0" w:color="auto"/>
      </w:divBdr>
    </w:div>
    <w:div w:id="154225352">
      <w:bodyDiv w:val="1"/>
      <w:marLeft w:val="0"/>
      <w:marRight w:val="0"/>
      <w:marTop w:val="0"/>
      <w:marBottom w:val="0"/>
      <w:divBdr>
        <w:top w:val="none" w:sz="0" w:space="0" w:color="auto"/>
        <w:left w:val="none" w:sz="0" w:space="0" w:color="auto"/>
        <w:bottom w:val="none" w:sz="0" w:space="0" w:color="auto"/>
        <w:right w:val="none" w:sz="0" w:space="0" w:color="auto"/>
      </w:divBdr>
    </w:div>
    <w:div w:id="154345653">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56308374">
      <w:bodyDiv w:val="1"/>
      <w:marLeft w:val="0"/>
      <w:marRight w:val="0"/>
      <w:marTop w:val="0"/>
      <w:marBottom w:val="0"/>
      <w:divBdr>
        <w:top w:val="none" w:sz="0" w:space="0" w:color="auto"/>
        <w:left w:val="none" w:sz="0" w:space="0" w:color="auto"/>
        <w:bottom w:val="none" w:sz="0" w:space="0" w:color="auto"/>
        <w:right w:val="none" w:sz="0" w:space="0" w:color="auto"/>
      </w:divBdr>
    </w:div>
    <w:div w:id="156699332">
      <w:bodyDiv w:val="1"/>
      <w:marLeft w:val="0"/>
      <w:marRight w:val="0"/>
      <w:marTop w:val="0"/>
      <w:marBottom w:val="0"/>
      <w:divBdr>
        <w:top w:val="none" w:sz="0" w:space="0" w:color="auto"/>
        <w:left w:val="none" w:sz="0" w:space="0" w:color="auto"/>
        <w:bottom w:val="none" w:sz="0" w:space="0" w:color="auto"/>
        <w:right w:val="none" w:sz="0" w:space="0" w:color="auto"/>
      </w:divBdr>
    </w:div>
    <w:div w:id="157693260">
      <w:bodyDiv w:val="1"/>
      <w:marLeft w:val="0"/>
      <w:marRight w:val="0"/>
      <w:marTop w:val="0"/>
      <w:marBottom w:val="0"/>
      <w:divBdr>
        <w:top w:val="none" w:sz="0" w:space="0" w:color="auto"/>
        <w:left w:val="none" w:sz="0" w:space="0" w:color="auto"/>
        <w:bottom w:val="none" w:sz="0" w:space="0" w:color="auto"/>
        <w:right w:val="none" w:sz="0" w:space="0" w:color="auto"/>
      </w:divBdr>
    </w:div>
    <w:div w:id="157818362">
      <w:bodyDiv w:val="1"/>
      <w:marLeft w:val="0"/>
      <w:marRight w:val="0"/>
      <w:marTop w:val="0"/>
      <w:marBottom w:val="0"/>
      <w:divBdr>
        <w:top w:val="none" w:sz="0" w:space="0" w:color="auto"/>
        <w:left w:val="none" w:sz="0" w:space="0" w:color="auto"/>
        <w:bottom w:val="none" w:sz="0" w:space="0" w:color="auto"/>
        <w:right w:val="none" w:sz="0" w:space="0" w:color="auto"/>
      </w:divBdr>
    </w:div>
    <w:div w:id="159273762">
      <w:bodyDiv w:val="1"/>
      <w:marLeft w:val="0"/>
      <w:marRight w:val="0"/>
      <w:marTop w:val="0"/>
      <w:marBottom w:val="0"/>
      <w:divBdr>
        <w:top w:val="none" w:sz="0" w:space="0" w:color="auto"/>
        <w:left w:val="none" w:sz="0" w:space="0" w:color="auto"/>
        <w:bottom w:val="none" w:sz="0" w:space="0" w:color="auto"/>
        <w:right w:val="none" w:sz="0" w:space="0" w:color="auto"/>
      </w:divBdr>
    </w:div>
    <w:div w:id="159544622">
      <w:bodyDiv w:val="1"/>
      <w:marLeft w:val="0"/>
      <w:marRight w:val="0"/>
      <w:marTop w:val="0"/>
      <w:marBottom w:val="0"/>
      <w:divBdr>
        <w:top w:val="none" w:sz="0" w:space="0" w:color="auto"/>
        <w:left w:val="none" w:sz="0" w:space="0" w:color="auto"/>
        <w:bottom w:val="none" w:sz="0" w:space="0" w:color="auto"/>
        <w:right w:val="none" w:sz="0" w:space="0" w:color="auto"/>
      </w:divBdr>
    </w:div>
    <w:div w:id="159925351">
      <w:bodyDiv w:val="1"/>
      <w:marLeft w:val="0"/>
      <w:marRight w:val="0"/>
      <w:marTop w:val="0"/>
      <w:marBottom w:val="0"/>
      <w:divBdr>
        <w:top w:val="none" w:sz="0" w:space="0" w:color="auto"/>
        <w:left w:val="none" w:sz="0" w:space="0" w:color="auto"/>
        <w:bottom w:val="none" w:sz="0" w:space="0" w:color="auto"/>
        <w:right w:val="none" w:sz="0" w:space="0" w:color="auto"/>
      </w:divBdr>
    </w:div>
    <w:div w:id="160395629">
      <w:bodyDiv w:val="1"/>
      <w:marLeft w:val="0"/>
      <w:marRight w:val="0"/>
      <w:marTop w:val="0"/>
      <w:marBottom w:val="0"/>
      <w:divBdr>
        <w:top w:val="none" w:sz="0" w:space="0" w:color="auto"/>
        <w:left w:val="none" w:sz="0" w:space="0" w:color="auto"/>
        <w:bottom w:val="none" w:sz="0" w:space="0" w:color="auto"/>
        <w:right w:val="none" w:sz="0" w:space="0" w:color="auto"/>
      </w:divBdr>
    </w:div>
    <w:div w:id="161510712">
      <w:bodyDiv w:val="1"/>
      <w:marLeft w:val="0"/>
      <w:marRight w:val="0"/>
      <w:marTop w:val="0"/>
      <w:marBottom w:val="0"/>
      <w:divBdr>
        <w:top w:val="none" w:sz="0" w:space="0" w:color="auto"/>
        <w:left w:val="none" w:sz="0" w:space="0" w:color="auto"/>
        <w:bottom w:val="none" w:sz="0" w:space="0" w:color="auto"/>
        <w:right w:val="none" w:sz="0" w:space="0" w:color="auto"/>
      </w:divBdr>
    </w:div>
    <w:div w:id="162207877">
      <w:bodyDiv w:val="1"/>
      <w:marLeft w:val="0"/>
      <w:marRight w:val="0"/>
      <w:marTop w:val="0"/>
      <w:marBottom w:val="0"/>
      <w:divBdr>
        <w:top w:val="none" w:sz="0" w:space="0" w:color="auto"/>
        <w:left w:val="none" w:sz="0" w:space="0" w:color="auto"/>
        <w:bottom w:val="none" w:sz="0" w:space="0" w:color="auto"/>
        <w:right w:val="none" w:sz="0" w:space="0" w:color="auto"/>
      </w:divBdr>
    </w:div>
    <w:div w:id="162547967">
      <w:bodyDiv w:val="1"/>
      <w:marLeft w:val="0"/>
      <w:marRight w:val="0"/>
      <w:marTop w:val="0"/>
      <w:marBottom w:val="0"/>
      <w:divBdr>
        <w:top w:val="none" w:sz="0" w:space="0" w:color="auto"/>
        <w:left w:val="none" w:sz="0" w:space="0" w:color="auto"/>
        <w:bottom w:val="none" w:sz="0" w:space="0" w:color="auto"/>
        <w:right w:val="none" w:sz="0" w:space="0" w:color="auto"/>
      </w:divBdr>
    </w:div>
    <w:div w:id="162742116">
      <w:bodyDiv w:val="1"/>
      <w:marLeft w:val="0"/>
      <w:marRight w:val="0"/>
      <w:marTop w:val="0"/>
      <w:marBottom w:val="0"/>
      <w:divBdr>
        <w:top w:val="none" w:sz="0" w:space="0" w:color="auto"/>
        <w:left w:val="none" w:sz="0" w:space="0" w:color="auto"/>
        <w:bottom w:val="none" w:sz="0" w:space="0" w:color="auto"/>
        <w:right w:val="none" w:sz="0" w:space="0" w:color="auto"/>
      </w:divBdr>
    </w:div>
    <w:div w:id="164053970">
      <w:bodyDiv w:val="1"/>
      <w:marLeft w:val="0"/>
      <w:marRight w:val="0"/>
      <w:marTop w:val="0"/>
      <w:marBottom w:val="0"/>
      <w:divBdr>
        <w:top w:val="none" w:sz="0" w:space="0" w:color="auto"/>
        <w:left w:val="none" w:sz="0" w:space="0" w:color="auto"/>
        <w:bottom w:val="none" w:sz="0" w:space="0" w:color="auto"/>
        <w:right w:val="none" w:sz="0" w:space="0" w:color="auto"/>
      </w:divBdr>
    </w:div>
    <w:div w:id="164783444">
      <w:bodyDiv w:val="1"/>
      <w:marLeft w:val="0"/>
      <w:marRight w:val="0"/>
      <w:marTop w:val="0"/>
      <w:marBottom w:val="0"/>
      <w:divBdr>
        <w:top w:val="none" w:sz="0" w:space="0" w:color="auto"/>
        <w:left w:val="none" w:sz="0" w:space="0" w:color="auto"/>
        <w:bottom w:val="none" w:sz="0" w:space="0" w:color="auto"/>
        <w:right w:val="none" w:sz="0" w:space="0" w:color="auto"/>
      </w:divBdr>
    </w:div>
    <w:div w:id="165218807">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67525193">
      <w:bodyDiv w:val="1"/>
      <w:marLeft w:val="0"/>
      <w:marRight w:val="0"/>
      <w:marTop w:val="0"/>
      <w:marBottom w:val="0"/>
      <w:divBdr>
        <w:top w:val="none" w:sz="0" w:space="0" w:color="auto"/>
        <w:left w:val="none" w:sz="0" w:space="0" w:color="auto"/>
        <w:bottom w:val="none" w:sz="0" w:space="0" w:color="auto"/>
        <w:right w:val="none" w:sz="0" w:space="0" w:color="auto"/>
      </w:divBdr>
    </w:div>
    <w:div w:id="168639621">
      <w:bodyDiv w:val="1"/>
      <w:marLeft w:val="0"/>
      <w:marRight w:val="0"/>
      <w:marTop w:val="0"/>
      <w:marBottom w:val="0"/>
      <w:divBdr>
        <w:top w:val="none" w:sz="0" w:space="0" w:color="auto"/>
        <w:left w:val="none" w:sz="0" w:space="0" w:color="auto"/>
        <w:bottom w:val="none" w:sz="0" w:space="0" w:color="auto"/>
        <w:right w:val="none" w:sz="0" w:space="0" w:color="auto"/>
      </w:divBdr>
    </w:div>
    <w:div w:id="169565751">
      <w:bodyDiv w:val="1"/>
      <w:marLeft w:val="0"/>
      <w:marRight w:val="0"/>
      <w:marTop w:val="0"/>
      <w:marBottom w:val="0"/>
      <w:divBdr>
        <w:top w:val="none" w:sz="0" w:space="0" w:color="auto"/>
        <w:left w:val="none" w:sz="0" w:space="0" w:color="auto"/>
        <w:bottom w:val="none" w:sz="0" w:space="0" w:color="auto"/>
        <w:right w:val="none" w:sz="0" w:space="0" w:color="auto"/>
      </w:divBdr>
    </w:div>
    <w:div w:id="169833427">
      <w:bodyDiv w:val="1"/>
      <w:marLeft w:val="0"/>
      <w:marRight w:val="0"/>
      <w:marTop w:val="0"/>
      <w:marBottom w:val="0"/>
      <w:divBdr>
        <w:top w:val="none" w:sz="0" w:space="0" w:color="auto"/>
        <w:left w:val="none" w:sz="0" w:space="0" w:color="auto"/>
        <w:bottom w:val="none" w:sz="0" w:space="0" w:color="auto"/>
        <w:right w:val="none" w:sz="0" w:space="0" w:color="auto"/>
      </w:divBdr>
    </w:div>
    <w:div w:id="171261920">
      <w:bodyDiv w:val="1"/>
      <w:marLeft w:val="0"/>
      <w:marRight w:val="0"/>
      <w:marTop w:val="0"/>
      <w:marBottom w:val="0"/>
      <w:divBdr>
        <w:top w:val="none" w:sz="0" w:space="0" w:color="auto"/>
        <w:left w:val="none" w:sz="0" w:space="0" w:color="auto"/>
        <w:bottom w:val="none" w:sz="0" w:space="0" w:color="auto"/>
        <w:right w:val="none" w:sz="0" w:space="0" w:color="auto"/>
      </w:divBdr>
    </w:div>
    <w:div w:id="171574247">
      <w:bodyDiv w:val="1"/>
      <w:marLeft w:val="0"/>
      <w:marRight w:val="0"/>
      <w:marTop w:val="0"/>
      <w:marBottom w:val="0"/>
      <w:divBdr>
        <w:top w:val="none" w:sz="0" w:space="0" w:color="auto"/>
        <w:left w:val="none" w:sz="0" w:space="0" w:color="auto"/>
        <w:bottom w:val="none" w:sz="0" w:space="0" w:color="auto"/>
        <w:right w:val="none" w:sz="0" w:space="0" w:color="auto"/>
      </w:divBdr>
    </w:div>
    <w:div w:id="173036731">
      <w:bodyDiv w:val="1"/>
      <w:marLeft w:val="0"/>
      <w:marRight w:val="0"/>
      <w:marTop w:val="0"/>
      <w:marBottom w:val="0"/>
      <w:divBdr>
        <w:top w:val="none" w:sz="0" w:space="0" w:color="auto"/>
        <w:left w:val="none" w:sz="0" w:space="0" w:color="auto"/>
        <w:bottom w:val="none" w:sz="0" w:space="0" w:color="auto"/>
        <w:right w:val="none" w:sz="0" w:space="0" w:color="auto"/>
      </w:divBdr>
    </w:div>
    <w:div w:id="177693803">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1477118">
      <w:bodyDiv w:val="1"/>
      <w:marLeft w:val="0"/>
      <w:marRight w:val="0"/>
      <w:marTop w:val="0"/>
      <w:marBottom w:val="0"/>
      <w:divBdr>
        <w:top w:val="none" w:sz="0" w:space="0" w:color="auto"/>
        <w:left w:val="none" w:sz="0" w:space="0" w:color="auto"/>
        <w:bottom w:val="none" w:sz="0" w:space="0" w:color="auto"/>
        <w:right w:val="none" w:sz="0" w:space="0" w:color="auto"/>
      </w:divBdr>
    </w:div>
    <w:div w:id="182018311">
      <w:bodyDiv w:val="1"/>
      <w:marLeft w:val="0"/>
      <w:marRight w:val="0"/>
      <w:marTop w:val="0"/>
      <w:marBottom w:val="0"/>
      <w:divBdr>
        <w:top w:val="none" w:sz="0" w:space="0" w:color="auto"/>
        <w:left w:val="none" w:sz="0" w:space="0" w:color="auto"/>
        <w:bottom w:val="none" w:sz="0" w:space="0" w:color="auto"/>
        <w:right w:val="none" w:sz="0" w:space="0" w:color="auto"/>
      </w:divBdr>
    </w:div>
    <w:div w:id="183792296">
      <w:bodyDiv w:val="1"/>
      <w:marLeft w:val="0"/>
      <w:marRight w:val="0"/>
      <w:marTop w:val="0"/>
      <w:marBottom w:val="0"/>
      <w:divBdr>
        <w:top w:val="none" w:sz="0" w:space="0" w:color="auto"/>
        <w:left w:val="none" w:sz="0" w:space="0" w:color="auto"/>
        <w:bottom w:val="none" w:sz="0" w:space="0" w:color="auto"/>
        <w:right w:val="none" w:sz="0" w:space="0" w:color="auto"/>
      </w:divBdr>
    </w:div>
    <w:div w:id="185289001">
      <w:bodyDiv w:val="1"/>
      <w:marLeft w:val="0"/>
      <w:marRight w:val="0"/>
      <w:marTop w:val="0"/>
      <w:marBottom w:val="0"/>
      <w:divBdr>
        <w:top w:val="none" w:sz="0" w:space="0" w:color="auto"/>
        <w:left w:val="none" w:sz="0" w:space="0" w:color="auto"/>
        <w:bottom w:val="none" w:sz="0" w:space="0" w:color="auto"/>
        <w:right w:val="none" w:sz="0" w:space="0" w:color="auto"/>
      </w:divBdr>
    </w:div>
    <w:div w:id="185406127">
      <w:bodyDiv w:val="1"/>
      <w:marLeft w:val="0"/>
      <w:marRight w:val="0"/>
      <w:marTop w:val="0"/>
      <w:marBottom w:val="0"/>
      <w:divBdr>
        <w:top w:val="none" w:sz="0" w:space="0" w:color="auto"/>
        <w:left w:val="none" w:sz="0" w:space="0" w:color="auto"/>
        <w:bottom w:val="none" w:sz="0" w:space="0" w:color="auto"/>
        <w:right w:val="none" w:sz="0" w:space="0" w:color="auto"/>
      </w:divBdr>
    </w:div>
    <w:div w:id="185758683">
      <w:bodyDiv w:val="1"/>
      <w:marLeft w:val="0"/>
      <w:marRight w:val="0"/>
      <w:marTop w:val="0"/>
      <w:marBottom w:val="0"/>
      <w:divBdr>
        <w:top w:val="none" w:sz="0" w:space="0" w:color="auto"/>
        <w:left w:val="none" w:sz="0" w:space="0" w:color="auto"/>
        <w:bottom w:val="none" w:sz="0" w:space="0" w:color="auto"/>
        <w:right w:val="none" w:sz="0" w:space="0" w:color="auto"/>
      </w:divBdr>
    </w:div>
    <w:div w:id="186413699">
      <w:bodyDiv w:val="1"/>
      <w:marLeft w:val="0"/>
      <w:marRight w:val="0"/>
      <w:marTop w:val="0"/>
      <w:marBottom w:val="0"/>
      <w:divBdr>
        <w:top w:val="none" w:sz="0" w:space="0" w:color="auto"/>
        <w:left w:val="none" w:sz="0" w:space="0" w:color="auto"/>
        <w:bottom w:val="none" w:sz="0" w:space="0" w:color="auto"/>
        <w:right w:val="none" w:sz="0" w:space="0" w:color="auto"/>
      </w:divBdr>
    </w:div>
    <w:div w:id="188379431">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89685286">
      <w:bodyDiv w:val="1"/>
      <w:marLeft w:val="0"/>
      <w:marRight w:val="0"/>
      <w:marTop w:val="0"/>
      <w:marBottom w:val="0"/>
      <w:divBdr>
        <w:top w:val="none" w:sz="0" w:space="0" w:color="auto"/>
        <w:left w:val="none" w:sz="0" w:space="0" w:color="auto"/>
        <w:bottom w:val="none" w:sz="0" w:space="0" w:color="auto"/>
        <w:right w:val="none" w:sz="0" w:space="0" w:color="auto"/>
      </w:divBdr>
    </w:div>
    <w:div w:id="189757795">
      <w:bodyDiv w:val="1"/>
      <w:marLeft w:val="0"/>
      <w:marRight w:val="0"/>
      <w:marTop w:val="0"/>
      <w:marBottom w:val="0"/>
      <w:divBdr>
        <w:top w:val="none" w:sz="0" w:space="0" w:color="auto"/>
        <w:left w:val="none" w:sz="0" w:space="0" w:color="auto"/>
        <w:bottom w:val="none" w:sz="0" w:space="0" w:color="auto"/>
        <w:right w:val="none" w:sz="0" w:space="0" w:color="auto"/>
      </w:divBdr>
    </w:div>
    <w:div w:id="189799113">
      <w:bodyDiv w:val="1"/>
      <w:marLeft w:val="0"/>
      <w:marRight w:val="0"/>
      <w:marTop w:val="0"/>
      <w:marBottom w:val="0"/>
      <w:divBdr>
        <w:top w:val="none" w:sz="0" w:space="0" w:color="auto"/>
        <w:left w:val="none" w:sz="0" w:space="0" w:color="auto"/>
        <w:bottom w:val="none" w:sz="0" w:space="0" w:color="auto"/>
        <w:right w:val="none" w:sz="0" w:space="0" w:color="auto"/>
      </w:divBdr>
    </w:div>
    <w:div w:id="190730247">
      <w:bodyDiv w:val="1"/>
      <w:marLeft w:val="0"/>
      <w:marRight w:val="0"/>
      <w:marTop w:val="0"/>
      <w:marBottom w:val="0"/>
      <w:divBdr>
        <w:top w:val="none" w:sz="0" w:space="0" w:color="auto"/>
        <w:left w:val="none" w:sz="0" w:space="0" w:color="auto"/>
        <w:bottom w:val="none" w:sz="0" w:space="0" w:color="auto"/>
        <w:right w:val="none" w:sz="0" w:space="0" w:color="auto"/>
      </w:divBdr>
    </w:div>
    <w:div w:id="190807821">
      <w:bodyDiv w:val="1"/>
      <w:marLeft w:val="0"/>
      <w:marRight w:val="0"/>
      <w:marTop w:val="0"/>
      <w:marBottom w:val="0"/>
      <w:divBdr>
        <w:top w:val="none" w:sz="0" w:space="0" w:color="auto"/>
        <w:left w:val="none" w:sz="0" w:space="0" w:color="auto"/>
        <w:bottom w:val="none" w:sz="0" w:space="0" w:color="auto"/>
        <w:right w:val="none" w:sz="0" w:space="0" w:color="auto"/>
      </w:divBdr>
    </w:div>
    <w:div w:id="191963961">
      <w:bodyDiv w:val="1"/>
      <w:marLeft w:val="0"/>
      <w:marRight w:val="0"/>
      <w:marTop w:val="0"/>
      <w:marBottom w:val="0"/>
      <w:divBdr>
        <w:top w:val="none" w:sz="0" w:space="0" w:color="auto"/>
        <w:left w:val="none" w:sz="0" w:space="0" w:color="auto"/>
        <w:bottom w:val="none" w:sz="0" w:space="0" w:color="auto"/>
        <w:right w:val="none" w:sz="0" w:space="0" w:color="auto"/>
      </w:divBdr>
    </w:div>
    <w:div w:id="192112241">
      <w:bodyDiv w:val="1"/>
      <w:marLeft w:val="0"/>
      <w:marRight w:val="0"/>
      <w:marTop w:val="0"/>
      <w:marBottom w:val="0"/>
      <w:divBdr>
        <w:top w:val="none" w:sz="0" w:space="0" w:color="auto"/>
        <w:left w:val="none" w:sz="0" w:space="0" w:color="auto"/>
        <w:bottom w:val="none" w:sz="0" w:space="0" w:color="auto"/>
        <w:right w:val="none" w:sz="0" w:space="0" w:color="auto"/>
      </w:divBdr>
    </w:div>
    <w:div w:id="192233022">
      <w:bodyDiv w:val="1"/>
      <w:marLeft w:val="0"/>
      <w:marRight w:val="0"/>
      <w:marTop w:val="0"/>
      <w:marBottom w:val="0"/>
      <w:divBdr>
        <w:top w:val="none" w:sz="0" w:space="0" w:color="auto"/>
        <w:left w:val="none" w:sz="0" w:space="0" w:color="auto"/>
        <w:bottom w:val="none" w:sz="0" w:space="0" w:color="auto"/>
        <w:right w:val="none" w:sz="0" w:space="0" w:color="auto"/>
      </w:divBdr>
    </w:div>
    <w:div w:id="192957892">
      <w:bodyDiv w:val="1"/>
      <w:marLeft w:val="0"/>
      <w:marRight w:val="0"/>
      <w:marTop w:val="0"/>
      <w:marBottom w:val="0"/>
      <w:divBdr>
        <w:top w:val="none" w:sz="0" w:space="0" w:color="auto"/>
        <w:left w:val="none" w:sz="0" w:space="0" w:color="auto"/>
        <w:bottom w:val="none" w:sz="0" w:space="0" w:color="auto"/>
        <w:right w:val="none" w:sz="0" w:space="0" w:color="auto"/>
      </w:divBdr>
    </w:div>
    <w:div w:id="193159388">
      <w:bodyDiv w:val="1"/>
      <w:marLeft w:val="0"/>
      <w:marRight w:val="0"/>
      <w:marTop w:val="0"/>
      <w:marBottom w:val="0"/>
      <w:divBdr>
        <w:top w:val="none" w:sz="0" w:space="0" w:color="auto"/>
        <w:left w:val="none" w:sz="0" w:space="0" w:color="auto"/>
        <w:bottom w:val="none" w:sz="0" w:space="0" w:color="auto"/>
        <w:right w:val="none" w:sz="0" w:space="0" w:color="auto"/>
      </w:divBdr>
    </w:div>
    <w:div w:id="193662804">
      <w:bodyDiv w:val="1"/>
      <w:marLeft w:val="0"/>
      <w:marRight w:val="0"/>
      <w:marTop w:val="0"/>
      <w:marBottom w:val="0"/>
      <w:divBdr>
        <w:top w:val="none" w:sz="0" w:space="0" w:color="auto"/>
        <w:left w:val="none" w:sz="0" w:space="0" w:color="auto"/>
        <w:bottom w:val="none" w:sz="0" w:space="0" w:color="auto"/>
        <w:right w:val="none" w:sz="0" w:space="0" w:color="auto"/>
      </w:divBdr>
    </w:div>
    <w:div w:id="195702321">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6162108">
      <w:bodyDiv w:val="1"/>
      <w:marLeft w:val="0"/>
      <w:marRight w:val="0"/>
      <w:marTop w:val="0"/>
      <w:marBottom w:val="0"/>
      <w:divBdr>
        <w:top w:val="none" w:sz="0" w:space="0" w:color="auto"/>
        <w:left w:val="none" w:sz="0" w:space="0" w:color="auto"/>
        <w:bottom w:val="none" w:sz="0" w:space="0" w:color="auto"/>
        <w:right w:val="none" w:sz="0" w:space="0" w:color="auto"/>
      </w:divBdr>
    </w:div>
    <w:div w:id="196551356">
      <w:bodyDiv w:val="1"/>
      <w:marLeft w:val="0"/>
      <w:marRight w:val="0"/>
      <w:marTop w:val="0"/>
      <w:marBottom w:val="0"/>
      <w:divBdr>
        <w:top w:val="none" w:sz="0" w:space="0" w:color="auto"/>
        <w:left w:val="none" w:sz="0" w:space="0" w:color="auto"/>
        <w:bottom w:val="none" w:sz="0" w:space="0" w:color="auto"/>
        <w:right w:val="none" w:sz="0" w:space="0" w:color="auto"/>
      </w:divBdr>
    </w:div>
    <w:div w:id="197861389">
      <w:bodyDiv w:val="1"/>
      <w:marLeft w:val="0"/>
      <w:marRight w:val="0"/>
      <w:marTop w:val="0"/>
      <w:marBottom w:val="0"/>
      <w:divBdr>
        <w:top w:val="none" w:sz="0" w:space="0" w:color="auto"/>
        <w:left w:val="none" w:sz="0" w:space="0" w:color="auto"/>
        <w:bottom w:val="none" w:sz="0" w:space="0" w:color="auto"/>
        <w:right w:val="none" w:sz="0" w:space="0" w:color="auto"/>
      </w:divBdr>
    </w:div>
    <w:div w:id="198013116">
      <w:bodyDiv w:val="1"/>
      <w:marLeft w:val="0"/>
      <w:marRight w:val="0"/>
      <w:marTop w:val="0"/>
      <w:marBottom w:val="0"/>
      <w:divBdr>
        <w:top w:val="none" w:sz="0" w:space="0" w:color="auto"/>
        <w:left w:val="none" w:sz="0" w:space="0" w:color="auto"/>
        <w:bottom w:val="none" w:sz="0" w:space="0" w:color="auto"/>
        <w:right w:val="none" w:sz="0" w:space="0" w:color="auto"/>
      </w:divBdr>
    </w:div>
    <w:div w:id="198475691">
      <w:bodyDiv w:val="1"/>
      <w:marLeft w:val="0"/>
      <w:marRight w:val="0"/>
      <w:marTop w:val="0"/>
      <w:marBottom w:val="0"/>
      <w:divBdr>
        <w:top w:val="none" w:sz="0" w:space="0" w:color="auto"/>
        <w:left w:val="none" w:sz="0" w:space="0" w:color="auto"/>
        <w:bottom w:val="none" w:sz="0" w:space="0" w:color="auto"/>
        <w:right w:val="none" w:sz="0" w:space="0" w:color="auto"/>
      </w:divBdr>
    </w:div>
    <w:div w:id="198784536">
      <w:bodyDiv w:val="1"/>
      <w:marLeft w:val="0"/>
      <w:marRight w:val="0"/>
      <w:marTop w:val="0"/>
      <w:marBottom w:val="0"/>
      <w:divBdr>
        <w:top w:val="none" w:sz="0" w:space="0" w:color="auto"/>
        <w:left w:val="none" w:sz="0" w:space="0" w:color="auto"/>
        <w:bottom w:val="none" w:sz="0" w:space="0" w:color="auto"/>
        <w:right w:val="none" w:sz="0" w:space="0" w:color="auto"/>
      </w:divBdr>
    </w:div>
    <w:div w:id="199325449">
      <w:bodyDiv w:val="1"/>
      <w:marLeft w:val="0"/>
      <w:marRight w:val="0"/>
      <w:marTop w:val="0"/>
      <w:marBottom w:val="0"/>
      <w:divBdr>
        <w:top w:val="none" w:sz="0" w:space="0" w:color="auto"/>
        <w:left w:val="none" w:sz="0" w:space="0" w:color="auto"/>
        <w:bottom w:val="none" w:sz="0" w:space="0" w:color="auto"/>
        <w:right w:val="none" w:sz="0" w:space="0" w:color="auto"/>
      </w:divBdr>
    </w:div>
    <w:div w:id="199392399">
      <w:bodyDiv w:val="1"/>
      <w:marLeft w:val="0"/>
      <w:marRight w:val="0"/>
      <w:marTop w:val="0"/>
      <w:marBottom w:val="0"/>
      <w:divBdr>
        <w:top w:val="none" w:sz="0" w:space="0" w:color="auto"/>
        <w:left w:val="none" w:sz="0" w:space="0" w:color="auto"/>
        <w:bottom w:val="none" w:sz="0" w:space="0" w:color="auto"/>
        <w:right w:val="none" w:sz="0" w:space="0" w:color="auto"/>
      </w:divBdr>
    </w:div>
    <w:div w:id="199705867">
      <w:bodyDiv w:val="1"/>
      <w:marLeft w:val="0"/>
      <w:marRight w:val="0"/>
      <w:marTop w:val="0"/>
      <w:marBottom w:val="0"/>
      <w:divBdr>
        <w:top w:val="none" w:sz="0" w:space="0" w:color="auto"/>
        <w:left w:val="none" w:sz="0" w:space="0" w:color="auto"/>
        <w:bottom w:val="none" w:sz="0" w:space="0" w:color="auto"/>
        <w:right w:val="none" w:sz="0" w:space="0" w:color="auto"/>
      </w:divBdr>
    </w:div>
    <w:div w:id="199707848">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1401510">
      <w:bodyDiv w:val="1"/>
      <w:marLeft w:val="0"/>
      <w:marRight w:val="0"/>
      <w:marTop w:val="0"/>
      <w:marBottom w:val="0"/>
      <w:divBdr>
        <w:top w:val="none" w:sz="0" w:space="0" w:color="auto"/>
        <w:left w:val="none" w:sz="0" w:space="0" w:color="auto"/>
        <w:bottom w:val="none" w:sz="0" w:space="0" w:color="auto"/>
        <w:right w:val="none" w:sz="0" w:space="0" w:color="auto"/>
      </w:divBdr>
    </w:div>
    <w:div w:id="203293006">
      <w:bodyDiv w:val="1"/>
      <w:marLeft w:val="0"/>
      <w:marRight w:val="0"/>
      <w:marTop w:val="0"/>
      <w:marBottom w:val="0"/>
      <w:divBdr>
        <w:top w:val="none" w:sz="0" w:space="0" w:color="auto"/>
        <w:left w:val="none" w:sz="0" w:space="0" w:color="auto"/>
        <w:bottom w:val="none" w:sz="0" w:space="0" w:color="auto"/>
        <w:right w:val="none" w:sz="0" w:space="0" w:color="auto"/>
      </w:divBdr>
    </w:div>
    <w:div w:id="203373592">
      <w:bodyDiv w:val="1"/>
      <w:marLeft w:val="0"/>
      <w:marRight w:val="0"/>
      <w:marTop w:val="0"/>
      <w:marBottom w:val="0"/>
      <w:divBdr>
        <w:top w:val="none" w:sz="0" w:space="0" w:color="auto"/>
        <w:left w:val="none" w:sz="0" w:space="0" w:color="auto"/>
        <w:bottom w:val="none" w:sz="0" w:space="0" w:color="auto"/>
        <w:right w:val="none" w:sz="0" w:space="0" w:color="auto"/>
      </w:divBdr>
    </w:div>
    <w:div w:id="203715599">
      <w:bodyDiv w:val="1"/>
      <w:marLeft w:val="0"/>
      <w:marRight w:val="0"/>
      <w:marTop w:val="0"/>
      <w:marBottom w:val="0"/>
      <w:divBdr>
        <w:top w:val="none" w:sz="0" w:space="0" w:color="auto"/>
        <w:left w:val="none" w:sz="0" w:space="0" w:color="auto"/>
        <w:bottom w:val="none" w:sz="0" w:space="0" w:color="auto"/>
        <w:right w:val="none" w:sz="0" w:space="0" w:color="auto"/>
      </w:divBdr>
    </w:div>
    <w:div w:id="204103349">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261122">
      <w:bodyDiv w:val="1"/>
      <w:marLeft w:val="0"/>
      <w:marRight w:val="0"/>
      <w:marTop w:val="0"/>
      <w:marBottom w:val="0"/>
      <w:divBdr>
        <w:top w:val="none" w:sz="0" w:space="0" w:color="auto"/>
        <w:left w:val="none" w:sz="0" w:space="0" w:color="auto"/>
        <w:bottom w:val="none" w:sz="0" w:space="0" w:color="auto"/>
        <w:right w:val="none" w:sz="0" w:space="0" w:color="auto"/>
      </w:divBdr>
    </w:div>
    <w:div w:id="205680985">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5919345">
      <w:bodyDiv w:val="1"/>
      <w:marLeft w:val="0"/>
      <w:marRight w:val="0"/>
      <w:marTop w:val="0"/>
      <w:marBottom w:val="0"/>
      <w:divBdr>
        <w:top w:val="none" w:sz="0" w:space="0" w:color="auto"/>
        <w:left w:val="none" w:sz="0" w:space="0" w:color="auto"/>
        <w:bottom w:val="none" w:sz="0" w:space="0" w:color="auto"/>
        <w:right w:val="none" w:sz="0" w:space="0" w:color="auto"/>
      </w:divBdr>
    </w:div>
    <w:div w:id="206067298">
      <w:bodyDiv w:val="1"/>
      <w:marLeft w:val="0"/>
      <w:marRight w:val="0"/>
      <w:marTop w:val="0"/>
      <w:marBottom w:val="0"/>
      <w:divBdr>
        <w:top w:val="none" w:sz="0" w:space="0" w:color="auto"/>
        <w:left w:val="none" w:sz="0" w:space="0" w:color="auto"/>
        <w:bottom w:val="none" w:sz="0" w:space="0" w:color="auto"/>
        <w:right w:val="none" w:sz="0" w:space="0" w:color="auto"/>
      </w:divBdr>
    </w:div>
    <w:div w:id="206574218">
      <w:bodyDiv w:val="1"/>
      <w:marLeft w:val="0"/>
      <w:marRight w:val="0"/>
      <w:marTop w:val="0"/>
      <w:marBottom w:val="0"/>
      <w:divBdr>
        <w:top w:val="none" w:sz="0" w:space="0" w:color="auto"/>
        <w:left w:val="none" w:sz="0" w:space="0" w:color="auto"/>
        <w:bottom w:val="none" w:sz="0" w:space="0" w:color="auto"/>
        <w:right w:val="none" w:sz="0" w:space="0" w:color="auto"/>
      </w:divBdr>
    </w:div>
    <w:div w:id="208302706">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09656232">
      <w:bodyDiv w:val="1"/>
      <w:marLeft w:val="0"/>
      <w:marRight w:val="0"/>
      <w:marTop w:val="0"/>
      <w:marBottom w:val="0"/>
      <w:divBdr>
        <w:top w:val="none" w:sz="0" w:space="0" w:color="auto"/>
        <w:left w:val="none" w:sz="0" w:space="0" w:color="auto"/>
        <w:bottom w:val="none" w:sz="0" w:space="0" w:color="auto"/>
        <w:right w:val="none" w:sz="0" w:space="0" w:color="auto"/>
      </w:divBdr>
    </w:div>
    <w:div w:id="209728642">
      <w:bodyDiv w:val="1"/>
      <w:marLeft w:val="0"/>
      <w:marRight w:val="0"/>
      <w:marTop w:val="0"/>
      <w:marBottom w:val="0"/>
      <w:divBdr>
        <w:top w:val="none" w:sz="0" w:space="0" w:color="auto"/>
        <w:left w:val="none" w:sz="0" w:space="0" w:color="auto"/>
        <w:bottom w:val="none" w:sz="0" w:space="0" w:color="auto"/>
        <w:right w:val="none" w:sz="0" w:space="0" w:color="auto"/>
      </w:divBdr>
    </w:div>
    <w:div w:id="209729358">
      <w:bodyDiv w:val="1"/>
      <w:marLeft w:val="0"/>
      <w:marRight w:val="0"/>
      <w:marTop w:val="0"/>
      <w:marBottom w:val="0"/>
      <w:divBdr>
        <w:top w:val="none" w:sz="0" w:space="0" w:color="auto"/>
        <w:left w:val="none" w:sz="0" w:space="0" w:color="auto"/>
        <w:bottom w:val="none" w:sz="0" w:space="0" w:color="auto"/>
        <w:right w:val="none" w:sz="0" w:space="0" w:color="auto"/>
      </w:divBdr>
    </w:div>
    <w:div w:id="211574333">
      <w:bodyDiv w:val="1"/>
      <w:marLeft w:val="0"/>
      <w:marRight w:val="0"/>
      <w:marTop w:val="0"/>
      <w:marBottom w:val="0"/>
      <w:divBdr>
        <w:top w:val="none" w:sz="0" w:space="0" w:color="auto"/>
        <w:left w:val="none" w:sz="0" w:space="0" w:color="auto"/>
        <w:bottom w:val="none" w:sz="0" w:space="0" w:color="auto"/>
        <w:right w:val="none" w:sz="0" w:space="0" w:color="auto"/>
      </w:divBdr>
    </w:div>
    <w:div w:id="211623951">
      <w:bodyDiv w:val="1"/>
      <w:marLeft w:val="0"/>
      <w:marRight w:val="0"/>
      <w:marTop w:val="0"/>
      <w:marBottom w:val="0"/>
      <w:divBdr>
        <w:top w:val="none" w:sz="0" w:space="0" w:color="auto"/>
        <w:left w:val="none" w:sz="0" w:space="0" w:color="auto"/>
        <w:bottom w:val="none" w:sz="0" w:space="0" w:color="auto"/>
        <w:right w:val="none" w:sz="0" w:space="0" w:color="auto"/>
      </w:divBdr>
    </w:div>
    <w:div w:id="213351942">
      <w:bodyDiv w:val="1"/>
      <w:marLeft w:val="0"/>
      <w:marRight w:val="0"/>
      <w:marTop w:val="0"/>
      <w:marBottom w:val="0"/>
      <w:divBdr>
        <w:top w:val="none" w:sz="0" w:space="0" w:color="auto"/>
        <w:left w:val="none" w:sz="0" w:space="0" w:color="auto"/>
        <w:bottom w:val="none" w:sz="0" w:space="0" w:color="auto"/>
        <w:right w:val="none" w:sz="0" w:space="0" w:color="auto"/>
      </w:divBdr>
    </w:div>
    <w:div w:id="213584273">
      <w:bodyDiv w:val="1"/>
      <w:marLeft w:val="0"/>
      <w:marRight w:val="0"/>
      <w:marTop w:val="0"/>
      <w:marBottom w:val="0"/>
      <w:divBdr>
        <w:top w:val="none" w:sz="0" w:space="0" w:color="auto"/>
        <w:left w:val="none" w:sz="0" w:space="0" w:color="auto"/>
        <w:bottom w:val="none" w:sz="0" w:space="0" w:color="auto"/>
        <w:right w:val="none" w:sz="0" w:space="0" w:color="auto"/>
      </w:divBdr>
    </w:div>
    <w:div w:id="213857584">
      <w:bodyDiv w:val="1"/>
      <w:marLeft w:val="0"/>
      <w:marRight w:val="0"/>
      <w:marTop w:val="0"/>
      <w:marBottom w:val="0"/>
      <w:divBdr>
        <w:top w:val="none" w:sz="0" w:space="0" w:color="auto"/>
        <w:left w:val="none" w:sz="0" w:space="0" w:color="auto"/>
        <w:bottom w:val="none" w:sz="0" w:space="0" w:color="auto"/>
        <w:right w:val="none" w:sz="0" w:space="0" w:color="auto"/>
      </w:divBdr>
    </w:div>
    <w:div w:id="214004727">
      <w:bodyDiv w:val="1"/>
      <w:marLeft w:val="0"/>
      <w:marRight w:val="0"/>
      <w:marTop w:val="0"/>
      <w:marBottom w:val="0"/>
      <w:divBdr>
        <w:top w:val="none" w:sz="0" w:space="0" w:color="auto"/>
        <w:left w:val="none" w:sz="0" w:space="0" w:color="auto"/>
        <w:bottom w:val="none" w:sz="0" w:space="0" w:color="auto"/>
        <w:right w:val="none" w:sz="0" w:space="0" w:color="auto"/>
      </w:divBdr>
    </w:div>
    <w:div w:id="217055555">
      <w:bodyDiv w:val="1"/>
      <w:marLeft w:val="0"/>
      <w:marRight w:val="0"/>
      <w:marTop w:val="0"/>
      <w:marBottom w:val="0"/>
      <w:divBdr>
        <w:top w:val="none" w:sz="0" w:space="0" w:color="auto"/>
        <w:left w:val="none" w:sz="0" w:space="0" w:color="auto"/>
        <w:bottom w:val="none" w:sz="0" w:space="0" w:color="auto"/>
        <w:right w:val="none" w:sz="0" w:space="0" w:color="auto"/>
      </w:divBdr>
    </w:div>
    <w:div w:id="218438953">
      <w:bodyDiv w:val="1"/>
      <w:marLeft w:val="0"/>
      <w:marRight w:val="0"/>
      <w:marTop w:val="0"/>
      <w:marBottom w:val="0"/>
      <w:divBdr>
        <w:top w:val="none" w:sz="0" w:space="0" w:color="auto"/>
        <w:left w:val="none" w:sz="0" w:space="0" w:color="auto"/>
        <w:bottom w:val="none" w:sz="0" w:space="0" w:color="auto"/>
        <w:right w:val="none" w:sz="0" w:space="0" w:color="auto"/>
      </w:divBdr>
    </w:div>
    <w:div w:id="219174336">
      <w:bodyDiv w:val="1"/>
      <w:marLeft w:val="0"/>
      <w:marRight w:val="0"/>
      <w:marTop w:val="0"/>
      <w:marBottom w:val="0"/>
      <w:divBdr>
        <w:top w:val="none" w:sz="0" w:space="0" w:color="auto"/>
        <w:left w:val="none" w:sz="0" w:space="0" w:color="auto"/>
        <w:bottom w:val="none" w:sz="0" w:space="0" w:color="auto"/>
        <w:right w:val="none" w:sz="0" w:space="0" w:color="auto"/>
      </w:divBdr>
    </w:div>
    <w:div w:id="219287962">
      <w:bodyDiv w:val="1"/>
      <w:marLeft w:val="0"/>
      <w:marRight w:val="0"/>
      <w:marTop w:val="0"/>
      <w:marBottom w:val="0"/>
      <w:divBdr>
        <w:top w:val="none" w:sz="0" w:space="0" w:color="auto"/>
        <w:left w:val="none" w:sz="0" w:space="0" w:color="auto"/>
        <w:bottom w:val="none" w:sz="0" w:space="0" w:color="auto"/>
        <w:right w:val="none" w:sz="0" w:space="0" w:color="auto"/>
      </w:divBdr>
    </w:div>
    <w:div w:id="219487873">
      <w:bodyDiv w:val="1"/>
      <w:marLeft w:val="0"/>
      <w:marRight w:val="0"/>
      <w:marTop w:val="0"/>
      <w:marBottom w:val="0"/>
      <w:divBdr>
        <w:top w:val="none" w:sz="0" w:space="0" w:color="auto"/>
        <w:left w:val="none" w:sz="0" w:space="0" w:color="auto"/>
        <w:bottom w:val="none" w:sz="0" w:space="0" w:color="auto"/>
        <w:right w:val="none" w:sz="0" w:space="0" w:color="auto"/>
      </w:divBdr>
    </w:div>
    <w:div w:id="220479142">
      <w:bodyDiv w:val="1"/>
      <w:marLeft w:val="0"/>
      <w:marRight w:val="0"/>
      <w:marTop w:val="0"/>
      <w:marBottom w:val="0"/>
      <w:divBdr>
        <w:top w:val="none" w:sz="0" w:space="0" w:color="auto"/>
        <w:left w:val="none" w:sz="0" w:space="0" w:color="auto"/>
        <w:bottom w:val="none" w:sz="0" w:space="0" w:color="auto"/>
        <w:right w:val="none" w:sz="0" w:space="0" w:color="auto"/>
      </w:divBdr>
    </w:div>
    <w:div w:id="220487603">
      <w:bodyDiv w:val="1"/>
      <w:marLeft w:val="0"/>
      <w:marRight w:val="0"/>
      <w:marTop w:val="0"/>
      <w:marBottom w:val="0"/>
      <w:divBdr>
        <w:top w:val="none" w:sz="0" w:space="0" w:color="auto"/>
        <w:left w:val="none" w:sz="0" w:space="0" w:color="auto"/>
        <w:bottom w:val="none" w:sz="0" w:space="0" w:color="auto"/>
        <w:right w:val="none" w:sz="0" w:space="0" w:color="auto"/>
      </w:divBdr>
    </w:div>
    <w:div w:id="220602755">
      <w:bodyDiv w:val="1"/>
      <w:marLeft w:val="0"/>
      <w:marRight w:val="0"/>
      <w:marTop w:val="0"/>
      <w:marBottom w:val="0"/>
      <w:divBdr>
        <w:top w:val="none" w:sz="0" w:space="0" w:color="auto"/>
        <w:left w:val="none" w:sz="0" w:space="0" w:color="auto"/>
        <w:bottom w:val="none" w:sz="0" w:space="0" w:color="auto"/>
        <w:right w:val="none" w:sz="0" w:space="0" w:color="auto"/>
      </w:divBdr>
    </w:div>
    <w:div w:id="220991485">
      <w:bodyDiv w:val="1"/>
      <w:marLeft w:val="0"/>
      <w:marRight w:val="0"/>
      <w:marTop w:val="0"/>
      <w:marBottom w:val="0"/>
      <w:divBdr>
        <w:top w:val="none" w:sz="0" w:space="0" w:color="auto"/>
        <w:left w:val="none" w:sz="0" w:space="0" w:color="auto"/>
        <w:bottom w:val="none" w:sz="0" w:space="0" w:color="auto"/>
        <w:right w:val="none" w:sz="0" w:space="0" w:color="auto"/>
      </w:divBdr>
    </w:div>
    <w:div w:id="221524000">
      <w:bodyDiv w:val="1"/>
      <w:marLeft w:val="0"/>
      <w:marRight w:val="0"/>
      <w:marTop w:val="0"/>
      <w:marBottom w:val="0"/>
      <w:divBdr>
        <w:top w:val="none" w:sz="0" w:space="0" w:color="auto"/>
        <w:left w:val="none" w:sz="0" w:space="0" w:color="auto"/>
        <w:bottom w:val="none" w:sz="0" w:space="0" w:color="auto"/>
        <w:right w:val="none" w:sz="0" w:space="0" w:color="auto"/>
      </w:divBdr>
    </w:div>
    <w:div w:id="222563189">
      <w:bodyDiv w:val="1"/>
      <w:marLeft w:val="0"/>
      <w:marRight w:val="0"/>
      <w:marTop w:val="0"/>
      <w:marBottom w:val="0"/>
      <w:divBdr>
        <w:top w:val="none" w:sz="0" w:space="0" w:color="auto"/>
        <w:left w:val="none" w:sz="0" w:space="0" w:color="auto"/>
        <w:bottom w:val="none" w:sz="0" w:space="0" w:color="auto"/>
        <w:right w:val="none" w:sz="0" w:space="0" w:color="auto"/>
      </w:divBdr>
    </w:div>
    <w:div w:id="224804574">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25604116">
      <w:bodyDiv w:val="1"/>
      <w:marLeft w:val="0"/>
      <w:marRight w:val="0"/>
      <w:marTop w:val="0"/>
      <w:marBottom w:val="0"/>
      <w:divBdr>
        <w:top w:val="none" w:sz="0" w:space="0" w:color="auto"/>
        <w:left w:val="none" w:sz="0" w:space="0" w:color="auto"/>
        <w:bottom w:val="none" w:sz="0" w:space="0" w:color="auto"/>
        <w:right w:val="none" w:sz="0" w:space="0" w:color="auto"/>
      </w:divBdr>
    </w:div>
    <w:div w:id="225915156">
      <w:bodyDiv w:val="1"/>
      <w:marLeft w:val="0"/>
      <w:marRight w:val="0"/>
      <w:marTop w:val="0"/>
      <w:marBottom w:val="0"/>
      <w:divBdr>
        <w:top w:val="none" w:sz="0" w:space="0" w:color="auto"/>
        <w:left w:val="none" w:sz="0" w:space="0" w:color="auto"/>
        <w:bottom w:val="none" w:sz="0" w:space="0" w:color="auto"/>
        <w:right w:val="none" w:sz="0" w:space="0" w:color="auto"/>
      </w:divBdr>
    </w:div>
    <w:div w:id="226065593">
      <w:bodyDiv w:val="1"/>
      <w:marLeft w:val="0"/>
      <w:marRight w:val="0"/>
      <w:marTop w:val="0"/>
      <w:marBottom w:val="0"/>
      <w:divBdr>
        <w:top w:val="none" w:sz="0" w:space="0" w:color="auto"/>
        <w:left w:val="none" w:sz="0" w:space="0" w:color="auto"/>
        <w:bottom w:val="none" w:sz="0" w:space="0" w:color="auto"/>
        <w:right w:val="none" w:sz="0" w:space="0" w:color="auto"/>
      </w:divBdr>
    </w:div>
    <w:div w:id="226887683">
      <w:bodyDiv w:val="1"/>
      <w:marLeft w:val="0"/>
      <w:marRight w:val="0"/>
      <w:marTop w:val="0"/>
      <w:marBottom w:val="0"/>
      <w:divBdr>
        <w:top w:val="none" w:sz="0" w:space="0" w:color="auto"/>
        <w:left w:val="none" w:sz="0" w:space="0" w:color="auto"/>
        <w:bottom w:val="none" w:sz="0" w:space="0" w:color="auto"/>
        <w:right w:val="none" w:sz="0" w:space="0" w:color="auto"/>
      </w:divBdr>
    </w:div>
    <w:div w:id="228615762">
      <w:bodyDiv w:val="1"/>
      <w:marLeft w:val="0"/>
      <w:marRight w:val="0"/>
      <w:marTop w:val="0"/>
      <w:marBottom w:val="0"/>
      <w:divBdr>
        <w:top w:val="none" w:sz="0" w:space="0" w:color="auto"/>
        <w:left w:val="none" w:sz="0" w:space="0" w:color="auto"/>
        <w:bottom w:val="none" w:sz="0" w:space="0" w:color="auto"/>
        <w:right w:val="none" w:sz="0" w:space="0" w:color="auto"/>
      </w:divBdr>
    </w:div>
    <w:div w:id="229929096">
      <w:bodyDiv w:val="1"/>
      <w:marLeft w:val="0"/>
      <w:marRight w:val="0"/>
      <w:marTop w:val="0"/>
      <w:marBottom w:val="0"/>
      <w:divBdr>
        <w:top w:val="none" w:sz="0" w:space="0" w:color="auto"/>
        <w:left w:val="none" w:sz="0" w:space="0" w:color="auto"/>
        <w:bottom w:val="none" w:sz="0" w:space="0" w:color="auto"/>
        <w:right w:val="none" w:sz="0" w:space="0" w:color="auto"/>
      </w:divBdr>
    </w:div>
    <w:div w:id="231502203">
      <w:bodyDiv w:val="1"/>
      <w:marLeft w:val="0"/>
      <w:marRight w:val="0"/>
      <w:marTop w:val="0"/>
      <w:marBottom w:val="0"/>
      <w:divBdr>
        <w:top w:val="none" w:sz="0" w:space="0" w:color="auto"/>
        <w:left w:val="none" w:sz="0" w:space="0" w:color="auto"/>
        <w:bottom w:val="none" w:sz="0" w:space="0" w:color="auto"/>
        <w:right w:val="none" w:sz="0" w:space="0" w:color="auto"/>
      </w:divBdr>
    </w:div>
    <w:div w:id="231546609">
      <w:bodyDiv w:val="1"/>
      <w:marLeft w:val="0"/>
      <w:marRight w:val="0"/>
      <w:marTop w:val="0"/>
      <w:marBottom w:val="0"/>
      <w:divBdr>
        <w:top w:val="none" w:sz="0" w:space="0" w:color="auto"/>
        <w:left w:val="none" w:sz="0" w:space="0" w:color="auto"/>
        <w:bottom w:val="none" w:sz="0" w:space="0" w:color="auto"/>
        <w:right w:val="none" w:sz="0" w:space="0" w:color="auto"/>
      </w:divBdr>
    </w:div>
    <w:div w:id="231627369">
      <w:bodyDiv w:val="1"/>
      <w:marLeft w:val="0"/>
      <w:marRight w:val="0"/>
      <w:marTop w:val="0"/>
      <w:marBottom w:val="0"/>
      <w:divBdr>
        <w:top w:val="none" w:sz="0" w:space="0" w:color="auto"/>
        <w:left w:val="none" w:sz="0" w:space="0" w:color="auto"/>
        <w:bottom w:val="none" w:sz="0" w:space="0" w:color="auto"/>
        <w:right w:val="none" w:sz="0" w:space="0" w:color="auto"/>
      </w:divBdr>
    </w:div>
    <w:div w:id="232156579">
      <w:bodyDiv w:val="1"/>
      <w:marLeft w:val="0"/>
      <w:marRight w:val="0"/>
      <w:marTop w:val="0"/>
      <w:marBottom w:val="0"/>
      <w:divBdr>
        <w:top w:val="none" w:sz="0" w:space="0" w:color="auto"/>
        <w:left w:val="none" w:sz="0" w:space="0" w:color="auto"/>
        <w:bottom w:val="none" w:sz="0" w:space="0" w:color="auto"/>
        <w:right w:val="none" w:sz="0" w:space="0" w:color="auto"/>
      </w:divBdr>
    </w:div>
    <w:div w:id="234585420">
      <w:bodyDiv w:val="1"/>
      <w:marLeft w:val="0"/>
      <w:marRight w:val="0"/>
      <w:marTop w:val="0"/>
      <w:marBottom w:val="0"/>
      <w:divBdr>
        <w:top w:val="none" w:sz="0" w:space="0" w:color="auto"/>
        <w:left w:val="none" w:sz="0" w:space="0" w:color="auto"/>
        <w:bottom w:val="none" w:sz="0" w:space="0" w:color="auto"/>
        <w:right w:val="none" w:sz="0" w:space="0" w:color="auto"/>
      </w:divBdr>
    </w:div>
    <w:div w:id="235408762">
      <w:bodyDiv w:val="1"/>
      <w:marLeft w:val="0"/>
      <w:marRight w:val="0"/>
      <w:marTop w:val="0"/>
      <w:marBottom w:val="0"/>
      <w:divBdr>
        <w:top w:val="none" w:sz="0" w:space="0" w:color="auto"/>
        <w:left w:val="none" w:sz="0" w:space="0" w:color="auto"/>
        <w:bottom w:val="none" w:sz="0" w:space="0" w:color="auto"/>
        <w:right w:val="none" w:sz="0" w:space="0" w:color="auto"/>
      </w:divBdr>
    </w:div>
    <w:div w:id="236286715">
      <w:bodyDiv w:val="1"/>
      <w:marLeft w:val="0"/>
      <w:marRight w:val="0"/>
      <w:marTop w:val="0"/>
      <w:marBottom w:val="0"/>
      <w:divBdr>
        <w:top w:val="none" w:sz="0" w:space="0" w:color="auto"/>
        <w:left w:val="none" w:sz="0" w:space="0" w:color="auto"/>
        <w:bottom w:val="none" w:sz="0" w:space="0" w:color="auto"/>
        <w:right w:val="none" w:sz="0" w:space="0" w:color="auto"/>
      </w:divBdr>
    </w:div>
    <w:div w:id="236671567">
      <w:bodyDiv w:val="1"/>
      <w:marLeft w:val="0"/>
      <w:marRight w:val="0"/>
      <w:marTop w:val="0"/>
      <w:marBottom w:val="0"/>
      <w:divBdr>
        <w:top w:val="none" w:sz="0" w:space="0" w:color="auto"/>
        <w:left w:val="none" w:sz="0" w:space="0" w:color="auto"/>
        <w:bottom w:val="none" w:sz="0" w:space="0" w:color="auto"/>
        <w:right w:val="none" w:sz="0" w:space="0" w:color="auto"/>
      </w:divBdr>
    </w:div>
    <w:div w:id="239489503">
      <w:bodyDiv w:val="1"/>
      <w:marLeft w:val="0"/>
      <w:marRight w:val="0"/>
      <w:marTop w:val="0"/>
      <w:marBottom w:val="0"/>
      <w:divBdr>
        <w:top w:val="none" w:sz="0" w:space="0" w:color="auto"/>
        <w:left w:val="none" w:sz="0" w:space="0" w:color="auto"/>
        <w:bottom w:val="none" w:sz="0" w:space="0" w:color="auto"/>
        <w:right w:val="none" w:sz="0" w:space="0" w:color="auto"/>
      </w:divBdr>
    </w:div>
    <w:div w:id="240064809">
      <w:bodyDiv w:val="1"/>
      <w:marLeft w:val="0"/>
      <w:marRight w:val="0"/>
      <w:marTop w:val="0"/>
      <w:marBottom w:val="0"/>
      <w:divBdr>
        <w:top w:val="none" w:sz="0" w:space="0" w:color="auto"/>
        <w:left w:val="none" w:sz="0" w:space="0" w:color="auto"/>
        <w:bottom w:val="none" w:sz="0" w:space="0" w:color="auto"/>
        <w:right w:val="none" w:sz="0" w:space="0" w:color="auto"/>
      </w:divBdr>
    </w:div>
    <w:div w:id="240212397">
      <w:bodyDiv w:val="1"/>
      <w:marLeft w:val="0"/>
      <w:marRight w:val="0"/>
      <w:marTop w:val="0"/>
      <w:marBottom w:val="0"/>
      <w:divBdr>
        <w:top w:val="none" w:sz="0" w:space="0" w:color="auto"/>
        <w:left w:val="none" w:sz="0" w:space="0" w:color="auto"/>
        <w:bottom w:val="none" w:sz="0" w:space="0" w:color="auto"/>
        <w:right w:val="none" w:sz="0" w:space="0" w:color="auto"/>
      </w:divBdr>
    </w:div>
    <w:div w:id="240985515">
      <w:bodyDiv w:val="1"/>
      <w:marLeft w:val="0"/>
      <w:marRight w:val="0"/>
      <w:marTop w:val="0"/>
      <w:marBottom w:val="0"/>
      <w:divBdr>
        <w:top w:val="none" w:sz="0" w:space="0" w:color="auto"/>
        <w:left w:val="none" w:sz="0" w:space="0" w:color="auto"/>
        <w:bottom w:val="none" w:sz="0" w:space="0" w:color="auto"/>
        <w:right w:val="none" w:sz="0" w:space="0" w:color="auto"/>
      </w:divBdr>
    </w:div>
    <w:div w:id="242029556">
      <w:bodyDiv w:val="1"/>
      <w:marLeft w:val="0"/>
      <w:marRight w:val="0"/>
      <w:marTop w:val="0"/>
      <w:marBottom w:val="0"/>
      <w:divBdr>
        <w:top w:val="none" w:sz="0" w:space="0" w:color="auto"/>
        <w:left w:val="none" w:sz="0" w:space="0" w:color="auto"/>
        <w:bottom w:val="none" w:sz="0" w:space="0" w:color="auto"/>
        <w:right w:val="none" w:sz="0" w:space="0" w:color="auto"/>
      </w:divBdr>
    </w:div>
    <w:div w:id="242104488">
      <w:bodyDiv w:val="1"/>
      <w:marLeft w:val="0"/>
      <w:marRight w:val="0"/>
      <w:marTop w:val="0"/>
      <w:marBottom w:val="0"/>
      <w:divBdr>
        <w:top w:val="none" w:sz="0" w:space="0" w:color="auto"/>
        <w:left w:val="none" w:sz="0" w:space="0" w:color="auto"/>
        <w:bottom w:val="none" w:sz="0" w:space="0" w:color="auto"/>
        <w:right w:val="none" w:sz="0" w:space="0" w:color="auto"/>
      </w:divBdr>
    </w:div>
    <w:div w:id="243687237">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44457533">
      <w:bodyDiv w:val="1"/>
      <w:marLeft w:val="0"/>
      <w:marRight w:val="0"/>
      <w:marTop w:val="0"/>
      <w:marBottom w:val="0"/>
      <w:divBdr>
        <w:top w:val="none" w:sz="0" w:space="0" w:color="auto"/>
        <w:left w:val="none" w:sz="0" w:space="0" w:color="auto"/>
        <w:bottom w:val="none" w:sz="0" w:space="0" w:color="auto"/>
        <w:right w:val="none" w:sz="0" w:space="0" w:color="auto"/>
      </w:divBdr>
    </w:div>
    <w:div w:id="245579683">
      <w:bodyDiv w:val="1"/>
      <w:marLeft w:val="0"/>
      <w:marRight w:val="0"/>
      <w:marTop w:val="0"/>
      <w:marBottom w:val="0"/>
      <w:divBdr>
        <w:top w:val="none" w:sz="0" w:space="0" w:color="auto"/>
        <w:left w:val="none" w:sz="0" w:space="0" w:color="auto"/>
        <w:bottom w:val="none" w:sz="0" w:space="0" w:color="auto"/>
        <w:right w:val="none" w:sz="0" w:space="0" w:color="auto"/>
      </w:divBdr>
    </w:div>
    <w:div w:id="245651976">
      <w:bodyDiv w:val="1"/>
      <w:marLeft w:val="0"/>
      <w:marRight w:val="0"/>
      <w:marTop w:val="0"/>
      <w:marBottom w:val="0"/>
      <w:divBdr>
        <w:top w:val="none" w:sz="0" w:space="0" w:color="auto"/>
        <w:left w:val="none" w:sz="0" w:space="0" w:color="auto"/>
        <w:bottom w:val="none" w:sz="0" w:space="0" w:color="auto"/>
        <w:right w:val="none" w:sz="0" w:space="0" w:color="auto"/>
      </w:divBdr>
    </w:div>
    <w:div w:id="246185902">
      <w:bodyDiv w:val="1"/>
      <w:marLeft w:val="0"/>
      <w:marRight w:val="0"/>
      <w:marTop w:val="0"/>
      <w:marBottom w:val="0"/>
      <w:divBdr>
        <w:top w:val="none" w:sz="0" w:space="0" w:color="auto"/>
        <w:left w:val="none" w:sz="0" w:space="0" w:color="auto"/>
        <w:bottom w:val="none" w:sz="0" w:space="0" w:color="auto"/>
        <w:right w:val="none" w:sz="0" w:space="0" w:color="auto"/>
      </w:divBdr>
    </w:div>
    <w:div w:id="248387047">
      <w:bodyDiv w:val="1"/>
      <w:marLeft w:val="0"/>
      <w:marRight w:val="0"/>
      <w:marTop w:val="0"/>
      <w:marBottom w:val="0"/>
      <w:divBdr>
        <w:top w:val="none" w:sz="0" w:space="0" w:color="auto"/>
        <w:left w:val="none" w:sz="0" w:space="0" w:color="auto"/>
        <w:bottom w:val="none" w:sz="0" w:space="0" w:color="auto"/>
        <w:right w:val="none" w:sz="0" w:space="0" w:color="auto"/>
      </w:divBdr>
    </w:div>
    <w:div w:id="248740259">
      <w:bodyDiv w:val="1"/>
      <w:marLeft w:val="0"/>
      <w:marRight w:val="0"/>
      <w:marTop w:val="0"/>
      <w:marBottom w:val="0"/>
      <w:divBdr>
        <w:top w:val="none" w:sz="0" w:space="0" w:color="auto"/>
        <w:left w:val="none" w:sz="0" w:space="0" w:color="auto"/>
        <w:bottom w:val="none" w:sz="0" w:space="0" w:color="auto"/>
        <w:right w:val="none" w:sz="0" w:space="0" w:color="auto"/>
      </w:divBdr>
    </w:div>
    <w:div w:id="251552366">
      <w:bodyDiv w:val="1"/>
      <w:marLeft w:val="0"/>
      <w:marRight w:val="0"/>
      <w:marTop w:val="0"/>
      <w:marBottom w:val="0"/>
      <w:divBdr>
        <w:top w:val="none" w:sz="0" w:space="0" w:color="auto"/>
        <w:left w:val="none" w:sz="0" w:space="0" w:color="auto"/>
        <w:bottom w:val="none" w:sz="0" w:space="0" w:color="auto"/>
        <w:right w:val="none" w:sz="0" w:space="0" w:color="auto"/>
      </w:divBdr>
    </w:div>
    <w:div w:id="252974636">
      <w:bodyDiv w:val="1"/>
      <w:marLeft w:val="0"/>
      <w:marRight w:val="0"/>
      <w:marTop w:val="0"/>
      <w:marBottom w:val="0"/>
      <w:divBdr>
        <w:top w:val="none" w:sz="0" w:space="0" w:color="auto"/>
        <w:left w:val="none" w:sz="0" w:space="0" w:color="auto"/>
        <w:bottom w:val="none" w:sz="0" w:space="0" w:color="auto"/>
        <w:right w:val="none" w:sz="0" w:space="0" w:color="auto"/>
      </w:divBdr>
    </w:div>
    <w:div w:id="253981296">
      <w:bodyDiv w:val="1"/>
      <w:marLeft w:val="0"/>
      <w:marRight w:val="0"/>
      <w:marTop w:val="0"/>
      <w:marBottom w:val="0"/>
      <w:divBdr>
        <w:top w:val="none" w:sz="0" w:space="0" w:color="auto"/>
        <w:left w:val="none" w:sz="0" w:space="0" w:color="auto"/>
        <w:bottom w:val="none" w:sz="0" w:space="0" w:color="auto"/>
        <w:right w:val="none" w:sz="0" w:space="0" w:color="auto"/>
      </w:divBdr>
    </w:div>
    <w:div w:id="254704195">
      <w:bodyDiv w:val="1"/>
      <w:marLeft w:val="0"/>
      <w:marRight w:val="0"/>
      <w:marTop w:val="0"/>
      <w:marBottom w:val="0"/>
      <w:divBdr>
        <w:top w:val="none" w:sz="0" w:space="0" w:color="auto"/>
        <w:left w:val="none" w:sz="0" w:space="0" w:color="auto"/>
        <w:bottom w:val="none" w:sz="0" w:space="0" w:color="auto"/>
        <w:right w:val="none" w:sz="0" w:space="0" w:color="auto"/>
      </w:divBdr>
    </w:div>
    <w:div w:id="255749676">
      <w:bodyDiv w:val="1"/>
      <w:marLeft w:val="0"/>
      <w:marRight w:val="0"/>
      <w:marTop w:val="0"/>
      <w:marBottom w:val="0"/>
      <w:divBdr>
        <w:top w:val="none" w:sz="0" w:space="0" w:color="auto"/>
        <w:left w:val="none" w:sz="0" w:space="0" w:color="auto"/>
        <w:bottom w:val="none" w:sz="0" w:space="0" w:color="auto"/>
        <w:right w:val="none" w:sz="0" w:space="0" w:color="auto"/>
      </w:divBdr>
    </w:div>
    <w:div w:id="258412784">
      <w:bodyDiv w:val="1"/>
      <w:marLeft w:val="0"/>
      <w:marRight w:val="0"/>
      <w:marTop w:val="0"/>
      <w:marBottom w:val="0"/>
      <w:divBdr>
        <w:top w:val="none" w:sz="0" w:space="0" w:color="auto"/>
        <w:left w:val="none" w:sz="0" w:space="0" w:color="auto"/>
        <w:bottom w:val="none" w:sz="0" w:space="0" w:color="auto"/>
        <w:right w:val="none" w:sz="0" w:space="0" w:color="auto"/>
      </w:divBdr>
    </w:div>
    <w:div w:id="262955429">
      <w:bodyDiv w:val="1"/>
      <w:marLeft w:val="0"/>
      <w:marRight w:val="0"/>
      <w:marTop w:val="0"/>
      <w:marBottom w:val="0"/>
      <w:divBdr>
        <w:top w:val="none" w:sz="0" w:space="0" w:color="auto"/>
        <w:left w:val="none" w:sz="0" w:space="0" w:color="auto"/>
        <w:bottom w:val="none" w:sz="0" w:space="0" w:color="auto"/>
        <w:right w:val="none" w:sz="0" w:space="0" w:color="auto"/>
      </w:divBdr>
    </w:div>
    <w:div w:id="263849527">
      <w:bodyDiv w:val="1"/>
      <w:marLeft w:val="0"/>
      <w:marRight w:val="0"/>
      <w:marTop w:val="0"/>
      <w:marBottom w:val="0"/>
      <w:divBdr>
        <w:top w:val="none" w:sz="0" w:space="0" w:color="auto"/>
        <w:left w:val="none" w:sz="0" w:space="0" w:color="auto"/>
        <w:bottom w:val="none" w:sz="0" w:space="0" w:color="auto"/>
        <w:right w:val="none" w:sz="0" w:space="0" w:color="auto"/>
      </w:divBdr>
    </w:div>
    <w:div w:id="264118010">
      <w:bodyDiv w:val="1"/>
      <w:marLeft w:val="0"/>
      <w:marRight w:val="0"/>
      <w:marTop w:val="0"/>
      <w:marBottom w:val="0"/>
      <w:divBdr>
        <w:top w:val="none" w:sz="0" w:space="0" w:color="auto"/>
        <w:left w:val="none" w:sz="0" w:space="0" w:color="auto"/>
        <w:bottom w:val="none" w:sz="0" w:space="0" w:color="auto"/>
        <w:right w:val="none" w:sz="0" w:space="0" w:color="auto"/>
      </w:divBdr>
    </w:div>
    <w:div w:id="264509461">
      <w:bodyDiv w:val="1"/>
      <w:marLeft w:val="0"/>
      <w:marRight w:val="0"/>
      <w:marTop w:val="0"/>
      <w:marBottom w:val="0"/>
      <w:divBdr>
        <w:top w:val="none" w:sz="0" w:space="0" w:color="auto"/>
        <w:left w:val="none" w:sz="0" w:space="0" w:color="auto"/>
        <w:bottom w:val="none" w:sz="0" w:space="0" w:color="auto"/>
        <w:right w:val="none" w:sz="0" w:space="0" w:color="auto"/>
      </w:divBdr>
    </w:div>
    <w:div w:id="265426220">
      <w:bodyDiv w:val="1"/>
      <w:marLeft w:val="0"/>
      <w:marRight w:val="0"/>
      <w:marTop w:val="0"/>
      <w:marBottom w:val="0"/>
      <w:divBdr>
        <w:top w:val="none" w:sz="0" w:space="0" w:color="auto"/>
        <w:left w:val="none" w:sz="0" w:space="0" w:color="auto"/>
        <w:bottom w:val="none" w:sz="0" w:space="0" w:color="auto"/>
        <w:right w:val="none" w:sz="0" w:space="0" w:color="auto"/>
      </w:divBdr>
    </w:div>
    <w:div w:id="266160460">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8316108">
      <w:bodyDiv w:val="1"/>
      <w:marLeft w:val="0"/>
      <w:marRight w:val="0"/>
      <w:marTop w:val="0"/>
      <w:marBottom w:val="0"/>
      <w:divBdr>
        <w:top w:val="none" w:sz="0" w:space="0" w:color="auto"/>
        <w:left w:val="none" w:sz="0" w:space="0" w:color="auto"/>
        <w:bottom w:val="none" w:sz="0" w:space="0" w:color="auto"/>
        <w:right w:val="none" w:sz="0" w:space="0" w:color="auto"/>
      </w:divBdr>
    </w:div>
    <w:div w:id="268661732">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69243555">
      <w:bodyDiv w:val="1"/>
      <w:marLeft w:val="0"/>
      <w:marRight w:val="0"/>
      <w:marTop w:val="0"/>
      <w:marBottom w:val="0"/>
      <w:divBdr>
        <w:top w:val="none" w:sz="0" w:space="0" w:color="auto"/>
        <w:left w:val="none" w:sz="0" w:space="0" w:color="auto"/>
        <w:bottom w:val="none" w:sz="0" w:space="0" w:color="auto"/>
        <w:right w:val="none" w:sz="0" w:space="0" w:color="auto"/>
      </w:divBdr>
    </w:div>
    <w:div w:id="270091297">
      <w:bodyDiv w:val="1"/>
      <w:marLeft w:val="0"/>
      <w:marRight w:val="0"/>
      <w:marTop w:val="0"/>
      <w:marBottom w:val="0"/>
      <w:divBdr>
        <w:top w:val="none" w:sz="0" w:space="0" w:color="auto"/>
        <w:left w:val="none" w:sz="0" w:space="0" w:color="auto"/>
        <w:bottom w:val="none" w:sz="0" w:space="0" w:color="auto"/>
        <w:right w:val="none" w:sz="0" w:space="0" w:color="auto"/>
      </w:divBdr>
    </w:div>
    <w:div w:id="272827904">
      <w:bodyDiv w:val="1"/>
      <w:marLeft w:val="0"/>
      <w:marRight w:val="0"/>
      <w:marTop w:val="0"/>
      <w:marBottom w:val="0"/>
      <w:divBdr>
        <w:top w:val="none" w:sz="0" w:space="0" w:color="auto"/>
        <w:left w:val="none" w:sz="0" w:space="0" w:color="auto"/>
        <w:bottom w:val="none" w:sz="0" w:space="0" w:color="auto"/>
        <w:right w:val="none" w:sz="0" w:space="0" w:color="auto"/>
      </w:divBdr>
    </w:div>
    <w:div w:id="273564260">
      <w:bodyDiv w:val="1"/>
      <w:marLeft w:val="0"/>
      <w:marRight w:val="0"/>
      <w:marTop w:val="0"/>
      <w:marBottom w:val="0"/>
      <w:divBdr>
        <w:top w:val="none" w:sz="0" w:space="0" w:color="auto"/>
        <w:left w:val="none" w:sz="0" w:space="0" w:color="auto"/>
        <w:bottom w:val="none" w:sz="0" w:space="0" w:color="auto"/>
        <w:right w:val="none" w:sz="0" w:space="0" w:color="auto"/>
      </w:divBdr>
    </w:div>
    <w:div w:id="273829757">
      <w:bodyDiv w:val="1"/>
      <w:marLeft w:val="0"/>
      <w:marRight w:val="0"/>
      <w:marTop w:val="0"/>
      <w:marBottom w:val="0"/>
      <w:divBdr>
        <w:top w:val="none" w:sz="0" w:space="0" w:color="auto"/>
        <w:left w:val="none" w:sz="0" w:space="0" w:color="auto"/>
        <w:bottom w:val="none" w:sz="0" w:space="0" w:color="auto"/>
        <w:right w:val="none" w:sz="0" w:space="0" w:color="auto"/>
      </w:divBdr>
    </w:div>
    <w:div w:id="274024615">
      <w:bodyDiv w:val="1"/>
      <w:marLeft w:val="0"/>
      <w:marRight w:val="0"/>
      <w:marTop w:val="0"/>
      <w:marBottom w:val="0"/>
      <w:divBdr>
        <w:top w:val="none" w:sz="0" w:space="0" w:color="auto"/>
        <w:left w:val="none" w:sz="0" w:space="0" w:color="auto"/>
        <w:bottom w:val="none" w:sz="0" w:space="0" w:color="auto"/>
        <w:right w:val="none" w:sz="0" w:space="0" w:color="auto"/>
      </w:divBdr>
    </w:div>
    <w:div w:id="274598232">
      <w:bodyDiv w:val="1"/>
      <w:marLeft w:val="0"/>
      <w:marRight w:val="0"/>
      <w:marTop w:val="0"/>
      <w:marBottom w:val="0"/>
      <w:divBdr>
        <w:top w:val="none" w:sz="0" w:space="0" w:color="auto"/>
        <w:left w:val="none" w:sz="0" w:space="0" w:color="auto"/>
        <w:bottom w:val="none" w:sz="0" w:space="0" w:color="auto"/>
        <w:right w:val="none" w:sz="0" w:space="0" w:color="auto"/>
      </w:divBdr>
    </w:div>
    <w:div w:id="274949351">
      <w:bodyDiv w:val="1"/>
      <w:marLeft w:val="0"/>
      <w:marRight w:val="0"/>
      <w:marTop w:val="0"/>
      <w:marBottom w:val="0"/>
      <w:divBdr>
        <w:top w:val="none" w:sz="0" w:space="0" w:color="auto"/>
        <w:left w:val="none" w:sz="0" w:space="0" w:color="auto"/>
        <w:bottom w:val="none" w:sz="0" w:space="0" w:color="auto"/>
        <w:right w:val="none" w:sz="0" w:space="0" w:color="auto"/>
      </w:divBdr>
    </w:div>
    <w:div w:id="276520830">
      <w:bodyDiv w:val="1"/>
      <w:marLeft w:val="0"/>
      <w:marRight w:val="0"/>
      <w:marTop w:val="0"/>
      <w:marBottom w:val="0"/>
      <w:divBdr>
        <w:top w:val="none" w:sz="0" w:space="0" w:color="auto"/>
        <w:left w:val="none" w:sz="0" w:space="0" w:color="auto"/>
        <w:bottom w:val="none" w:sz="0" w:space="0" w:color="auto"/>
        <w:right w:val="none" w:sz="0" w:space="0" w:color="auto"/>
      </w:divBdr>
    </w:div>
    <w:div w:id="277298908">
      <w:bodyDiv w:val="1"/>
      <w:marLeft w:val="0"/>
      <w:marRight w:val="0"/>
      <w:marTop w:val="0"/>
      <w:marBottom w:val="0"/>
      <w:divBdr>
        <w:top w:val="none" w:sz="0" w:space="0" w:color="auto"/>
        <w:left w:val="none" w:sz="0" w:space="0" w:color="auto"/>
        <w:bottom w:val="none" w:sz="0" w:space="0" w:color="auto"/>
        <w:right w:val="none" w:sz="0" w:space="0" w:color="auto"/>
      </w:divBdr>
    </w:div>
    <w:div w:id="278227222">
      <w:bodyDiv w:val="1"/>
      <w:marLeft w:val="0"/>
      <w:marRight w:val="0"/>
      <w:marTop w:val="0"/>
      <w:marBottom w:val="0"/>
      <w:divBdr>
        <w:top w:val="none" w:sz="0" w:space="0" w:color="auto"/>
        <w:left w:val="none" w:sz="0" w:space="0" w:color="auto"/>
        <w:bottom w:val="none" w:sz="0" w:space="0" w:color="auto"/>
        <w:right w:val="none" w:sz="0" w:space="0" w:color="auto"/>
      </w:divBdr>
    </w:div>
    <w:div w:id="279455763">
      <w:bodyDiv w:val="1"/>
      <w:marLeft w:val="0"/>
      <w:marRight w:val="0"/>
      <w:marTop w:val="0"/>
      <w:marBottom w:val="0"/>
      <w:divBdr>
        <w:top w:val="none" w:sz="0" w:space="0" w:color="auto"/>
        <w:left w:val="none" w:sz="0" w:space="0" w:color="auto"/>
        <w:bottom w:val="none" w:sz="0" w:space="0" w:color="auto"/>
        <w:right w:val="none" w:sz="0" w:space="0" w:color="auto"/>
      </w:divBdr>
    </w:div>
    <w:div w:id="280573560">
      <w:bodyDiv w:val="1"/>
      <w:marLeft w:val="0"/>
      <w:marRight w:val="0"/>
      <w:marTop w:val="0"/>
      <w:marBottom w:val="0"/>
      <w:divBdr>
        <w:top w:val="none" w:sz="0" w:space="0" w:color="auto"/>
        <w:left w:val="none" w:sz="0" w:space="0" w:color="auto"/>
        <w:bottom w:val="none" w:sz="0" w:space="0" w:color="auto"/>
        <w:right w:val="none" w:sz="0" w:space="0" w:color="auto"/>
      </w:divBdr>
    </w:div>
    <w:div w:id="280888021">
      <w:bodyDiv w:val="1"/>
      <w:marLeft w:val="0"/>
      <w:marRight w:val="0"/>
      <w:marTop w:val="0"/>
      <w:marBottom w:val="0"/>
      <w:divBdr>
        <w:top w:val="none" w:sz="0" w:space="0" w:color="auto"/>
        <w:left w:val="none" w:sz="0" w:space="0" w:color="auto"/>
        <w:bottom w:val="none" w:sz="0" w:space="0" w:color="auto"/>
        <w:right w:val="none" w:sz="0" w:space="0" w:color="auto"/>
      </w:divBdr>
    </w:div>
    <w:div w:id="280915211">
      <w:bodyDiv w:val="1"/>
      <w:marLeft w:val="0"/>
      <w:marRight w:val="0"/>
      <w:marTop w:val="0"/>
      <w:marBottom w:val="0"/>
      <w:divBdr>
        <w:top w:val="none" w:sz="0" w:space="0" w:color="auto"/>
        <w:left w:val="none" w:sz="0" w:space="0" w:color="auto"/>
        <w:bottom w:val="none" w:sz="0" w:space="0" w:color="auto"/>
        <w:right w:val="none" w:sz="0" w:space="0" w:color="auto"/>
      </w:divBdr>
    </w:div>
    <w:div w:id="281035877">
      <w:bodyDiv w:val="1"/>
      <w:marLeft w:val="0"/>
      <w:marRight w:val="0"/>
      <w:marTop w:val="0"/>
      <w:marBottom w:val="0"/>
      <w:divBdr>
        <w:top w:val="none" w:sz="0" w:space="0" w:color="auto"/>
        <w:left w:val="none" w:sz="0" w:space="0" w:color="auto"/>
        <w:bottom w:val="none" w:sz="0" w:space="0" w:color="auto"/>
        <w:right w:val="none" w:sz="0" w:space="0" w:color="auto"/>
      </w:divBdr>
    </w:div>
    <w:div w:id="282419866">
      <w:bodyDiv w:val="1"/>
      <w:marLeft w:val="0"/>
      <w:marRight w:val="0"/>
      <w:marTop w:val="0"/>
      <w:marBottom w:val="0"/>
      <w:divBdr>
        <w:top w:val="none" w:sz="0" w:space="0" w:color="auto"/>
        <w:left w:val="none" w:sz="0" w:space="0" w:color="auto"/>
        <w:bottom w:val="none" w:sz="0" w:space="0" w:color="auto"/>
        <w:right w:val="none" w:sz="0" w:space="0" w:color="auto"/>
      </w:divBdr>
    </w:div>
    <w:div w:id="282468705">
      <w:bodyDiv w:val="1"/>
      <w:marLeft w:val="0"/>
      <w:marRight w:val="0"/>
      <w:marTop w:val="0"/>
      <w:marBottom w:val="0"/>
      <w:divBdr>
        <w:top w:val="none" w:sz="0" w:space="0" w:color="auto"/>
        <w:left w:val="none" w:sz="0" w:space="0" w:color="auto"/>
        <w:bottom w:val="none" w:sz="0" w:space="0" w:color="auto"/>
        <w:right w:val="none" w:sz="0" w:space="0" w:color="auto"/>
      </w:divBdr>
    </w:div>
    <w:div w:id="283922930">
      <w:bodyDiv w:val="1"/>
      <w:marLeft w:val="0"/>
      <w:marRight w:val="0"/>
      <w:marTop w:val="0"/>
      <w:marBottom w:val="0"/>
      <w:divBdr>
        <w:top w:val="none" w:sz="0" w:space="0" w:color="auto"/>
        <w:left w:val="none" w:sz="0" w:space="0" w:color="auto"/>
        <w:bottom w:val="none" w:sz="0" w:space="0" w:color="auto"/>
        <w:right w:val="none" w:sz="0" w:space="0" w:color="auto"/>
      </w:divBdr>
    </w:div>
    <w:div w:id="283973800">
      <w:bodyDiv w:val="1"/>
      <w:marLeft w:val="0"/>
      <w:marRight w:val="0"/>
      <w:marTop w:val="0"/>
      <w:marBottom w:val="0"/>
      <w:divBdr>
        <w:top w:val="none" w:sz="0" w:space="0" w:color="auto"/>
        <w:left w:val="none" w:sz="0" w:space="0" w:color="auto"/>
        <w:bottom w:val="none" w:sz="0" w:space="0" w:color="auto"/>
        <w:right w:val="none" w:sz="0" w:space="0" w:color="auto"/>
      </w:divBdr>
    </w:div>
    <w:div w:id="284964688">
      <w:bodyDiv w:val="1"/>
      <w:marLeft w:val="0"/>
      <w:marRight w:val="0"/>
      <w:marTop w:val="0"/>
      <w:marBottom w:val="0"/>
      <w:divBdr>
        <w:top w:val="none" w:sz="0" w:space="0" w:color="auto"/>
        <w:left w:val="none" w:sz="0" w:space="0" w:color="auto"/>
        <w:bottom w:val="none" w:sz="0" w:space="0" w:color="auto"/>
        <w:right w:val="none" w:sz="0" w:space="0" w:color="auto"/>
      </w:divBdr>
    </w:div>
    <w:div w:id="285697652">
      <w:bodyDiv w:val="1"/>
      <w:marLeft w:val="0"/>
      <w:marRight w:val="0"/>
      <w:marTop w:val="0"/>
      <w:marBottom w:val="0"/>
      <w:divBdr>
        <w:top w:val="none" w:sz="0" w:space="0" w:color="auto"/>
        <w:left w:val="none" w:sz="0" w:space="0" w:color="auto"/>
        <w:bottom w:val="none" w:sz="0" w:space="0" w:color="auto"/>
        <w:right w:val="none" w:sz="0" w:space="0" w:color="auto"/>
      </w:divBdr>
    </w:div>
    <w:div w:id="285896465">
      <w:bodyDiv w:val="1"/>
      <w:marLeft w:val="0"/>
      <w:marRight w:val="0"/>
      <w:marTop w:val="0"/>
      <w:marBottom w:val="0"/>
      <w:divBdr>
        <w:top w:val="none" w:sz="0" w:space="0" w:color="auto"/>
        <w:left w:val="none" w:sz="0" w:space="0" w:color="auto"/>
        <w:bottom w:val="none" w:sz="0" w:space="0" w:color="auto"/>
        <w:right w:val="none" w:sz="0" w:space="0" w:color="auto"/>
      </w:divBdr>
    </w:div>
    <w:div w:id="286010732">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87397002">
      <w:bodyDiv w:val="1"/>
      <w:marLeft w:val="0"/>
      <w:marRight w:val="0"/>
      <w:marTop w:val="0"/>
      <w:marBottom w:val="0"/>
      <w:divBdr>
        <w:top w:val="none" w:sz="0" w:space="0" w:color="auto"/>
        <w:left w:val="none" w:sz="0" w:space="0" w:color="auto"/>
        <w:bottom w:val="none" w:sz="0" w:space="0" w:color="auto"/>
        <w:right w:val="none" w:sz="0" w:space="0" w:color="auto"/>
      </w:divBdr>
    </w:div>
    <w:div w:id="287974467">
      <w:bodyDiv w:val="1"/>
      <w:marLeft w:val="0"/>
      <w:marRight w:val="0"/>
      <w:marTop w:val="0"/>
      <w:marBottom w:val="0"/>
      <w:divBdr>
        <w:top w:val="none" w:sz="0" w:space="0" w:color="auto"/>
        <w:left w:val="none" w:sz="0" w:space="0" w:color="auto"/>
        <w:bottom w:val="none" w:sz="0" w:space="0" w:color="auto"/>
        <w:right w:val="none" w:sz="0" w:space="0" w:color="auto"/>
      </w:divBdr>
    </w:div>
    <w:div w:id="289745871">
      <w:bodyDiv w:val="1"/>
      <w:marLeft w:val="0"/>
      <w:marRight w:val="0"/>
      <w:marTop w:val="0"/>
      <w:marBottom w:val="0"/>
      <w:divBdr>
        <w:top w:val="none" w:sz="0" w:space="0" w:color="auto"/>
        <w:left w:val="none" w:sz="0" w:space="0" w:color="auto"/>
        <w:bottom w:val="none" w:sz="0" w:space="0" w:color="auto"/>
        <w:right w:val="none" w:sz="0" w:space="0" w:color="auto"/>
      </w:divBdr>
    </w:div>
    <w:div w:id="290136151">
      <w:bodyDiv w:val="1"/>
      <w:marLeft w:val="0"/>
      <w:marRight w:val="0"/>
      <w:marTop w:val="0"/>
      <w:marBottom w:val="0"/>
      <w:divBdr>
        <w:top w:val="none" w:sz="0" w:space="0" w:color="auto"/>
        <w:left w:val="none" w:sz="0" w:space="0" w:color="auto"/>
        <w:bottom w:val="none" w:sz="0" w:space="0" w:color="auto"/>
        <w:right w:val="none" w:sz="0" w:space="0" w:color="auto"/>
      </w:divBdr>
    </w:div>
    <w:div w:id="291054542">
      <w:bodyDiv w:val="1"/>
      <w:marLeft w:val="0"/>
      <w:marRight w:val="0"/>
      <w:marTop w:val="0"/>
      <w:marBottom w:val="0"/>
      <w:divBdr>
        <w:top w:val="none" w:sz="0" w:space="0" w:color="auto"/>
        <w:left w:val="none" w:sz="0" w:space="0" w:color="auto"/>
        <w:bottom w:val="none" w:sz="0" w:space="0" w:color="auto"/>
        <w:right w:val="none" w:sz="0" w:space="0" w:color="auto"/>
      </w:divBdr>
    </w:div>
    <w:div w:id="291517602">
      <w:bodyDiv w:val="1"/>
      <w:marLeft w:val="0"/>
      <w:marRight w:val="0"/>
      <w:marTop w:val="0"/>
      <w:marBottom w:val="0"/>
      <w:divBdr>
        <w:top w:val="none" w:sz="0" w:space="0" w:color="auto"/>
        <w:left w:val="none" w:sz="0" w:space="0" w:color="auto"/>
        <w:bottom w:val="none" w:sz="0" w:space="0" w:color="auto"/>
        <w:right w:val="none" w:sz="0" w:space="0" w:color="auto"/>
      </w:divBdr>
    </w:div>
    <w:div w:id="294414590">
      <w:bodyDiv w:val="1"/>
      <w:marLeft w:val="0"/>
      <w:marRight w:val="0"/>
      <w:marTop w:val="0"/>
      <w:marBottom w:val="0"/>
      <w:divBdr>
        <w:top w:val="none" w:sz="0" w:space="0" w:color="auto"/>
        <w:left w:val="none" w:sz="0" w:space="0" w:color="auto"/>
        <w:bottom w:val="none" w:sz="0" w:space="0" w:color="auto"/>
        <w:right w:val="none" w:sz="0" w:space="0" w:color="auto"/>
      </w:divBdr>
    </w:div>
    <w:div w:id="294795793">
      <w:bodyDiv w:val="1"/>
      <w:marLeft w:val="0"/>
      <w:marRight w:val="0"/>
      <w:marTop w:val="0"/>
      <w:marBottom w:val="0"/>
      <w:divBdr>
        <w:top w:val="none" w:sz="0" w:space="0" w:color="auto"/>
        <w:left w:val="none" w:sz="0" w:space="0" w:color="auto"/>
        <w:bottom w:val="none" w:sz="0" w:space="0" w:color="auto"/>
        <w:right w:val="none" w:sz="0" w:space="0" w:color="auto"/>
      </w:divBdr>
    </w:div>
    <w:div w:id="295336594">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296111251">
      <w:bodyDiv w:val="1"/>
      <w:marLeft w:val="0"/>
      <w:marRight w:val="0"/>
      <w:marTop w:val="0"/>
      <w:marBottom w:val="0"/>
      <w:divBdr>
        <w:top w:val="none" w:sz="0" w:space="0" w:color="auto"/>
        <w:left w:val="none" w:sz="0" w:space="0" w:color="auto"/>
        <w:bottom w:val="none" w:sz="0" w:space="0" w:color="auto"/>
        <w:right w:val="none" w:sz="0" w:space="0" w:color="auto"/>
      </w:divBdr>
    </w:div>
    <w:div w:id="297146934">
      <w:bodyDiv w:val="1"/>
      <w:marLeft w:val="0"/>
      <w:marRight w:val="0"/>
      <w:marTop w:val="0"/>
      <w:marBottom w:val="0"/>
      <w:divBdr>
        <w:top w:val="none" w:sz="0" w:space="0" w:color="auto"/>
        <w:left w:val="none" w:sz="0" w:space="0" w:color="auto"/>
        <w:bottom w:val="none" w:sz="0" w:space="0" w:color="auto"/>
        <w:right w:val="none" w:sz="0" w:space="0" w:color="auto"/>
      </w:divBdr>
    </w:div>
    <w:div w:id="297415627">
      <w:bodyDiv w:val="1"/>
      <w:marLeft w:val="0"/>
      <w:marRight w:val="0"/>
      <w:marTop w:val="0"/>
      <w:marBottom w:val="0"/>
      <w:divBdr>
        <w:top w:val="none" w:sz="0" w:space="0" w:color="auto"/>
        <w:left w:val="none" w:sz="0" w:space="0" w:color="auto"/>
        <w:bottom w:val="none" w:sz="0" w:space="0" w:color="auto"/>
        <w:right w:val="none" w:sz="0" w:space="0" w:color="auto"/>
      </w:divBdr>
    </w:div>
    <w:div w:id="298533388">
      <w:bodyDiv w:val="1"/>
      <w:marLeft w:val="0"/>
      <w:marRight w:val="0"/>
      <w:marTop w:val="0"/>
      <w:marBottom w:val="0"/>
      <w:divBdr>
        <w:top w:val="none" w:sz="0" w:space="0" w:color="auto"/>
        <w:left w:val="none" w:sz="0" w:space="0" w:color="auto"/>
        <w:bottom w:val="none" w:sz="0" w:space="0" w:color="auto"/>
        <w:right w:val="none" w:sz="0" w:space="0" w:color="auto"/>
      </w:divBdr>
    </w:div>
    <w:div w:id="298849090">
      <w:bodyDiv w:val="1"/>
      <w:marLeft w:val="0"/>
      <w:marRight w:val="0"/>
      <w:marTop w:val="0"/>
      <w:marBottom w:val="0"/>
      <w:divBdr>
        <w:top w:val="none" w:sz="0" w:space="0" w:color="auto"/>
        <w:left w:val="none" w:sz="0" w:space="0" w:color="auto"/>
        <w:bottom w:val="none" w:sz="0" w:space="0" w:color="auto"/>
        <w:right w:val="none" w:sz="0" w:space="0" w:color="auto"/>
      </w:divBdr>
    </w:div>
    <w:div w:id="298917978">
      <w:bodyDiv w:val="1"/>
      <w:marLeft w:val="0"/>
      <w:marRight w:val="0"/>
      <w:marTop w:val="0"/>
      <w:marBottom w:val="0"/>
      <w:divBdr>
        <w:top w:val="none" w:sz="0" w:space="0" w:color="auto"/>
        <w:left w:val="none" w:sz="0" w:space="0" w:color="auto"/>
        <w:bottom w:val="none" w:sz="0" w:space="0" w:color="auto"/>
        <w:right w:val="none" w:sz="0" w:space="0" w:color="auto"/>
      </w:divBdr>
    </w:div>
    <w:div w:id="2998480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1539843">
      <w:bodyDiv w:val="1"/>
      <w:marLeft w:val="0"/>
      <w:marRight w:val="0"/>
      <w:marTop w:val="0"/>
      <w:marBottom w:val="0"/>
      <w:divBdr>
        <w:top w:val="none" w:sz="0" w:space="0" w:color="auto"/>
        <w:left w:val="none" w:sz="0" w:space="0" w:color="auto"/>
        <w:bottom w:val="none" w:sz="0" w:space="0" w:color="auto"/>
        <w:right w:val="none" w:sz="0" w:space="0" w:color="auto"/>
      </w:divBdr>
    </w:div>
    <w:div w:id="302153510">
      <w:bodyDiv w:val="1"/>
      <w:marLeft w:val="0"/>
      <w:marRight w:val="0"/>
      <w:marTop w:val="0"/>
      <w:marBottom w:val="0"/>
      <w:divBdr>
        <w:top w:val="none" w:sz="0" w:space="0" w:color="auto"/>
        <w:left w:val="none" w:sz="0" w:space="0" w:color="auto"/>
        <w:bottom w:val="none" w:sz="0" w:space="0" w:color="auto"/>
        <w:right w:val="none" w:sz="0" w:space="0" w:color="auto"/>
      </w:divBdr>
    </w:div>
    <w:div w:id="302273387">
      <w:bodyDiv w:val="1"/>
      <w:marLeft w:val="0"/>
      <w:marRight w:val="0"/>
      <w:marTop w:val="0"/>
      <w:marBottom w:val="0"/>
      <w:divBdr>
        <w:top w:val="none" w:sz="0" w:space="0" w:color="auto"/>
        <w:left w:val="none" w:sz="0" w:space="0" w:color="auto"/>
        <w:bottom w:val="none" w:sz="0" w:space="0" w:color="auto"/>
        <w:right w:val="none" w:sz="0" w:space="0" w:color="auto"/>
      </w:divBdr>
    </w:div>
    <w:div w:id="302588986">
      <w:bodyDiv w:val="1"/>
      <w:marLeft w:val="0"/>
      <w:marRight w:val="0"/>
      <w:marTop w:val="0"/>
      <w:marBottom w:val="0"/>
      <w:divBdr>
        <w:top w:val="none" w:sz="0" w:space="0" w:color="auto"/>
        <w:left w:val="none" w:sz="0" w:space="0" w:color="auto"/>
        <w:bottom w:val="none" w:sz="0" w:space="0" w:color="auto"/>
        <w:right w:val="none" w:sz="0" w:space="0" w:color="auto"/>
      </w:divBdr>
    </w:div>
    <w:div w:id="306785911">
      <w:bodyDiv w:val="1"/>
      <w:marLeft w:val="0"/>
      <w:marRight w:val="0"/>
      <w:marTop w:val="0"/>
      <w:marBottom w:val="0"/>
      <w:divBdr>
        <w:top w:val="none" w:sz="0" w:space="0" w:color="auto"/>
        <w:left w:val="none" w:sz="0" w:space="0" w:color="auto"/>
        <w:bottom w:val="none" w:sz="0" w:space="0" w:color="auto"/>
        <w:right w:val="none" w:sz="0" w:space="0" w:color="auto"/>
      </w:divBdr>
    </w:div>
    <w:div w:id="307058833">
      <w:bodyDiv w:val="1"/>
      <w:marLeft w:val="0"/>
      <w:marRight w:val="0"/>
      <w:marTop w:val="0"/>
      <w:marBottom w:val="0"/>
      <w:divBdr>
        <w:top w:val="none" w:sz="0" w:space="0" w:color="auto"/>
        <w:left w:val="none" w:sz="0" w:space="0" w:color="auto"/>
        <w:bottom w:val="none" w:sz="0" w:space="0" w:color="auto"/>
        <w:right w:val="none" w:sz="0" w:space="0" w:color="auto"/>
      </w:divBdr>
    </w:div>
    <w:div w:id="307630508">
      <w:bodyDiv w:val="1"/>
      <w:marLeft w:val="0"/>
      <w:marRight w:val="0"/>
      <w:marTop w:val="0"/>
      <w:marBottom w:val="0"/>
      <w:divBdr>
        <w:top w:val="none" w:sz="0" w:space="0" w:color="auto"/>
        <w:left w:val="none" w:sz="0" w:space="0" w:color="auto"/>
        <w:bottom w:val="none" w:sz="0" w:space="0" w:color="auto"/>
        <w:right w:val="none" w:sz="0" w:space="0" w:color="auto"/>
      </w:divBdr>
    </w:div>
    <w:div w:id="307978107">
      <w:bodyDiv w:val="1"/>
      <w:marLeft w:val="0"/>
      <w:marRight w:val="0"/>
      <w:marTop w:val="0"/>
      <w:marBottom w:val="0"/>
      <w:divBdr>
        <w:top w:val="none" w:sz="0" w:space="0" w:color="auto"/>
        <w:left w:val="none" w:sz="0" w:space="0" w:color="auto"/>
        <w:bottom w:val="none" w:sz="0" w:space="0" w:color="auto"/>
        <w:right w:val="none" w:sz="0" w:space="0" w:color="auto"/>
      </w:divBdr>
    </w:div>
    <w:div w:id="308218245">
      <w:bodyDiv w:val="1"/>
      <w:marLeft w:val="0"/>
      <w:marRight w:val="0"/>
      <w:marTop w:val="0"/>
      <w:marBottom w:val="0"/>
      <w:divBdr>
        <w:top w:val="none" w:sz="0" w:space="0" w:color="auto"/>
        <w:left w:val="none" w:sz="0" w:space="0" w:color="auto"/>
        <w:bottom w:val="none" w:sz="0" w:space="0" w:color="auto"/>
        <w:right w:val="none" w:sz="0" w:space="0" w:color="auto"/>
      </w:divBdr>
    </w:div>
    <w:div w:id="309604440">
      <w:bodyDiv w:val="1"/>
      <w:marLeft w:val="0"/>
      <w:marRight w:val="0"/>
      <w:marTop w:val="0"/>
      <w:marBottom w:val="0"/>
      <w:divBdr>
        <w:top w:val="none" w:sz="0" w:space="0" w:color="auto"/>
        <w:left w:val="none" w:sz="0" w:space="0" w:color="auto"/>
        <w:bottom w:val="none" w:sz="0" w:space="0" w:color="auto"/>
        <w:right w:val="none" w:sz="0" w:space="0" w:color="auto"/>
      </w:divBdr>
    </w:div>
    <w:div w:id="311443492">
      <w:bodyDiv w:val="1"/>
      <w:marLeft w:val="0"/>
      <w:marRight w:val="0"/>
      <w:marTop w:val="0"/>
      <w:marBottom w:val="0"/>
      <w:divBdr>
        <w:top w:val="none" w:sz="0" w:space="0" w:color="auto"/>
        <w:left w:val="none" w:sz="0" w:space="0" w:color="auto"/>
        <w:bottom w:val="none" w:sz="0" w:space="0" w:color="auto"/>
        <w:right w:val="none" w:sz="0" w:space="0" w:color="auto"/>
      </w:divBdr>
    </w:div>
    <w:div w:id="311561369">
      <w:bodyDiv w:val="1"/>
      <w:marLeft w:val="0"/>
      <w:marRight w:val="0"/>
      <w:marTop w:val="0"/>
      <w:marBottom w:val="0"/>
      <w:divBdr>
        <w:top w:val="none" w:sz="0" w:space="0" w:color="auto"/>
        <w:left w:val="none" w:sz="0" w:space="0" w:color="auto"/>
        <w:bottom w:val="none" w:sz="0" w:space="0" w:color="auto"/>
        <w:right w:val="none" w:sz="0" w:space="0" w:color="auto"/>
      </w:divBdr>
    </w:div>
    <w:div w:id="311645145">
      <w:bodyDiv w:val="1"/>
      <w:marLeft w:val="0"/>
      <w:marRight w:val="0"/>
      <w:marTop w:val="0"/>
      <w:marBottom w:val="0"/>
      <w:divBdr>
        <w:top w:val="none" w:sz="0" w:space="0" w:color="auto"/>
        <w:left w:val="none" w:sz="0" w:space="0" w:color="auto"/>
        <w:bottom w:val="none" w:sz="0" w:space="0" w:color="auto"/>
        <w:right w:val="none" w:sz="0" w:space="0" w:color="auto"/>
      </w:divBdr>
    </w:div>
    <w:div w:id="312829284">
      <w:bodyDiv w:val="1"/>
      <w:marLeft w:val="0"/>
      <w:marRight w:val="0"/>
      <w:marTop w:val="0"/>
      <w:marBottom w:val="0"/>
      <w:divBdr>
        <w:top w:val="none" w:sz="0" w:space="0" w:color="auto"/>
        <w:left w:val="none" w:sz="0" w:space="0" w:color="auto"/>
        <w:bottom w:val="none" w:sz="0" w:space="0" w:color="auto"/>
        <w:right w:val="none" w:sz="0" w:space="0" w:color="auto"/>
      </w:divBdr>
    </w:div>
    <w:div w:id="313142066">
      <w:bodyDiv w:val="1"/>
      <w:marLeft w:val="0"/>
      <w:marRight w:val="0"/>
      <w:marTop w:val="0"/>
      <w:marBottom w:val="0"/>
      <w:divBdr>
        <w:top w:val="none" w:sz="0" w:space="0" w:color="auto"/>
        <w:left w:val="none" w:sz="0" w:space="0" w:color="auto"/>
        <w:bottom w:val="none" w:sz="0" w:space="0" w:color="auto"/>
        <w:right w:val="none" w:sz="0" w:space="0" w:color="auto"/>
      </w:divBdr>
    </w:div>
    <w:div w:id="313724962">
      <w:bodyDiv w:val="1"/>
      <w:marLeft w:val="0"/>
      <w:marRight w:val="0"/>
      <w:marTop w:val="0"/>
      <w:marBottom w:val="0"/>
      <w:divBdr>
        <w:top w:val="none" w:sz="0" w:space="0" w:color="auto"/>
        <w:left w:val="none" w:sz="0" w:space="0" w:color="auto"/>
        <w:bottom w:val="none" w:sz="0" w:space="0" w:color="auto"/>
        <w:right w:val="none" w:sz="0" w:space="0" w:color="auto"/>
      </w:divBdr>
    </w:div>
    <w:div w:id="314528418">
      <w:bodyDiv w:val="1"/>
      <w:marLeft w:val="0"/>
      <w:marRight w:val="0"/>
      <w:marTop w:val="0"/>
      <w:marBottom w:val="0"/>
      <w:divBdr>
        <w:top w:val="none" w:sz="0" w:space="0" w:color="auto"/>
        <w:left w:val="none" w:sz="0" w:space="0" w:color="auto"/>
        <w:bottom w:val="none" w:sz="0" w:space="0" w:color="auto"/>
        <w:right w:val="none" w:sz="0" w:space="0" w:color="auto"/>
      </w:divBdr>
    </w:div>
    <w:div w:id="314997048">
      <w:bodyDiv w:val="1"/>
      <w:marLeft w:val="0"/>
      <w:marRight w:val="0"/>
      <w:marTop w:val="0"/>
      <w:marBottom w:val="0"/>
      <w:divBdr>
        <w:top w:val="none" w:sz="0" w:space="0" w:color="auto"/>
        <w:left w:val="none" w:sz="0" w:space="0" w:color="auto"/>
        <w:bottom w:val="none" w:sz="0" w:space="0" w:color="auto"/>
        <w:right w:val="none" w:sz="0" w:space="0" w:color="auto"/>
      </w:divBdr>
    </w:div>
    <w:div w:id="315574294">
      <w:bodyDiv w:val="1"/>
      <w:marLeft w:val="0"/>
      <w:marRight w:val="0"/>
      <w:marTop w:val="0"/>
      <w:marBottom w:val="0"/>
      <w:divBdr>
        <w:top w:val="none" w:sz="0" w:space="0" w:color="auto"/>
        <w:left w:val="none" w:sz="0" w:space="0" w:color="auto"/>
        <w:bottom w:val="none" w:sz="0" w:space="0" w:color="auto"/>
        <w:right w:val="none" w:sz="0" w:space="0" w:color="auto"/>
      </w:divBdr>
    </w:div>
    <w:div w:id="316498589">
      <w:bodyDiv w:val="1"/>
      <w:marLeft w:val="0"/>
      <w:marRight w:val="0"/>
      <w:marTop w:val="0"/>
      <w:marBottom w:val="0"/>
      <w:divBdr>
        <w:top w:val="none" w:sz="0" w:space="0" w:color="auto"/>
        <w:left w:val="none" w:sz="0" w:space="0" w:color="auto"/>
        <w:bottom w:val="none" w:sz="0" w:space="0" w:color="auto"/>
        <w:right w:val="none" w:sz="0" w:space="0" w:color="auto"/>
      </w:divBdr>
    </w:div>
    <w:div w:id="317269573">
      <w:bodyDiv w:val="1"/>
      <w:marLeft w:val="0"/>
      <w:marRight w:val="0"/>
      <w:marTop w:val="0"/>
      <w:marBottom w:val="0"/>
      <w:divBdr>
        <w:top w:val="none" w:sz="0" w:space="0" w:color="auto"/>
        <w:left w:val="none" w:sz="0" w:space="0" w:color="auto"/>
        <w:bottom w:val="none" w:sz="0" w:space="0" w:color="auto"/>
        <w:right w:val="none" w:sz="0" w:space="0" w:color="auto"/>
      </w:divBdr>
    </w:div>
    <w:div w:id="318970930">
      <w:bodyDiv w:val="1"/>
      <w:marLeft w:val="0"/>
      <w:marRight w:val="0"/>
      <w:marTop w:val="0"/>
      <w:marBottom w:val="0"/>
      <w:divBdr>
        <w:top w:val="none" w:sz="0" w:space="0" w:color="auto"/>
        <w:left w:val="none" w:sz="0" w:space="0" w:color="auto"/>
        <w:bottom w:val="none" w:sz="0" w:space="0" w:color="auto"/>
        <w:right w:val="none" w:sz="0" w:space="0" w:color="auto"/>
      </w:divBdr>
    </w:div>
    <w:div w:id="322124113">
      <w:bodyDiv w:val="1"/>
      <w:marLeft w:val="0"/>
      <w:marRight w:val="0"/>
      <w:marTop w:val="0"/>
      <w:marBottom w:val="0"/>
      <w:divBdr>
        <w:top w:val="none" w:sz="0" w:space="0" w:color="auto"/>
        <w:left w:val="none" w:sz="0" w:space="0" w:color="auto"/>
        <w:bottom w:val="none" w:sz="0" w:space="0" w:color="auto"/>
        <w:right w:val="none" w:sz="0" w:space="0" w:color="auto"/>
      </w:divBdr>
    </w:div>
    <w:div w:id="324282910">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486353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26590419">
      <w:bodyDiv w:val="1"/>
      <w:marLeft w:val="0"/>
      <w:marRight w:val="0"/>
      <w:marTop w:val="0"/>
      <w:marBottom w:val="0"/>
      <w:divBdr>
        <w:top w:val="none" w:sz="0" w:space="0" w:color="auto"/>
        <w:left w:val="none" w:sz="0" w:space="0" w:color="auto"/>
        <w:bottom w:val="none" w:sz="0" w:space="0" w:color="auto"/>
        <w:right w:val="none" w:sz="0" w:space="0" w:color="auto"/>
      </w:divBdr>
    </w:div>
    <w:div w:id="327832438">
      <w:bodyDiv w:val="1"/>
      <w:marLeft w:val="0"/>
      <w:marRight w:val="0"/>
      <w:marTop w:val="0"/>
      <w:marBottom w:val="0"/>
      <w:divBdr>
        <w:top w:val="none" w:sz="0" w:space="0" w:color="auto"/>
        <w:left w:val="none" w:sz="0" w:space="0" w:color="auto"/>
        <w:bottom w:val="none" w:sz="0" w:space="0" w:color="auto"/>
        <w:right w:val="none" w:sz="0" w:space="0" w:color="auto"/>
      </w:divBdr>
    </w:div>
    <w:div w:id="330257012">
      <w:bodyDiv w:val="1"/>
      <w:marLeft w:val="0"/>
      <w:marRight w:val="0"/>
      <w:marTop w:val="0"/>
      <w:marBottom w:val="0"/>
      <w:divBdr>
        <w:top w:val="none" w:sz="0" w:space="0" w:color="auto"/>
        <w:left w:val="none" w:sz="0" w:space="0" w:color="auto"/>
        <w:bottom w:val="none" w:sz="0" w:space="0" w:color="auto"/>
        <w:right w:val="none" w:sz="0" w:space="0" w:color="auto"/>
      </w:divBdr>
    </w:div>
    <w:div w:id="331153587">
      <w:bodyDiv w:val="1"/>
      <w:marLeft w:val="0"/>
      <w:marRight w:val="0"/>
      <w:marTop w:val="0"/>
      <w:marBottom w:val="0"/>
      <w:divBdr>
        <w:top w:val="none" w:sz="0" w:space="0" w:color="auto"/>
        <w:left w:val="none" w:sz="0" w:space="0" w:color="auto"/>
        <w:bottom w:val="none" w:sz="0" w:space="0" w:color="auto"/>
        <w:right w:val="none" w:sz="0" w:space="0" w:color="auto"/>
      </w:divBdr>
    </w:div>
    <w:div w:id="332223980">
      <w:bodyDiv w:val="1"/>
      <w:marLeft w:val="0"/>
      <w:marRight w:val="0"/>
      <w:marTop w:val="0"/>
      <w:marBottom w:val="0"/>
      <w:divBdr>
        <w:top w:val="none" w:sz="0" w:space="0" w:color="auto"/>
        <w:left w:val="none" w:sz="0" w:space="0" w:color="auto"/>
        <w:bottom w:val="none" w:sz="0" w:space="0" w:color="auto"/>
        <w:right w:val="none" w:sz="0" w:space="0" w:color="auto"/>
      </w:divBdr>
    </w:div>
    <w:div w:id="332876527">
      <w:bodyDiv w:val="1"/>
      <w:marLeft w:val="0"/>
      <w:marRight w:val="0"/>
      <w:marTop w:val="0"/>
      <w:marBottom w:val="0"/>
      <w:divBdr>
        <w:top w:val="none" w:sz="0" w:space="0" w:color="auto"/>
        <w:left w:val="none" w:sz="0" w:space="0" w:color="auto"/>
        <w:bottom w:val="none" w:sz="0" w:space="0" w:color="auto"/>
        <w:right w:val="none" w:sz="0" w:space="0" w:color="auto"/>
      </w:divBdr>
    </w:div>
    <w:div w:id="333341332">
      <w:bodyDiv w:val="1"/>
      <w:marLeft w:val="0"/>
      <w:marRight w:val="0"/>
      <w:marTop w:val="0"/>
      <w:marBottom w:val="0"/>
      <w:divBdr>
        <w:top w:val="none" w:sz="0" w:space="0" w:color="auto"/>
        <w:left w:val="none" w:sz="0" w:space="0" w:color="auto"/>
        <w:bottom w:val="none" w:sz="0" w:space="0" w:color="auto"/>
        <w:right w:val="none" w:sz="0" w:space="0" w:color="auto"/>
      </w:divBdr>
    </w:div>
    <w:div w:id="333649498">
      <w:bodyDiv w:val="1"/>
      <w:marLeft w:val="0"/>
      <w:marRight w:val="0"/>
      <w:marTop w:val="0"/>
      <w:marBottom w:val="0"/>
      <w:divBdr>
        <w:top w:val="none" w:sz="0" w:space="0" w:color="auto"/>
        <w:left w:val="none" w:sz="0" w:space="0" w:color="auto"/>
        <w:bottom w:val="none" w:sz="0" w:space="0" w:color="auto"/>
        <w:right w:val="none" w:sz="0" w:space="0" w:color="auto"/>
      </w:divBdr>
    </w:div>
    <w:div w:id="333842501">
      <w:bodyDiv w:val="1"/>
      <w:marLeft w:val="0"/>
      <w:marRight w:val="0"/>
      <w:marTop w:val="0"/>
      <w:marBottom w:val="0"/>
      <w:divBdr>
        <w:top w:val="none" w:sz="0" w:space="0" w:color="auto"/>
        <w:left w:val="none" w:sz="0" w:space="0" w:color="auto"/>
        <w:bottom w:val="none" w:sz="0" w:space="0" w:color="auto"/>
        <w:right w:val="none" w:sz="0" w:space="0" w:color="auto"/>
      </w:divBdr>
    </w:div>
    <w:div w:id="334115112">
      <w:bodyDiv w:val="1"/>
      <w:marLeft w:val="0"/>
      <w:marRight w:val="0"/>
      <w:marTop w:val="0"/>
      <w:marBottom w:val="0"/>
      <w:divBdr>
        <w:top w:val="none" w:sz="0" w:space="0" w:color="auto"/>
        <w:left w:val="none" w:sz="0" w:space="0" w:color="auto"/>
        <w:bottom w:val="none" w:sz="0" w:space="0" w:color="auto"/>
        <w:right w:val="none" w:sz="0" w:space="0" w:color="auto"/>
      </w:divBdr>
    </w:div>
    <w:div w:id="334261846">
      <w:bodyDiv w:val="1"/>
      <w:marLeft w:val="0"/>
      <w:marRight w:val="0"/>
      <w:marTop w:val="0"/>
      <w:marBottom w:val="0"/>
      <w:divBdr>
        <w:top w:val="none" w:sz="0" w:space="0" w:color="auto"/>
        <w:left w:val="none" w:sz="0" w:space="0" w:color="auto"/>
        <w:bottom w:val="none" w:sz="0" w:space="0" w:color="auto"/>
        <w:right w:val="none" w:sz="0" w:space="0" w:color="auto"/>
      </w:divBdr>
    </w:div>
    <w:div w:id="334305971">
      <w:bodyDiv w:val="1"/>
      <w:marLeft w:val="0"/>
      <w:marRight w:val="0"/>
      <w:marTop w:val="0"/>
      <w:marBottom w:val="0"/>
      <w:divBdr>
        <w:top w:val="none" w:sz="0" w:space="0" w:color="auto"/>
        <w:left w:val="none" w:sz="0" w:space="0" w:color="auto"/>
        <w:bottom w:val="none" w:sz="0" w:space="0" w:color="auto"/>
        <w:right w:val="none" w:sz="0" w:space="0" w:color="auto"/>
      </w:divBdr>
    </w:div>
    <w:div w:id="334380416">
      <w:bodyDiv w:val="1"/>
      <w:marLeft w:val="0"/>
      <w:marRight w:val="0"/>
      <w:marTop w:val="0"/>
      <w:marBottom w:val="0"/>
      <w:divBdr>
        <w:top w:val="none" w:sz="0" w:space="0" w:color="auto"/>
        <w:left w:val="none" w:sz="0" w:space="0" w:color="auto"/>
        <w:bottom w:val="none" w:sz="0" w:space="0" w:color="auto"/>
        <w:right w:val="none" w:sz="0" w:space="0" w:color="auto"/>
      </w:divBdr>
    </w:div>
    <w:div w:id="334960074">
      <w:bodyDiv w:val="1"/>
      <w:marLeft w:val="0"/>
      <w:marRight w:val="0"/>
      <w:marTop w:val="0"/>
      <w:marBottom w:val="0"/>
      <w:divBdr>
        <w:top w:val="none" w:sz="0" w:space="0" w:color="auto"/>
        <w:left w:val="none" w:sz="0" w:space="0" w:color="auto"/>
        <w:bottom w:val="none" w:sz="0" w:space="0" w:color="auto"/>
        <w:right w:val="none" w:sz="0" w:space="0" w:color="auto"/>
      </w:divBdr>
    </w:div>
    <w:div w:id="335158642">
      <w:bodyDiv w:val="1"/>
      <w:marLeft w:val="0"/>
      <w:marRight w:val="0"/>
      <w:marTop w:val="0"/>
      <w:marBottom w:val="0"/>
      <w:divBdr>
        <w:top w:val="none" w:sz="0" w:space="0" w:color="auto"/>
        <w:left w:val="none" w:sz="0" w:space="0" w:color="auto"/>
        <w:bottom w:val="none" w:sz="0" w:space="0" w:color="auto"/>
        <w:right w:val="none" w:sz="0" w:space="0" w:color="auto"/>
      </w:divBdr>
    </w:div>
    <w:div w:id="335614217">
      <w:bodyDiv w:val="1"/>
      <w:marLeft w:val="0"/>
      <w:marRight w:val="0"/>
      <w:marTop w:val="0"/>
      <w:marBottom w:val="0"/>
      <w:divBdr>
        <w:top w:val="none" w:sz="0" w:space="0" w:color="auto"/>
        <w:left w:val="none" w:sz="0" w:space="0" w:color="auto"/>
        <w:bottom w:val="none" w:sz="0" w:space="0" w:color="auto"/>
        <w:right w:val="none" w:sz="0" w:space="0" w:color="auto"/>
      </w:divBdr>
    </w:div>
    <w:div w:id="335621570">
      <w:bodyDiv w:val="1"/>
      <w:marLeft w:val="0"/>
      <w:marRight w:val="0"/>
      <w:marTop w:val="0"/>
      <w:marBottom w:val="0"/>
      <w:divBdr>
        <w:top w:val="none" w:sz="0" w:space="0" w:color="auto"/>
        <w:left w:val="none" w:sz="0" w:space="0" w:color="auto"/>
        <w:bottom w:val="none" w:sz="0" w:space="0" w:color="auto"/>
        <w:right w:val="none" w:sz="0" w:space="0" w:color="auto"/>
      </w:divBdr>
    </w:div>
    <w:div w:id="336542539">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36884232">
      <w:bodyDiv w:val="1"/>
      <w:marLeft w:val="0"/>
      <w:marRight w:val="0"/>
      <w:marTop w:val="0"/>
      <w:marBottom w:val="0"/>
      <w:divBdr>
        <w:top w:val="none" w:sz="0" w:space="0" w:color="auto"/>
        <w:left w:val="none" w:sz="0" w:space="0" w:color="auto"/>
        <w:bottom w:val="none" w:sz="0" w:space="0" w:color="auto"/>
        <w:right w:val="none" w:sz="0" w:space="0" w:color="auto"/>
      </w:divBdr>
    </w:div>
    <w:div w:id="337929203">
      <w:bodyDiv w:val="1"/>
      <w:marLeft w:val="0"/>
      <w:marRight w:val="0"/>
      <w:marTop w:val="0"/>
      <w:marBottom w:val="0"/>
      <w:divBdr>
        <w:top w:val="none" w:sz="0" w:space="0" w:color="auto"/>
        <w:left w:val="none" w:sz="0" w:space="0" w:color="auto"/>
        <w:bottom w:val="none" w:sz="0" w:space="0" w:color="auto"/>
        <w:right w:val="none" w:sz="0" w:space="0" w:color="auto"/>
      </w:divBdr>
    </w:div>
    <w:div w:id="338239497">
      <w:bodyDiv w:val="1"/>
      <w:marLeft w:val="0"/>
      <w:marRight w:val="0"/>
      <w:marTop w:val="0"/>
      <w:marBottom w:val="0"/>
      <w:divBdr>
        <w:top w:val="none" w:sz="0" w:space="0" w:color="auto"/>
        <w:left w:val="none" w:sz="0" w:space="0" w:color="auto"/>
        <w:bottom w:val="none" w:sz="0" w:space="0" w:color="auto"/>
        <w:right w:val="none" w:sz="0" w:space="0" w:color="auto"/>
      </w:divBdr>
    </w:div>
    <w:div w:id="338503653">
      <w:bodyDiv w:val="1"/>
      <w:marLeft w:val="0"/>
      <w:marRight w:val="0"/>
      <w:marTop w:val="0"/>
      <w:marBottom w:val="0"/>
      <w:divBdr>
        <w:top w:val="none" w:sz="0" w:space="0" w:color="auto"/>
        <w:left w:val="none" w:sz="0" w:space="0" w:color="auto"/>
        <w:bottom w:val="none" w:sz="0" w:space="0" w:color="auto"/>
        <w:right w:val="none" w:sz="0" w:space="0" w:color="auto"/>
      </w:divBdr>
    </w:div>
    <w:div w:id="338508787">
      <w:bodyDiv w:val="1"/>
      <w:marLeft w:val="0"/>
      <w:marRight w:val="0"/>
      <w:marTop w:val="0"/>
      <w:marBottom w:val="0"/>
      <w:divBdr>
        <w:top w:val="none" w:sz="0" w:space="0" w:color="auto"/>
        <w:left w:val="none" w:sz="0" w:space="0" w:color="auto"/>
        <w:bottom w:val="none" w:sz="0" w:space="0" w:color="auto"/>
        <w:right w:val="none" w:sz="0" w:space="0" w:color="auto"/>
      </w:divBdr>
    </w:div>
    <w:div w:id="339280622">
      <w:bodyDiv w:val="1"/>
      <w:marLeft w:val="0"/>
      <w:marRight w:val="0"/>
      <w:marTop w:val="0"/>
      <w:marBottom w:val="0"/>
      <w:divBdr>
        <w:top w:val="none" w:sz="0" w:space="0" w:color="auto"/>
        <w:left w:val="none" w:sz="0" w:space="0" w:color="auto"/>
        <w:bottom w:val="none" w:sz="0" w:space="0" w:color="auto"/>
        <w:right w:val="none" w:sz="0" w:space="0" w:color="auto"/>
      </w:divBdr>
    </w:div>
    <w:div w:id="340084250">
      <w:bodyDiv w:val="1"/>
      <w:marLeft w:val="0"/>
      <w:marRight w:val="0"/>
      <w:marTop w:val="0"/>
      <w:marBottom w:val="0"/>
      <w:divBdr>
        <w:top w:val="none" w:sz="0" w:space="0" w:color="auto"/>
        <w:left w:val="none" w:sz="0" w:space="0" w:color="auto"/>
        <w:bottom w:val="none" w:sz="0" w:space="0" w:color="auto"/>
        <w:right w:val="none" w:sz="0" w:space="0" w:color="auto"/>
      </w:divBdr>
    </w:div>
    <w:div w:id="340402675">
      <w:bodyDiv w:val="1"/>
      <w:marLeft w:val="0"/>
      <w:marRight w:val="0"/>
      <w:marTop w:val="0"/>
      <w:marBottom w:val="0"/>
      <w:divBdr>
        <w:top w:val="none" w:sz="0" w:space="0" w:color="auto"/>
        <w:left w:val="none" w:sz="0" w:space="0" w:color="auto"/>
        <w:bottom w:val="none" w:sz="0" w:space="0" w:color="auto"/>
        <w:right w:val="none" w:sz="0" w:space="0" w:color="auto"/>
      </w:divBdr>
    </w:div>
    <w:div w:id="341015064">
      <w:bodyDiv w:val="1"/>
      <w:marLeft w:val="0"/>
      <w:marRight w:val="0"/>
      <w:marTop w:val="0"/>
      <w:marBottom w:val="0"/>
      <w:divBdr>
        <w:top w:val="none" w:sz="0" w:space="0" w:color="auto"/>
        <w:left w:val="none" w:sz="0" w:space="0" w:color="auto"/>
        <w:bottom w:val="none" w:sz="0" w:space="0" w:color="auto"/>
        <w:right w:val="none" w:sz="0" w:space="0" w:color="auto"/>
      </w:divBdr>
    </w:div>
    <w:div w:id="341274434">
      <w:bodyDiv w:val="1"/>
      <w:marLeft w:val="0"/>
      <w:marRight w:val="0"/>
      <w:marTop w:val="0"/>
      <w:marBottom w:val="0"/>
      <w:divBdr>
        <w:top w:val="none" w:sz="0" w:space="0" w:color="auto"/>
        <w:left w:val="none" w:sz="0" w:space="0" w:color="auto"/>
        <w:bottom w:val="none" w:sz="0" w:space="0" w:color="auto"/>
        <w:right w:val="none" w:sz="0" w:space="0" w:color="auto"/>
      </w:divBdr>
    </w:div>
    <w:div w:id="342515390">
      <w:bodyDiv w:val="1"/>
      <w:marLeft w:val="0"/>
      <w:marRight w:val="0"/>
      <w:marTop w:val="0"/>
      <w:marBottom w:val="0"/>
      <w:divBdr>
        <w:top w:val="none" w:sz="0" w:space="0" w:color="auto"/>
        <w:left w:val="none" w:sz="0" w:space="0" w:color="auto"/>
        <w:bottom w:val="none" w:sz="0" w:space="0" w:color="auto"/>
        <w:right w:val="none" w:sz="0" w:space="0" w:color="auto"/>
      </w:divBdr>
    </w:div>
    <w:div w:id="343284200">
      <w:bodyDiv w:val="1"/>
      <w:marLeft w:val="0"/>
      <w:marRight w:val="0"/>
      <w:marTop w:val="0"/>
      <w:marBottom w:val="0"/>
      <w:divBdr>
        <w:top w:val="none" w:sz="0" w:space="0" w:color="auto"/>
        <w:left w:val="none" w:sz="0" w:space="0" w:color="auto"/>
        <w:bottom w:val="none" w:sz="0" w:space="0" w:color="auto"/>
        <w:right w:val="none" w:sz="0" w:space="0" w:color="auto"/>
      </w:divBdr>
    </w:div>
    <w:div w:id="343410053">
      <w:bodyDiv w:val="1"/>
      <w:marLeft w:val="0"/>
      <w:marRight w:val="0"/>
      <w:marTop w:val="0"/>
      <w:marBottom w:val="0"/>
      <w:divBdr>
        <w:top w:val="none" w:sz="0" w:space="0" w:color="auto"/>
        <w:left w:val="none" w:sz="0" w:space="0" w:color="auto"/>
        <w:bottom w:val="none" w:sz="0" w:space="0" w:color="auto"/>
        <w:right w:val="none" w:sz="0" w:space="0" w:color="auto"/>
      </w:divBdr>
    </w:div>
    <w:div w:id="344291254">
      <w:bodyDiv w:val="1"/>
      <w:marLeft w:val="0"/>
      <w:marRight w:val="0"/>
      <w:marTop w:val="0"/>
      <w:marBottom w:val="0"/>
      <w:divBdr>
        <w:top w:val="none" w:sz="0" w:space="0" w:color="auto"/>
        <w:left w:val="none" w:sz="0" w:space="0" w:color="auto"/>
        <w:bottom w:val="none" w:sz="0" w:space="0" w:color="auto"/>
        <w:right w:val="none" w:sz="0" w:space="0" w:color="auto"/>
      </w:divBdr>
    </w:div>
    <w:div w:id="344794065">
      <w:bodyDiv w:val="1"/>
      <w:marLeft w:val="0"/>
      <w:marRight w:val="0"/>
      <w:marTop w:val="0"/>
      <w:marBottom w:val="0"/>
      <w:divBdr>
        <w:top w:val="none" w:sz="0" w:space="0" w:color="auto"/>
        <w:left w:val="none" w:sz="0" w:space="0" w:color="auto"/>
        <w:bottom w:val="none" w:sz="0" w:space="0" w:color="auto"/>
        <w:right w:val="none" w:sz="0" w:space="0" w:color="auto"/>
      </w:divBdr>
    </w:div>
    <w:div w:id="346828408">
      <w:bodyDiv w:val="1"/>
      <w:marLeft w:val="0"/>
      <w:marRight w:val="0"/>
      <w:marTop w:val="0"/>
      <w:marBottom w:val="0"/>
      <w:divBdr>
        <w:top w:val="none" w:sz="0" w:space="0" w:color="auto"/>
        <w:left w:val="none" w:sz="0" w:space="0" w:color="auto"/>
        <w:bottom w:val="none" w:sz="0" w:space="0" w:color="auto"/>
        <w:right w:val="none" w:sz="0" w:space="0" w:color="auto"/>
      </w:divBdr>
    </w:div>
    <w:div w:id="347410463">
      <w:bodyDiv w:val="1"/>
      <w:marLeft w:val="0"/>
      <w:marRight w:val="0"/>
      <w:marTop w:val="0"/>
      <w:marBottom w:val="0"/>
      <w:divBdr>
        <w:top w:val="none" w:sz="0" w:space="0" w:color="auto"/>
        <w:left w:val="none" w:sz="0" w:space="0" w:color="auto"/>
        <w:bottom w:val="none" w:sz="0" w:space="0" w:color="auto"/>
        <w:right w:val="none" w:sz="0" w:space="0" w:color="auto"/>
      </w:divBdr>
    </w:div>
    <w:div w:id="348223201">
      <w:bodyDiv w:val="1"/>
      <w:marLeft w:val="0"/>
      <w:marRight w:val="0"/>
      <w:marTop w:val="0"/>
      <w:marBottom w:val="0"/>
      <w:divBdr>
        <w:top w:val="none" w:sz="0" w:space="0" w:color="auto"/>
        <w:left w:val="none" w:sz="0" w:space="0" w:color="auto"/>
        <w:bottom w:val="none" w:sz="0" w:space="0" w:color="auto"/>
        <w:right w:val="none" w:sz="0" w:space="0" w:color="auto"/>
      </w:divBdr>
    </w:div>
    <w:div w:id="348874627">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0452516">
      <w:bodyDiv w:val="1"/>
      <w:marLeft w:val="0"/>
      <w:marRight w:val="0"/>
      <w:marTop w:val="0"/>
      <w:marBottom w:val="0"/>
      <w:divBdr>
        <w:top w:val="none" w:sz="0" w:space="0" w:color="auto"/>
        <w:left w:val="none" w:sz="0" w:space="0" w:color="auto"/>
        <w:bottom w:val="none" w:sz="0" w:space="0" w:color="auto"/>
        <w:right w:val="none" w:sz="0" w:space="0" w:color="auto"/>
      </w:divBdr>
    </w:div>
    <w:div w:id="350912138">
      <w:bodyDiv w:val="1"/>
      <w:marLeft w:val="0"/>
      <w:marRight w:val="0"/>
      <w:marTop w:val="0"/>
      <w:marBottom w:val="0"/>
      <w:divBdr>
        <w:top w:val="none" w:sz="0" w:space="0" w:color="auto"/>
        <w:left w:val="none" w:sz="0" w:space="0" w:color="auto"/>
        <w:bottom w:val="none" w:sz="0" w:space="0" w:color="auto"/>
        <w:right w:val="none" w:sz="0" w:space="0" w:color="auto"/>
      </w:divBdr>
    </w:div>
    <w:div w:id="351298828">
      <w:bodyDiv w:val="1"/>
      <w:marLeft w:val="0"/>
      <w:marRight w:val="0"/>
      <w:marTop w:val="0"/>
      <w:marBottom w:val="0"/>
      <w:divBdr>
        <w:top w:val="none" w:sz="0" w:space="0" w:color="auto"/>
        <w:left w:val="none" w:sz="0" w:space="0" w:color="auto"/>
        <w:bottom w:val="none" w:sz="0" w:space="0" w:color="auto"/>
        <w:right w:val="none" w:sz="0" w:space="0" w:color="auto"/>
      </w:divBdr>
    </w:div>
    <w:div w:id="351687684">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2145529">
      <w:bodyDiv w:val="1"/>
      <w:marLeft w:val="0"/>
      <w:marRight w:val="0"/>
      <w:marTop w:val="0"/>
      <w:marBottom w:val="0"/>
      <w:divBdr>
        <w:top w:val="none" w:sz="0" w:space="0" w:color="auto"/>
        <w:left w:val="none" w:sz="0" w:space="0" w:color="auto"/>
        <w:bottom w:val="none" w:sz="0" w:space="0" w:color="auto"/>
        <w:right w:val="none" w:sz="0" w:space="0" w:color="auto"/>
      </w:divBdr>
    </w:div>
    <w:div w:id="352194552">
      <w:bodyDiv w:val="1"/>
      <w:marLeft w:val="0"/>
      <w:marRight w:val="0"/>
      <w:marTop w:val="0"/>
      <w:marBottom w:val="0"/>
      <w:divBdr>
        <w:top w:val="none" w:sz="0" w:space="0" w:color="auto"/>
        <w:left w:val="none" w:sz="0" w:space="0" w:color="auto"/>
        <w:bottom w:val="none" w:sz="0" w:space="0" w:color="auto"/>
        <w:right w:val="none" w:sz="0" w:space="0" w:color="auto"/>
      </w:divBdr>
    </w:div>
    <w:div w:id="352463681">
      <w:bodyDiv w:val="1"/>
      <w:marLeft w:val="0"/>
      <w:marRight w:val="0"/>
      <w:marTop w:val="0"/>
      <w:marBottom w:val="0"/>
      <w:divBdr>
        <w:top w:val="none" w:sz="0" w:space="0" w:color="auto"/>
        <w:left w:val="none" w:sz="0" w:space="0" w:color="auto"/>
        <w:bottom w:val="none" w:sz="0" w:space="0" w:color="auto"/>
        <w:right w:val="none" w:sz="0" w:space="0" w:color="auto"/>
      </w:divBdr>
    </w:div>
    <w:div w:id="353844171">
      <w:bodyDiv w:val="1"/>
      <w:marLeft w:val="0"/>
      <w:marRight w:val="0"/>
      <w:marTop w:val="0"/>
      <w:marBottom w:val="0"/>
      <w:divBdr>
        <w:top w:val="none" w:sz="0" w:space="0" w:color="auto"/>
        <w:left w:val="none" w:sz="0" w:space="0" w:color="auto"/>
        <w:bottom w:val="none" w:sz="0" w:space="0" w:color="auto"/>
        <w:right w:val="none" w:sz="0" w:space="0" w:color="auto"/>
      </w:divBdr>
    </w:div>
    <w:div w:id="353924704">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56278916">
      <w:bodyDiv w:val="1"/>
      <w:marLeft w:val="0"/>
      <w:marRight w:val="0"/>
      <w:marTop w:val="0"/>
      <w:marBottom w:val="0"/>
      <w:divBdr>
        <w:top w:val="none" w:sz="0" w:space="0" w:color="auto"/>
        <w:left w:val="none" w:sz="0" w:space="0" w:color="auto"/>
        <w:bottom w:val="none" w:sz="0" w:space="0" w:color="auto"/>
        <w:right w:val="none" w:sz="0" w:space="0" w:color="auto"/>
      </w:divBdr>
    </w:div>
    <w:div w:id="356319645">
      <w:bodyDiv w:val="1"/>
      <w:marLeft w:val="0"/>
      <w:marRight w:val="0"/>
      <w:marTop w:val="0"/>
      <w:marBottom w:val="0"/>
      <w:divBdr>
        <w:top w:val="none" w:sz="0" w:space="0" w:color="auto"/>
        <w:left w:val="none" w:sz="0" w:space="0" w:color="auto"/>
        <w:bottom w:val="none" w:sz="0" w:space="0" w:color="auto"/>
        <w:right w:val="none" w:sz="0" w:space="0" w:color="auto"/>
      </w:divBdr>
    </w:div>
    <w:div w:id="358089256">
      <w:bodyDiv w:val="1"/>
      <w:marLeft w:val="0"/>
      <w:marRight w:val="0"/>
      <w:marTop w:val="0"/>
      <w:marBottom w:val="0"/>
      <w:divBdr>
        <w:top w:val="none" w:sz="0" w:space="0" w:color="auto"/>
        <w:left w:val="none" w:sz="0" w:space="0" w:color="auto"/>
        <w:bottom w:val="none" w:sz="0" w:space="0" w:color="auto"/>
        <w:right w:val="none" w:sz="0" w:space="0" w:color="auto"/>
      </w:divBdr>
    </w:div>
    <w:div w:id="358749550">
      <w:bodyDiv w:val="1"/>
      <w:marLeft w:val="0"/>
      <w:marRight w:val="0"/>
      <w:marTop w:val="0"/>
      <w:marBottom w:val="0"/>
      <w:divBdr>
        <w:top w:val="none" w:sz="0" w:space="0" w:color="auto"/>
        <w:left w:val="none" w:sz="0" w:space="0" w:color="auto"/>
        <w:bottom w:val="none" w:sz="0" w:space="0" w:color="auto"/>
        <w:right w:val="none" w:sz="0" w:space="0" w:color="auto"/>
      </w:divBdr>
    </w:div>
    <w:div w:id="359093639">
      <w:bodyDiv w:val="1"/>
      <w:marLeft w:val="0"/>
      <w:marRight w:val="0"/>
      <w:marTop w:val="0"/>
      <w:marBottom w:val="0"/>
      <w:divBdr>
        <w:top w:val="none" w:sz="0" w:space="0" w:color="auto"/>
        <w:left w:val="none" w:sz="0" w:space="0" w:color="auto"/>
        <w:bottom w:val="none" w:sz="0" w:space="0" w:color="auto"/>
        <w:right w:val="none" w:sz="0" w:space="0" w:color="auto"/>
      </w:divBdr>
    </w:div>
    <w:div w:id="359746455">
      <w:bodyDiv w:val="1"/>
      <w:marLeft w:val="0"/>
      <w:marRight w:val="0"/>
      <w:marTop w:val="0"/>
      <w:marBottom w:val="0"/>
      <w:divBdr>
        <w:top w:val="none" w:sz="0" w:space="0" w:color="auto"/>
        <w:left w:val="none" w:sz="0" w:space="0" w:color="auto"/>
        <w:bottom w:val="none" w:sz="0" w:space="0" w:color="auto"/>
        <w:right w:val="none" w:sz="0" w:space="0" w:color="auto"/>
      </w:divBdr>
    </w:div>
    <w:div w:id="360134939">
      <w:bodyDiv w:val="1"/>
      <w:marLeft w:val="0"/>
      <w:marRight w:val="0"/>
      <w:marTop w:val="0"/>
      <w:marBottom w:val="0"/>
      <w:divBdr>
        <w:top w:val="none" w:sz="0" w:space="0" w:color="auto"/>
        <w:left w:val="none" w:sz="0" w:space="0" w:color="auto"/>
        <w:bottom w:val="none" w:sz="0" w:space="0" w:color="auto"/>
        <w:right w:val="none" w:sz="0" w:space="0" w:color="auto"/>
      </w:divBdr>
    </w:div>
    <w:div w:id="360136021">
      <w:bodyDiv w:val="1"/>
      <w:marLeft w:val="0"/>
      <w:marRight w:val="0"/>
      <w:marTop w:val="0"/>
      <w:marBottom w:val="0"/>
      <w:divBdr>
        <w:top w:val="none" w:sz="0" w:space="0" w:color="auto"/>
        <w:left w:val="none" w:sz="0" w:space="0" w:color="auto"/>
        <w:bottom w:val="none" w:sz="0" w:space="0" w:color="auto"/>
        <w:right w:val="none" w:sz="0" w:space="0" w:color="auto"/>
      </w:divBdr>
    </w:div>
    <w:div w:id="361594120">
      <w:bodyDiv w:val="1"/>
      <w:marLeft w:val="0"/>
      <w:marRight w:val="0"/>
      <w:marTop w:val="0"/>
      <w:marBottom w:val="0"/>
      <w:divBdr>
        <w:top w:val="none" w:sz="0" w:space="0" w:color="auto"/>
        <w:left w:val="none" w:sz="0" w:space="0" w:color="auto"/>
        <w:bottom w:val="none" w:sz="0" w:space="0" w:color="auto"/>
        <w:right w:val="none" w:sz="0" w:space="0" w:color="auto"/>
      </w:divBdr>
    </w:div>
    <w:div w:id="361825850">
      <w:bodyDiv w:val="1"/>
      <w:marLeft w:val="0"/>
      <w:marRight w:val="0"/>
      <w:marTop w:val="0"/>
      <w:marBottom w:val="0"/>
      <w:divBdr>
        <w:top w:val="none" w:sz="0" w:space="0" w:color="auto"/>
        <w:left w:val="none" w:sz="0" w:space="0" w:color="auto"/>
        <w:bottom w:val="none" w:sz="0" w:space="0" w:color="auto"/>
        <w:right w:val="none" w:sz="0" w:space="0" w:color="auto"/>
      </w:divBdr>
    </w:div>
    <w:div w:id="36185663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4335915">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7413540">
      <w:bodyDiv w:val="1"/>
      <w:marLeft w:val="0"/>
      <w:marRight w:val="0"/>
      <w:marTop w:val="0"/>
      <w:marBottom w:val="0"/>
      <w:divBdr>
        <w:top w:val="none" w:sz="0" w:space="0" w:color="auto"/>
        <w:left w:val="none" w:sz="0" w:space="0" w:color="auto"/>
        <w:bottom w:val="none" w:sz="0" w:space="0" w:color="auto"/>
        <w:right w:val="none" w:sz="0" w:space="0" w:color="auto"/>
      </w:divBdr>
    </w:div>
    <w:div w:id="367531283">
      <w:bodyDiv w:val="1"/>
      <w:marLeft w:val="0"/>
      <w:marRight w:val="0"/>
      <w:marTop w:val="0"/>
      <w:marBottom w:val="0"/>
      <w:divBdr>
        <w:top w:val="none" w:sz="0" w:space="0" w:color="auto"/>
        <w:left w:val="none" w:sz="0" w:space="0" w:color="auto"/>
        <w:bottom w:val="none" w:sz="0" w:space="0" w:color="auto"/>
        <w:right w:val="none" w:sz="0" w:space="0" w:color="auto"/>
      </w:divBdr>
    </w:div>
    <w:div w:id="367610686">
      <w:bodyDiv w:val="1"/>
      <w:marLeft w:val="0"/>
      <w:marRight w:val="0"/>
      <w:marTop w:val="0"/>
      <w:marBottom w:val="0"/>
      <w:divBdr>
        <w:top w:val="none" w:sz="0" w:space="0" w:color="auto"/>
        <w:left w:val="none" w:sz="0" w:space="0" w:color="auto"/>
        <w:bottom w:val="none" w:sz="0" w:space="0" w:color="auto"/>
        <w:right w:val="none" w:sz="0" w:space="0" w:color="auto"/>
      </w:divBdr>
    </w:div>
    <w:div w:id="368262386">
      <w:bodyDiv w:val="1"/>
      <w:marLeft w:val="0"/>
      <w:marRight w:val="0"/>
      <w:marTop w:val="0"/>
      <w:marBottom w:val="0"/>
      <w:divBdr>
        <w:top w:val="none" w:sz="0" w:space="0" w:color="auto"/>
        <w:left w:val="none" w:sz="0" w:space="0" w:color="auto"/>
        <w:bottom w:val="none" w:sz="0" w:space="0" w:color="auto"/>
        <w:right w:val="none" w:sz="0" w:space="0" w:color="auto"/>
      </w:divBdr>
    </w:div>
    <w:div w:id="368378132">
      <w:bodyDiv w:val="1"/>
      <w:marLeft w:val="0"/>
      <w:marRight w:val="0"/>
      <w:marTop w:val="0"/>
      <w:marBottom w:val="0"/>
      <w:divBdr>
        <w:top w:val="none" w:sz="0" w:space="0" w:color="auto"/>
        <w:left w:val="none" w:sz="0" w:space="0" w:color="auto"/>
        <w:bottom w:val="none" w:sz="0" w:space="0" w:color="auto"/>
        <w:right w:val="none" w:sz="0" w:space="0" w:color="auto"/>
      </w:divBdr>
    </w:div>
    <w:div w:id="368531620">
      <w:bodyDiv w:val="1"/>
      <w:marLeft w:val="0"/>
      <w:marRight w:val="0"/>
      <w:marTop w:val="0"/>
      <w:marBottom w:val="0"/>
      <w:divBdr>
        <w:top w:val="none" w:sz="0" w:space="0" w:color="auto"/>
        <w:left w:val="none" w:sz="0" w:space="0" w:color="auto"/>
        <w:bottom w:val="none" w:sz="0" w:space="0" w:color="auto"/>
        <w:right w:val="none" w:sz="0" w:space="0" w:color="auto"/>
      </w:divBdr>
    </w:div>
    <w:div w:id="368604779">
      <w:bodyDiv w:val="1"/>
      <w:marLeft w:val="0"/>
      <w:marRight w:val="0"/>
      <w:marTop w:val="0"/>
      <w:marBottom w:val="0"/>
      <w:divBdr>
        <w:top w:val="none" w:sz="0" w:space="0" w:color="auto"/>
        <w:left w:val="none" w:sz="0" w:space="0" w:color="auto"/>
        <w:bottom w:val="none" w:sz="0" w:space="0" w:color="auto"/>
        <w:right w:val="none" w:sz="0" w:space="0" w:color="auto"/>
      </w:divBdr>
    </w:div>
    <w:div w:id="369304569">
      <w:bodyDiv w:val="1"/>
      <w:marLeft w:val="0"/>
      <w:marRight w:val="0"/>
      <w:marTop w:val="0"/>
      <w:marBottom w:val="0"/>
      <w:divBdr>
        <w:top w:val="none" w:sz="0" w:space="0" w:color="auto"/>
        <w:left w:val="none" w:sz="0" w:space="0" w:color="auto"/>
        <w:bottom w:val="none" w:sz="0" w:space="0" w:color="auto"/>
        <w:right w:val="none" w:sz="0" w:space="0" w:color="auto"/>
      </w:divBdr>
    </w:div>
    <w:div w:id="369696583">
      <w:bodyDiv w:val="1"/>
      <w:marLeft w:val="0"/>
      <w:marRight w:val="0"/>
      <w:marTop w:val="0"/>
      <w:marBottom w:val="0"/>
      <w:divBdr>
        <w:top w:val="none" w:sz="0" w:space="0" w:color="auto"/>
        <w:left w:val="none" w:sz="0" w:space="0" w:color="auto"/>
        <w:bottom w:val="none" w:sz="0" w:space="0" w:color="auto"/>
        <w:right w:val="none" w:sz="0" w:space="0" w:color="auto"/>
      </w:divBdr>
    </w:div>
    <w:div w:id="370347790">
      <w:bodyDiv w:val="1"/>
      <w:marLeft w:val="0"/>
      <w:marRight w:val="0"/>
      <w:marTop w:val="0"/>
      <w:marBottom w:val="0"/>
      <w:divBdr>
        <w:top w:val="none" w:sz="0" w:space="0" w:color="auto"/>
        <w:left w:val="none" w:sz="0" w:space="0" w:color="auto"/>
        <w:bottom w:val="none" w:sz="0" w:space="0" w:color="auto"/>
        <w:right w:val="none" w:sz="0" w:space="0" w:color="auto"/>
      </w:divBdr>
    </w:div>
    <w:div w:id="371224882">
      <w:bodyDiv w:val="1"/>
      <w:marLeft w:val="0"/>
      <w:marRight w:val="0"/>
      <w:marTop w:val="0"/>
      <w:marBottom w:val="0"/>
      <w:divBdr>
        <w:top w:val="none" w:sz="0" w:space="0" w:color="auto"/>
        <w:left w:val="none" w:sz="0" w:space="0" w:color="auto"/>
        <w:bottom w:val="none" w:sz="0" w:space="0" w:color="auto"/>
        <w:right w:val="none" w:sz="0" w:space="0" w:color="auto"/>
      </w:divBdr>
    </w:div>
    <w:div w:id="371467212">
      <w:bodyDiv w:val="1"/>
      <w:marLeft w:val="0"/>
      <w:marRight w:val="0"/>
      <w:marTop w:val="0"/>
      <w:marBottom w:val="0"/>
      <w:divBdr>
        <w:top w:val="none" w:sz="0" w:space="0" w:color="auto"/>
        <w:left w:val="none" w:sz="0" w:space="0" w:color="auto"/>
        <w:bottom w:val="none" w:sz="0" w:space="0" w:color="auto"/>
        <w:right w:val="none" w:sz="0" w:space="0" w:color="auto"/>
      </w:divBdr>
    </w:div>
    <w:div w:id="371736783">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2464436">
      <w:bodyDiv w:val="1"/>
      <w:marLeft w:val="0"/>
      <w:marRight w:val="0"/>
      <w:marTop w:val="0"/>
      <w:marBottom w:val="0"/>
      <w:divBdr>
        <w:top w:val="none" w:sz="0" w:space="0" w:color="auto"/>
        <w:left w:val="none" w:sz="0" w:space="0" w:color="auto"/>
        <w:bottom w:val="none" w:sz="0" w:space="0" w:color="auto"/>
        <w:right w:val="none" w:sz="0" w:space="0" w:color="auto"/>
      </w:divBdr>
    </w:div>
    <w:div w:id="372655662">
      <w:bodyDiv w:val="1"/>
      <w:marLeft w:val="0"/>
      <w:marRight w:val="0"/>
      <w:marTop w:val="0"/>
      <w:marBottom w:val="0"/>
      <w:divBdr>
        <w:top w:val="none" w:sz="0" w:space="0" w:color="auto"/>
        <w:left w:val="none" w:sz="0" w:space="0" w:color="auto"/>
        <w:bottom w:val="none" w:sz="0" w:space="0" w:color="auto"/>
        <w:right w:val="none" w:sz="0" w:space="0" w:color="auto"/>
      </w:divBdr>
    </w:div>
    <w:div w:id="373191078">
      <w:bodyDiv w:val="1"/>
      <w:marLeft w:val="0"/>
      <w:marRight w:val="0"/>
      <w:marTop w:val="0"/>
      <w:marBottom w:val="0"/>
      <w:divBdr>
        <w:top w:val="none" w:sz="0" w:space="0" w:color="auto"/>
        <w:left w:val="none" w:sz="0" w:space="0" w:color="auto"/>
        <w:bottom w:val="none" w:sz="0" w:space="0" w:color="auto"/>
        <w:right w:val="none" w:sz="0" w:space="0" w:color="auto"/>
      </w:divBdr>
    </w:div>
    <w:div w:id="373386084">
      <w:bodyDiv w:val="1"/>
      <w:marLeft w:val="0"/>
      <w:marRight w:val="0"/>
      <w:marTop w:val="0"/>
      <w:marBottom w:val="0"/>
      <w:divBdr>
        <w:top w:val="none" w:sz="0" w:space="0" w:color="auto"/>
        <w:left w:val="none" w:sz="0" w:space="0" w:color="auto"/>
        <w:bottom w:val="none" w:sz="0" w:space="0" w:color="auto"/>
        <w:right w:val="none" w:sz="0" w:space="0" w:color="auto"/>
      </w:divBdr>
    </w:div>
    <w:div w:id="373505404">
      <w:bodyDiv w:val="1"/>
      <w:marLeft w:val="0"/>
      <w:marRight w:val="0"/>
      <w:marTop w:val="0"/>
      <w:marBottom w:val="0"/>
      <w:divBdr>
        <w:top w:val="none" w:sz="0" w:space="0" w:color="auto"/>
        <w:left w:val="none" w:sz="0" w:space="0" w:color="auto"/>
        <w:bottom w:val="none" w:sz="0" w:space="0" w:color="auto"/>
        <w:right w:val="none" w:sz="0" w:space="0" w:color="auto"/>
      </w:divBdr>
    </w:div>
    <w:div w:id="373770365">
      <w:bodyDiv w:val="1"/>
      <w:marLeft w:val="0"/>
      <w:marRight w:val="0"/>
      <w:marTop w:val="0"/>
      <w:marBottom w:val="0"/>
      <w:divBdr>
        <w:top w:val="none" w:sz="0" w:space="0" w:color="auto"/>
        <w:left w:val="none" w:sz="0" w:space="0" w:color="auto"/>
        <w:bottom w:val="none" w:sz="0" w:space="0" w:color="auto"/>
        <w:right w:val="none" w:sz="0" w:space="0" w:color="auto"/>
      </w:divBdr>
    </w:div>
    <w:div w:id="375475588">
      <w:bodyDiv w:val="1"/>
      <w:marLeft w:val="0"/>
      <w:marRight w:val="0"/>
      <w:marTop w:val="0"/>
      <w:marBottom w:val="0"/>
      <w:divBdr>
        <w:top w:val="none" w:sz="0" w:space="0" w:color="auto"/>
        <w:left w:val="none" w:sz="0" w:space="0" w:color="auto"/>
        <w:bottom w:val="none" w:sz="0" w:space="0" w:color="auto"/>
        <w:right w:val="none" w:sz="0" w:space="0" w:color="auto"/>
      </w:divBdr>
    </w:div>
    <w:div w:id="375743079">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6245857">
      <w:bodyDiv w:val="1"/>
      <w:marLeft w:val="0"/>
      <w:marRight w:val="0"/>
      <w:marTop w:val="0"/>
      <w:marBottom w:val="0"/>
      <w:divBdr>
        <w:top w:val="none" w:sz="0" w:space="0" w:color="auto"/>
        <w:left w:val="none" w:sz="0" w:space="0" w:color="auto"/>
        <w:bottom w:val="none" w:sz="0" w:space="0" w:color="auto"/>
        <w:right w:val="none" w:sz="0" w:space="0" w:color="auto"/>
      </w:divBdr>
    </w:div>
    <w:div w:id="377363401">
      <w:bodyDiv w:val="1"/>
      <w:marLeft w:val="0"/>
      <w:marRight w:val="0"/>
      <w:marTop w:val="0"/>
      <w:marBottom w:val="0"/>
      <w:divBdr>
        <w:top w:val="none" w:sz="0" w:space="0" w:color="auto"/>
        <w:left w:val="none" w:sz="0" w:space="0" w:color="auto"/>
        <w:bottom w:val="none" w:sz="0" w:space="0" w:color="auto"/>
        <w:right w:val="none" w:sz="0" w:space="0" w:color="auto"/>
      </w:divBdr>
    </w:div>
    <w:div w:id="377516101">
      <w:bodyDiv w:val="1"/>
      <w:marLeft w:val="0"/>
      <w:marRight w:val="0"/>
      <w:marTop w:val="0"/>
      <w:marBottom w:val="0"/>
      <w:divBdr>
        <w:top w:val="none" w:sz="0" w:space="0" w:color="auto"/>
        <w:left w:val="none" w:sz="0" w:space="0" w:color="auto"/>
        <w:bottom w:val="none" w:sz="0" w:space="0" w:color="auto"/>
        <w:right w:val="none" w:sz="0" w:space="0" w:color="auto"/>
      </w:divBdr>
    </w:div>
    <w:div w:id="378090976">
      <w:bodyDiv w:val="1"/>
      <w:marLeft w:val="0"/>
      <w:marRight w:val="0"/>
      <w:marTop w:val="0"/>
      <w:marBottom w:val="0"/>
      <w:divBdr>
        <w:top w:val="none" w:sz="0" w:space="0" w:color="auto"/>
        <w:left w:val="none" w:sz="0" w:space="0" w:color="auto"/>
        <w:bottom w:val="none" w:sz="0" w:space="0" w:color="auto"/>
        <w:right w:val="none" w:sz="0" w:space="0" w:color="auto"/>
      </w:divBdr>
    </w:div>
    <w:div w:id="378091551">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79716390">
      <w:bodyDiv w:val="1"/>
      <w:marLeft w:val="0"/>
      <w:marRight w:val="0"/>
      <w:marTop w:val="0"/>
      <w:marBottom w:val="0"/>
      <w:divBdr>
        <w:top w:val="none" w:sz="0" w:space="0" w:color="auto"/>
        <w:left w:val="none" w:sz="0" w:space="0" w:color="auto"/>
        <w:bottom w:val="none" w:sz="0" w:space="0" w:color="auto"/>
        <w:right w:val="none" w:sz="0" w:space="0" w:color="auto"/>
      </w:divBdr>
    </w:div>
    <w:div w:id="379859902">
      <w:bodyDiv w:val="1"/>
      <w:marLeft w:val="0"/>
      <w:marRight w:val="0"/>
      <w:marTop w:val="0"/>
      <w:marBottom w:val="0"/>
      <w:divBdr>
        <w:top w:val="none" w:sz="0" w:space="0" w:color="auto"/>
        <w:left w:val="none" w:sz="0" w:space="0" w:color="auto"/>
        <w:bottom w:val="none" w:sz="0" w:space="0" w:color="auto"/>
        <w:right w:val="none" w:sz="0" w:space="0" w:color="auto"/>
      </w:divBdr>
    </w:div>
    <w:div w:id="380906882">
      <w:bodyDiv w:val="1"/>
      <w:marLeft w:val="0"/>
      <w:marRight w:val="0"/>
      <w:marTop w:val="0"/>
      <w:marBottom w:val="0"/>
      <w:divBdr>
        <w:top w:val="none" w:sz="0" w:space="0" w:color="auto"/>
        <w:left w:val="none" w:sz="0" w:space="0" w:color="auto"/>
        <w:bottom w:val="none" w:sz="0" w:space="0" w:color="auto"/>
        <w:right w:val="none" w:sz="0" w:space="0" w:color="auto"/>
      </w:divBdr>
    </w:div>
    <w:div w:id="383482027">
      <w:bodyDiv w:val="1"/>
      <w:marLeft w:val="0"/>
      <w:marRight w:val="0"/>
      <w:marTop w:val="0"/>
      <w:marBottom w:val="0"/>
      <w:divBdr>
        <w:top w:val="none" w:sz="0" w:space="0" w:color="auto"/>
        <w:left w:val="none" w:sz="0" w:space="0" w:color="auto"/>
        <w:bottom w:val="none" w:sz="0" w:space="0" w:color="auto"/>
        <w:right w:val="none" w:sz="0" w:space="0" w:color="auto"/>
      </w:divBdr>
    </w:div>
    <w:div w:id="383723456">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4648674">
      <w:bodyDiv w:val="1"/>
      <w:marLeft w:val="0"/>
      <w:marRight w:val="0"/>
      <w:marTop w:val="0"/>
      <w:marBottom w:val="0"/>
      <w:divBdr>
        <w:top w:val="none" w:sz="0" w:space="0" w:color="auto"/>
        <w:left w:val="none" w:sz="0" w:space="0" w:color="auto"/>
        <w:bottom w:val="none" w:sz="0" w:space="0" w:color="auto"/>
        <w:right w:val="none" w:sz="0" w:space="0" w:color="auto"/>
      </w:divBdr>
    </w:div>
    <w:div w:id="385299199">
      <w:bodyDiv w:val="1"/>
      <w:marLeft w:val="0"/>
      <w:marRight w:val="0"/>
      <w:marTop w:val="0"/>
      <w:marBottom w:val="0"/>
      <w:divBdr>
        <w:top w:val="none" w:sz="0" w:space="0" w:color="auto"/>
        <w:left w:val="none" w:sz="0" w:space="0" w:color="auto"/>
        <w:bottom w:val="none" w:sz="0" w:space="0" w:color="auto"/>
        <w:right w:val="none" w:sz="0" w:space="0" w:color="auto"/>
      </w:divBdr>
    </w:div>
    <w:div w:id="386417648">
      <w:bodyDiv w:val="1"/>
      <w:marLeft w:val="0"/>
      <w:marRight w:val="0"/>
      <w:marTop w:val="0"/>
      <w:marBottom w:val="0"/>
      <w:divBdr>
        <w:top w:val="none" w:sz="0" w:space="0" w:color="auto"/>
        <w:left w:val="none" w:sz="0" w:space="0" w:color="auto"/>
        <w:bottom w:val="none" w:sz="0" w:space="0" w:color="auto"/>
        <w:right w:val="none" w:sz="0" w:space="0" w:color="auto"/>
      </w:divBdr>
    </w:div>
    <w:div w:id="386533493">
      <w:bodyDiv w:val="1"/>
      <w:marLeft w:val="0"/>
      <w:marRight w:val="0"/>
      <w:marTop w:val="0"/>
      <w:marBottom w:val="0"/>
      <w:divBdr>
        <w:top w:val="none" w:sz="0" w:space="0" w:color="auto"/>
        <w:left w:val="none" w:sz="0" w:space="0" w:color="auto"/>
        <w:bottom w:val="none" w:sz="0" w:space="0" w:color="auto"/>
        <w:right w:val="none" w:sz="0" w:space="0" w:color="auto"/>
      </w:divBdr>
    </w:div>
    <w:div w:id="386614896">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8309150">
      <w:bodyDiv w:val="1"/>
      <w:marLeft w:val="0"/>
      <w:marRight w:val="0"/>
      <w:marTop w:val="0"/>
      <w:marBottom w:val="0"/>
      <w:divBdr>
        <w:top w:val="none" w:sz="0" w:space="0" w:color="auto"/>
        <w:left w:val="none" w:sz="0" w:space="0" w:color="auto"/>
        <w:bottom w:val="none" w:sz="0" w:space="0" w:color="auto"/>
        <w:right w:val="none" w:sz="0" w:space="0" w:color="auto"/>
      </w:divBdr>
    </w:div>
    <w:div w:id="388725200">
      <w:bodyDiv w:val="1"/>
      <w:marLeft w:val="0"/>
      <w:marRight w:val="0"/>
      <w:marTop w:val="0"/>
      <w:marBottom w:val="0"/>
      <w:divBdr>
        <w:top w:val="none" w:sz="0" w:space="0" w:color="auto"/>
        <w:left w:val="none" w:sz="0" w:space="0" w:color="auto"/>
        <w:bottom w:val="none" w:sz="0" w:space="0" w:color="auto"/>
        <w:right w:val="none" w:sz="0" w:space="0" w:color="auto"/>
      </w:divBdr>
    </w:div>
    <w:div w:id="388920061">
      <w:bodyDiv w:val="1"/>
      <w:marLeft w:val="0"/>
      <w:marRight w:val="0"/>
      <w:marTop w:val="0"/>
      <w:marBottom w:val="0"/>
      <w:divBdr>
        <w:top w:val="none" w:sz="0" w:space="0" w:color="auto"/>
        <w:left w:val="none" w:sz="0" w:space="0" w:color="auto"/>
        <w:bottom w:val="none" w:sz="0" w:space="0" w:color="auto"/>
        <w:right w:val="none" w:sz="0" w:space="0" w:color="auto"/>
      </w:divBdr>
    </w:div>
    <w:div w:id="388962512">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1659531">
      <w:bodyDiv w:val="1"/>
      <w:marLeft w:val="0"/>
      <w:marRight w:val="0"/>
      <w:marTop w:val="0"/>
      <w:marBottom w:val="0"/>
      <w:divBdr>
        <w:top w:val="none" w:sz="0" w:space="0" w:color="auto"/>
        <w:left w:val="none" w:sz="0" w:space="0" w:color="auto"/>
        <w:bottom w:val="none" w:sz="0" w:space="0" w:color="auto"/>
        <w:right w:val="none" w:sz="0" w:space="0" w:color="auto"/>
      </w:divBdr>
    </w:div>
    <w:div w:id="392310442">
      <w:bodyDiv w:val="1"/>
      <w:marLeft w:val="0"/>
      <w:marRight w:val="0"/>
      <w:marTop w:val="0"/>
      <w:marBottom w:val="0"/>
      <w:divBdr>
        <w:top w:val="none" w:sz="0" w:space="0" w:color="auto"/>
        <w:left w:val="none" w:sz="0" w:space="0" w:color="auto"/>
        <w:bottom w:val="none" w:sz="0" w:space="0" w:color="auto"/>
        <w:right w:val="none" w:sz="0" w:space="0" w:color="auto"/>
      </w:divBdr>
    </w:div>
    <w:div w:id="393823513">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394356638">
      <w:bodyDiv w:val="1"/>
      <w:marLeft w:val="0"/>
      <w:marRight w:val="0"/>
      <w:marTop w:val="0"/>
      <w:marBottom w:val="0"/>
      <w:divBdr>
        <w:top w:val="none" w:sz="0" w:space="0" w:color="auto"/>
        <w:left w:val="none" w:sz="0" w:space="0" w:color="auto"/>
        <w:bottom w:val="none" w:sz="0" w:space="0" w:color="auto"/>
        <w:right w:val="none" w:sz="0" w:space="0" w:color="auto"/>
      </w:divBdr>
    </w:div>
    <w:div w:id="395779903">
      <w:bodyDiv w:val="1"/>
      <w:marLeft w:val="0"/>
      <w:marRight w:val="0"/>
      <w:marTop w:val="0"/>
      <w:marBottom w:val="0"/>
      <w:divBdr>
        <w:top w:val="none" w:sz="0" w:space="0" w:color="auto"/>
        <w:left w:val="none" w:sz="0" w:space="0" w:color="auto"/>
        <w:bottom w:val="none" w:sz="0" w:space="0" w:color="auto"/>
        <w:right w:val="none" w:sz="0" w:space="0" w:color="auto"/>
      </w:divBdr>
    </w:div>
    <w:div w:id="395857912">
      <w:bodyDiv w:val="1"/>
      <w:marLeft w:val="0"/>
      <w:marRight w:val="0"/>
      <w:marTop w:val="0"/>
      <w:marBottom w:val="0"/>
      <w:divBdr>
        <w:top w:val="none" w:sz="0" w:space="0" w:color="auto"/>
        <w:left w:val="none" w:sz="0" w:space="0" w:color="auto"/>
        <w:bottom w:val="none" w:sz="0" w:space="0" w:color="auto"/>
        <w:right w:val="none" w:sz="0" w:space="0" w:color="auto"/>
      </w:divBdr>
    </w:div>
    <w:div w:id="397090707">
      <w:bodyDiv w:val="1"/>
      <w:marLeft w:val="0"/>
      <w:marRight w:val="0"/>
      <w:marTop w:val="0"/>
      <w:marBottom w:val="0"/>
      <w:divBdr>
        <w:top w:val="none" w:sz="0" w:space="0" w:color="auto"/>
        <w:left w:val="none" w:sz="0" w:space="0" w:color="auto"/>
        <w:bottom w:val="none" w:sz="0" w:space="0" w:color="auto"/>
        <w:right w:val="none" w:sz="0" w:space="0" w:color="auto"/>
      </w:divBdr>
    </w:div>
    <w:div w:id="397360663">
      <w:bodyDiv w:val="1"/>
      <w:marLeft w:val="0"/>
      <w:marRight w:val="0"/>
      <w:marTop w:val="0"/>
      <w:marBottom w:val="0"/>
      <w:divBdr>
        <w:top w:val="none" w:sz="0" w:space="0" w:color="auto"/>
        <w:left w:val="none" w:sz="0" w:space="0" w:color="auto"/>
        <w:bottom w:val="none" w:sz="0" w:space="0" w:color="auto"/>
        <w:right w:val="none" w:sz="0" w:space="0" w:color="auto"/>
      </w:divBdr>
    </w:div>
    <w:div w:id="398216233">
      <w:bodyDiv w:val="1"/>
      <w:marLeft w:val="0"/>
      <w:marRight w:val="0"/>
      <w:marTop w:val="0"/>
      <w:marBottom w:val="0"/>
      <w:divBdr>
        <w:top w:val="none" w:sz="0" w:space="0" w:color="auto"/>
        <w:left w:val="none" w:sz="0" w:space="0" w:color="auto"/>
        <w:bottom w:val="none" w:sz="0" w:space="0" w:color="auto"/>
        <w:right w:val="none" w:sz="0" w:space="0" w:color="auto"/>
      </w:divBdr>
    </w:div>
    <w:div w:id="398333081">
      <w:bodyDiv w:val="1"/>
      <w:marLeft w:val="0"/>
      <w:marRight w:val="0"/>
      <w:marTop w:val="0"/>
      <w:marBottom w:val="0"/>
      <w:divBdr>
        <w:top w:val="none" w:sz="0" w:space="0" w:color="auto"/>
        <w:left w:val="none" w:sz="0" w:space="0" w:color="auto"/>
        <w:bottom w:val="none" w:sz="0" w:space="0" w:color="auto"/>
        <w:right w:val="none" w:sz="0" w:space="0" w:color="auto"/>
      </w:divBdr>
    </w:div>
    <w:div w:id="398988004">
      <w:bodyDiv w:val="1"/>
      <w:marLeft w:val="0"/>
      <w:marRight w:val="0"/>
      <w:marTop w:val="0"/>
      <w:marBottom w:val="0"/>
      <w:divBdr>
        <w:top w:val="none" w:sz="0" w:space="0" w:color="auto"/>
        <w:left w:val="none" w:sz="0" w:space="0" w:color="auto"/>
        <w:bottom w:val="none" w:sz="0" w:space="0" w:color="auto"/>
        <w:right w:val="none" w:sz="0" w:space="0" w:color="auto"/>
      </w:divBdr>
    </w:div>
    <w:div w:id="400563265">
      <w:bodyDiv w:val="1"/>
      <w:marLeft w:val="0"/>
      <w:marRight w:val="0"/>
      <w:marTop w:val="0"/>
      <w:marBottom w:val="0"/>
      <w:divBdr>
        <w:top w:val="none" w:sz="0" w:space="0" w:color="auto"/>
        <w:left w:val="none" w:sz="0" w:space="0" w:color="auto"/>
        <w:bottom w:val="none" w:sz="0" w:space="0" w:color="auto"/>
        <w:right w:val="none" w:sz="0" w:space="0" w:color="auto"/>
      </w:divBdr>
    </w:div>
    <w:div w:id="400830434">
      <w:bodyDiv w:val="1"/>
      <w:marLeft w:val="0"/>
      <w:marRight w:val="0"/>
      <w:marTop w:val="0"/>
      <w:marBottom w:val="0"/>
      <w:divBdr>
        <w:top w:val="none" w:sz="0" w:space="0" w:color="auto"/>
        <w:left w:val="none" w:sz="0" w:space="0" w:color="auto"/>
        <w:bottom w:val="none" w:sz="0" w:space="0" w:color="auto"/>
        <w:right w:val="none" w:sz="0" w:space="0" w:color="auto"/>
      </w:divBdr>
    </w:div>
    <w:div w:id="401030878">
      <w:bodyDiv w:val="1"/>
      <w:marLeft w:val="0"/>
      <w:marRight w:val="0"/>
      <w:marTop w:val="0"/>
      <w:marBottom w:val="0"/>
      <w:divBdr>
        <w:top w:val="none" w:sz="0" w:space="0" w:color="auto"/>
        <w:left w:val="none" w:sz="0" w:space="0" w:color="auto"/>
        <w:bottom w:val="none" w:sz="0" w:space="0" w:color="auto"/>
        <w:right w:val="none" w:sz="0" w:space="0" w:color="auto"/>
      </w:divBdr>
    </w:div>
    <w:div w:id="401606651">
      <w:bodyDiv w:val="1"/>
      <w:marLeft w:val="0"/>
      <w:marRight w:val="0"/>
      <w:marTop w:val="0"/>
      <w:marBottom w:val="0"/>
      <w:divBdr>
        <w:top w:val="none" w:sz="0" w:space="0" w:color="auto"/>
        <w:left w:val="none" w:sz="0" w:space="0" w:color="auto"/>
        <w:bottom w:val="none" w:sz="0" w:space="0" w:color="auto"/>
        <w:right w:val="none" w:sz="0" w:space="0" w:color="auto"/>
      </w:divBdr>
    </w:div>
    <w:div w:id="401678597">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6730061">
      <w:bodyDiv w:val="1"/>
      <w:marLeft w:val="0"/>
      <w:marRight w:val="0"/>
      <w:marTop w:val="0"/>
      <w:marBottom w:val="0"/>
      <w:divBdr>
        <w:top w:val="none" w:sz="0" w:space="0" w:color="auto"/>
        <w:left w:val="none" w:sz="0" w:space="0" w:color="auto"/>
        <w:bottom w:val="none" w:sz="0" w:space="0" w:color="auto"/>
        <w:right w:val="none" w:sz="0" w:space="0" w:color="auto"/>
      </w:divBdr>
    </w:div>
    <w:div w:id="406805969">
      <w:bodyDiv w:val="1"/>
      <w:marLeft w:val="0"/>
      <w:marRight w:val="0"/>
      <w:marTop w:val="0"/>
      <w:marBottom w:val="0"/>
      <w:divBdr>
        <w:top w:val="none" w:sz="0" w:space="0" w:color="auto"/>
        <w:left w:val="none" w:sz="0" w:space="0" w:color="auto"/>
        <w:bottom w:val="none" w:sz="0" w:space="0" w:color="auto"/>
        <w:right w:val="none" w:sz="0" w:space="0" w:color="auto"/>
      </w:divBdr>
    </w:div>
    <w:div w:id="407845803">
      <w:bodyDiv w:val="1"/>
      <w:marLeft w:val="0"/>
      <w:marRight w:val="0"/>
      <w:marTop w:val="0"/>
      <w:marBottom w:val="0"/>
      <w:divBdr>
        <w:top w:val="none" w:sz="0" w:space="0" w:color="auto"/>
        <w:left w:val="none" w:sz="0" w:space="0" w:color="auto"/>
        <w:bottom w:val="none" w:sz="0" w:space="0" w:color="auto"/>
        <w:right w:val="none" w:sz="0" w:space="0" w:color="auto"/>
      </w:divBdr>
    </w:div>
    <w:div w:id="408112497">
      <w:bodyDiv w:val="1"/>
      <w:marLeft w:val="0"/>
      <w:marRight w:val="0"/>
      <w:marTop w:val="0"/>
      <w:marBottom w:val="0"/>
      <w:divBdr>
        <w:top w:val="none" w:sz="0" w:space="0" w:color="auto"/>
        <w:left w:val="none" w:sz="0" w:space="0" w:color="auto"/>
        <w:bottom w:val="none" w:sz="0" w:space="0" w:color="auto"/>
        <w:right w:val="none" w:sz="0" w:space="0" w:color="auto"/>
      </w:divBdr>
    </w:div>
    <w:div w:id="408623865">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09041115">
      <w:bodyDiv w:val="1"/>
      <w:marLeft w:val="0"/>
      <w:marRight w:val="0"/>
      <w:marTop w:val="0"/>
      <w:marBottom w:val="0"/>
      <w:divBdr>
        <w:top w:val="none" w:sz="0" w:space="0" w:color="auto"/>
        <w:left w:val="none" w:sz="0" w:space="0" w:color="auto"/>
        <w:bottom w:val="none" w:sz="0" w:space="0" w:color="auto"/>
        <w:right w:val="none" w:sz="0" w:space="0" w:color="auto"/>
      </w:divBdr>
    </w:div>
    <w:div w:id="410740191">
      <w:bodyDiv w:val="1"/>
      <w:marLeft w:val="0"/>
      <w:marRight w:val="0"/>
      <w:marTop w:val="0"/>
      <w:marBottom w:val="0"/>
      <w:divBdr>
        <w:top w:val="none" w:sz="0" w:space="0" w:color="auto"/>
        <w:left w:val="none" w:sz="0" w:space="0" w:color="auto"/>
        <w:bottom w:val="none" w:sz="0" w:space="0" w:color="auto"/>
        <w:right w:val="none" w:sz="0" w:space="0" w:color="auto"/>
      </w:divBdr>
    </w:div>
    <w:div w:id="411439606">
      <w:bodyDiv w:val="1"/>
      <w:marLeft w:val="0"/>
      <w:marRight w:val="0"/>
      <w:marTop w:val="0"/>
      <w:marBottom w:val="0"/>
      <w:divBdr>
        <w:top w:val="none" w:sz="0" w:space="0" w:color="auto"/>
        <w:left w:val="none" w:sz="0" w:space="0" w:color="auto"/>
        <w:bottom w:val="none" w:sz="0" w:space="0" w:color="auto"/>
        <w:right w:val="none" w:sz="0" w:space="0" w:color="auto"/>
      </w:divBdr>
    </w:div>
    <w:div w:id="412506574">
      <w:bodyDiv w:val="1"/>
      <w:marLeft w:val="0"/>
      <w:marRight w:val="0"/>
      <w:marTop w:val="0"/>
      <w:marBottom w:val="0"/>
      <w:divBdr>
        <w:top w:val="none" w:sz="0" w:space="0" w:color="auto"/>
        <w:left w:val="none" w:sz="0" w:space="0" w:color="auto"/>
        <w:bottom w:val="none" w:sz="0" w:space="0" w:color="auto"/>
        <w:right w:val="none" w:sz="0" w:space="0" w:color="auto"/>
      </w:divBdr>
    </w:div>
    <w:div w:id="412557003">
      <w:bodyDiv w:val="1"/>
      <w:marLeft w:val="0"/>
      <w:marRight w:val="0"/>
      <w:marTop w:val="0"/>
      <w:marBottom w:val="0"/>
      <w:divBdr>
        <w:top w:val="none" w:sz="0" w:space="0" w:color="auto"/>
        <w:left w:val="none" w:sz="0" w:space="0" w:color="auto"/>
        <w:bottom w:val="none" w:sz="0" w:space="0" w:color="auto"/>
        <w:right w:val="none" w:sz="0" w:space="0" w:color="auto"/>
      </w:divBdr>
    </w:div>
    <w:div w:id="412702797">
      <w:bodyDiv w:val="1"/>
      <w:marLeft w:val="0"/>
      <w:marRight w:val="0"/>
      <w:marTop w:val="0"/>
      <w:marBottom w:val="0"/>
      <w:divBdr>
        <w:top w:val="none" w:sz="0" w:space="0" w:color="auto"/>
        <w:left w:val="none" w:sz="0" w:space="0" w:color="auto"/>
        <w:bottom w:val="none" w:sz="0" w:space="0" w:color="auto"/>
        <w:right w:val="none" w:sz="0" w:space="0" w:color="auto"/>
      </w:divBdr>
    </w:div>
    <w:div w:id="413286099">
      <w:bodyDiv w:val="1"/>
      <w:marLeft w:val="0"/>
      <w:marRight w:val="0"/>
      <w:marTop w:val="0"/>
      <w:marBottom w:val="0"/>
      <w:divBdr>
        <w:top w:val="none" w:sz="0" w:space="0" w:color="auto"/>
        <w:left w:val="none" w:sz="0" w:space="0" w:color="auto"/>
        <w:bottom w:val="none" w:sz="0" w:space="0" w:color="auto"/>
        <w:right w:val="none" w:sz="0" w:space="0" w:color="auto"/>
      </w:divBdr>
    </w:div>
    <w:div w:id="414401651">
      <w:bodyDiv w:val="1"/>
      <w:marLeft w:val="0"/>
      <w:marRight w:val="0"/>
      <w:marTop w:val="0"/>
      <w:marBottom w:val="0"/>
      <w:divBdr>
        <w:top w:val="none" w:sz="0" w:space="0" w:color="auto"/>
        <w:left w:val="none" w:sz="0" w:space="0" w:color="auto"/>
        <w:bottom w:val="none" w:sz="0" w:space="0" w:color="auto"/>
        <w:right w:val="none" w:sz="0" w:space="0" w:color="auto"/>
      </w:divBdr>
    </w:div>
    <w:div w:id="414591198">
      <w:bodyDiv w:val="1"/>
      <w:marLeft w:val="0"/>
      <w:marRight w:val="0"/>
      <w:marTop w:val="0"/>
      <w:marBottom w:val="0"/>
      <w:divBdr>
        <w:top w:val="none" w:sz="0" w:space="0" w:color="auto"/>
        <w:left w:val="none" w:sz="0" w:space="0" w:color="auto"/>
        <w:bottom w:val="none" w:sz="0" w:space="0" w:color="auto"/>
        <w:right w:val="none" w:sz="0" w:space="0" w:color="auto"/>
      </w:divBdr>
    </w:div>
    <w:div w:id="415445940">
      <w:bodyDiv w:val="1"/>
      <w:marLeft w:val="0"/>
      <w:marRight w:val="0"/>
      <w:marTop w:val="0"/>
      <w:marBottom w:val="0"/>
      <w:divBdr>
        <w:top w:val="none" w:sz="0" w:space="0" w:color="auto"/>
        <w:left w:val="none" w:sz="0" w:space="0" w:color="auto"/>
        <w:bottom w:val="none" w:sz="0" w:space="0" w:color="auto"/>
        <w:right w:val="none" w:sz="0" w:space="0" w:color="auto"/>
      </w:divBdr>
    </w:div>
    <w:div w:id="415519084">
      <w:bodyDiv w:val="1"/>
      <w:marLeft w:val="0"/>
      <w:marRight w:val="0"/>
      <w:marTop w:val="0"/>
      <w:marBottom w:val="0"/>
      <w:divBdr>
        <w:top w:val="none" w:sz="0" w:space="0" w:color="auto"/>
        <w:left w:val="none" w:sz="0" w:space="0" w:color="auto"/>
        <w:bottom w:val="none" w:sz="0" w:space="0" w:color="auto"/>
        <w:right w:val="none" w:sz="0" w:space="0" w:color="auto"/>
      </w:divBdr>
    </w:div>
    <w:div w:id="416098419">
      <w:bodyDiv w:val="1"/>
      <w:marLeft w:val="0"/>
      <w:marRight w:val="0"/>
      <w:marTop w:val="0"/>
      <w:marBottom w:val="0"/>
      <w:divBdr>
        <w:top w:val="none" w:sz="0" w:space="0" w:color="auto"/>
        <w:left w:val="none" w:sz="0" w:space="0" w:color="auto"/>
        <w:bottom w:val="none" w:sz="0" w:space="0" w:color="auto"/>
        <w:right w:val="none" w:sz="0" w:space="0" w:color="auto"/>
      </w:divBdr>
    </w:div>
    <w:div w:id="416170402">
      <w:bodyDiv w:val="1"/>
      <w:marLeft w:val="0"/>
      <w:marRight w:val="0"/>
      <w:marTop w:val="0"/>
      <w:marBottom w:val="0"/>
      <w:divBdr>
        <w:top w:val="none" w:sz="0" w:space="0" w:color="auto"/>
        <w:left w:val="none" w:sz="0" w:space="0" w:color="auto"/>
        <w:bottom w:val="none" w:sz="0" w:space="0" w:color="auto"/>
        <w:right w:val="none" w:sz="0" w:space="0" w:color="auto"/>
      </w:divBdr>
    </w:div>
    <w:div w:id="416481439">
      <w:bodyDiv w:val="1"/>
      <w:marLeft w:val="0"/>
      <w:marRight w:val="0"/>
      <w:marTop w:val="0"/>
      <w:marBottom w:val="0"/>
      <w:divBdr>
        <w:top w:val="none" w:sz="0" w:space="0" w:color="auto"/>
        <w:left w:val="none" w:sz="0" w:space="0" w:color="auto"/>
        <w:bottom w:val="none" w:sz="0" w:space="0" w:color="auto"/>
        <w:right w:val="none" w:sz="0" w:space="0" w:color="auto"/>
      </w:divBdr>
    </w:div>
    <w:div w:id="416483739">
      <w:bodyDiv w:val="1"/>
      <w:marLeft w:val="0"/>
      <w:marRight w:val="0"/>
      <w:marTop w:val="0"/>
      <w:marBottom w:val="0"/>
      <w:divBdr>
        <w:top w:val="none" w:sz="0" w:space="0" w:color="auto"/>
        <w:left w:val="none" w:sz="0" w:space="0" w:color="auto"/>
        <w:bottom w:val="none" w:sz="0" w:space="0" w:color="auto"/>
        <w:right w:val="none" w:sz="0" w:space="0" w:color="auto"/>
      </w:divBdr>
    </w:div>
    <w:div w:id="416555600">
      <w:bodyDiv w:val="1"/>
      <w:marLeft w:val="0"/>
      <w:marRight w:val="0"/>
      <w:marTop w:val="0"/>
      <w:marBottom w:val="0"/>
      <w:divBdr>
        <w:top w:val="none" w:sz="0" w:space="0" w:color="auto"/>
        <w:left w:val="none" w:sz="0" w:space="0" w:color="auto"/>
        <w:bottom w:val="none" w:sz="0" w:space="0" w:color="auto"/>
        <w:right w:val="none" w:sz="0" w:space="0" w:color="auto"/>
      </w:divBdr>
    </w:div>
    <w:div w:id="416831984">
      <w:bodyDiv w:val="1"/>
      <w:marLeft w:val="0"/>
      <w:marRight w:val="0"/>
      <w:marTop w:val="0"/>
      <w:marBottom w:val="0"/>
      <w:divBdr>
        <w:top w:val="none" w:sz="0" w:space="0" w:color="auto"/>
        <w:left w:val="none" w:sz="0" w:space="0" w:color="auto"/>
        <w:bottom w:val="none" w:sz="0" w:space="0" w:color="auto"/>
        <w:right w:val="none" w:sz="0" w:space="0" w:color="auto"/>
      </w:divBdr>
    </w:div>
    <w:div w:id="418016964">
      <w:bodyDiv w:val="1"/>
      <w:marLeft w:val="0"/>
      <w:marRight w:val="0"/>
      <w:marTop w:val="0"/>
      <w:marBottom w:val="0"/>
      <w:divBdr>
        <w:top w:val="none" w:sz="0" w:space="0" w:color="auto"/>
        <w:left w:val="none" w:sz="0" w:space="0" w:color="auto"/>
        <w:bottom w:val="none" w:sz="0" w:space="0" w:color="auto"/>
        <w:right w:val="none" w:sz="0" w:space="0" w:color="auto"/>
      </w:divBdr>
    </w:div>
    <w:div w:id="418143495">
      <w:bodyDiv w:val="1"/>
      <w:marLeft w:val="0"/>
      <w:marRight w:val="0"/>
      <w:marTop w:val="0"/>
      <w:marBottom w:val="0"/>
      <w:divBdr>
        <w:top w:val="none" w:sz="0" w:space="0" w:color="auto"/>
        <w:left w:val="none" w:sz="0" w:space="0" w:color="auto"/>
        <w:bottom w:val="none" w:sz="0" w:space="0" w:color="auto"/>
        <w:right w:val="none" w:sz="0" w:space="0" w:color="auto"/>
      </w:divBdr>
    </w:div>
    <w:div w:id="419713932">
      <w:bodyDiv w:val="1"/>
      <w:marLeft w:val="0"/>
      <w:marRight w:val="0"/>
      <w:marTop w:val="0"/>
      <w:marBottom w:val="0"/>
      <w:divBdr>
        <w:top w:val="none" w:sz="0" w:space="0" w:color="auto"/>
        <w:left w:val="none" w:sz="0" w:space="0" w:color="auto"/>
        <w:bottom w:val="none" w:sz="0" w:space="0" w:color="auto"/>
        <w:right w:val="none" w:sz="0" w:space="0" w:color="auto"/>
      </w:divBdr>
    </w:div>
    <w:div w:id="420226731">
      <w:bodyDiv w:val="1"/>
      <w:marLeft w:val="0"/>
      <w:marRight w:val="0"/>
      <w:marTop w:val="0"/>
      <w:marBottom w:val="0"/>
      <w:divBdr>
        <w:top w:val="none" w:sz="0" w:space="0" w:color="auto"/>
        <w:left w:val="none" w:sz="0" w:space="0" w:color="auto"/>
        <w:bottom w:val="none" w:sz="0" w:space="0" w:color="auto"/>
        <w:right w:val="none" w:sz="0" w:space="0" w:color="auto"/>
      </w:divBdr>
    </w:div>
    <w:div w:id="422805205">
      <w:bodyDiv w:val="1"/>
      <w:marLeft w:val="0"/>
      <w:marRight w:val="0"/>
      <w:marTop w:val="0"/>
      <w:marBottom w:val="0"/>
      <w:divBdr>
        <w:top w:val="none" w:sz="0" w:space="0" w:color="auto"/>
        <w:left w:val="none" w:sz="0" w:space="0" w:color="auto"/>
        <w:bottom w:val="none" w:sz="0" w:space="0" w:color="auto"/>
        <w:right w:val="none" w:sz="0" w:space="0" w:color="auto"/>
      </w:divBdr>
    </w:div>
    <w:div w:id="424808538">
      <w:bodyDiv w:val="1"/>
      <w:marLeft w:val="0"/>
      <w:marRight w:val="0"/>
      <w:marTop w:val="0"/>
      <w:marBottom w:val="0"/>
      <w:divBdr>
        <w:top w:val="none" w:sz="0" w:space="0" w:color="auto"/>
        <w:left w:val="none" w:sz="0" w:space="0" w:color="auto"/>
        <w:bottom w:val="none" w:sz="0" w:space="0" w:color="auto"/>
        <w:right w:val="none" w:sz="0" w:space="0" w:color="auto"/>
      </w:divBdr>
    </w:div>
    <w:div w:id="425465181">
      <w:bodyDiv w:val="1"/>
      <w:marLeft w:val="0"/>
      <w:marRight w:val="0"/>
      <w:marTop w:val="0"/>
      <w:marBottom w:val="0"/>
      <w:divBdr>
        <w:top w:val="none" w:sz="0" w:space="0" w:color="auto"/>
        <w:left w:val="none" w:sz="0" w:space="0" w:color="auto"/>
        <w:bottom w:val="none" w:sz="0" w:space="0" w:color="auto"/>
        <w:right w:val="none" w:sz="0" w:space="0" w:color="auto"/>
      </w:divBdr>
    </w:div>
    <w:div w:id="425686190">
      <w:bodyDiv w:val="1"/>
      <w:marLeft w:val="0"/>
      <w:marRight w:val="0"/>
      <w:marTop w:val="0"/>
      <w:marBottom w:val="0"/>
      <w:divBdr>
        <w:top w:val="none" w:sz="0" w:space="0" w:color="auto"/>
        <w:left w:val="none" w:sz="0" w:space="0" w:color="auto"/>
        <w:bottom w:val="none" w:sz="0" w:space="0" w:color="auto"/>
        <w:right w:val="none" w:sz="0" w:space="0" w:color="auto"/>
      </w:divBdr>
    </w:div>
    <w:div w:id="426389104">
      <w:bodyDiv w:val="1"/>
      <w:marLeft w:val="0"/>
      <w:marRight w:val="0"/>
      <w:marTop w:val="0"/>
      <w:marBottom w:val="0"/>
      <w:divBdr>
        <w:top w:val="none" w:sz="0" w:space="0" w:color="auto"/>
        <w:left w:val="none" w:sz="0" w:space="0" w:color="auto"/>
        <w:bottom w:val="none" w:sz="0" w:space="0" w:color="auto"/>
        <w:right w:val="none" w:sz="0" w:space="0" w:color="auto"/>
      </w:divBdr>
    </w:div>
    <w:div w:id="426731020">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27624842">
      <w:bodyDiv w:val="1"/>
      <w:marLeft w:val="0"/>
      <w:marRight w:val="0"/>
      <w:marTop w:val="0"/>
      <w:marBottom w:val="0"/>
      <w:divBdr>
        <w:top w:val="none" w:sz="0" w:space="0" w:color="auto"/>
        <w:left w:val="none" w:sz="0" w:space="0" w:color="auto"/>
        <w:bottom w:val="none" w:sz="0" w:space="0" w:color="auto"/>
        <w:right w:val="none" w:sz="0" w:space="0" w:color="auto"/>
      </w:divBdr>
    </w:div>
    <w:div w:id="430710421">
      <w:bodyDiv w:val="1"/>
      <w:marLeft w:val="0"/>
      <w:marRight w:val="0"/>
      <w:marTop w:val="0"/>
      <w:marBottom w:val="0"/>
      <w:divBdr>
        <w:top w:val="none" w:sz="0" w:space="0" w:color="auto"/>
        <w:left w:val="none" w:sz="0" w:space="0" w:color="auto"/>
        <w:bottom w:val="none" w:sz="0" w:space="0" w:color="auto"/>
        <w:right w:val="none" w:sz="0" w:space="0" w:color="auto"/>
      </w:divBdr>
    </w:div>
    <w:div w:id="431555498">
      <w:bodyDiv w:val="1"/>
      <w:marLeft w:val="0"/>
      <w:marRight w:val="0"/>
      <w:marTop w:val="0"/>
      <w:marBottom w:val="0"/>
      <w:divBdr>
        <w:top w:val="none" w:sz="0" w:space="0" w:color="auto"/>
        <w:left w:val="none" w:sz="0" w:space="0" w:color="auto"/>
        <w:bottom w:val="none" w:sz="0" w:space="0" w:color="auto"/>
        <w:right w:val="none" w:sz="0" w:space="0" w:color="auto"/>
      </w:divBdr>
    </w:div>
    <w:div w:id="432483737">
      <w:bodyDiv w:val="1"/>
      <w:marLeft w:val="0"/>
      <w:marRight w:val="0"/>
      <w:marTop w:val="0"/>
      <w:marBottom w:val="0"/>
      <w:divBdr>
        <w:top w:val="none" w:sz="0" w:space="0" w:color="auto"/>
        <w:left w:val="none" w:sz="0" w:space="0" w:color="auto"/>
        <w:bottom w:val="none" w:sz="0" w:space="0" w:color="auto"/>
        <w:right w:val="none" w:sz="0" w:space="0" w:color="auto"/>
      </w:divBdr>
    </w:div>
    <w:div w:id="432669990">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33330118">
      <w:bodyDiv w:val="1"/>
      <w:marLeft w:val="0"/>
      <w:marRight w:val="0"/>
      <w:marTop w:val="0"/>
      <w:marBottom w:val="0"/>
      <w:divBdr>
        <w:top w:val="none" w:sz="0" w:space="0" w:color="auto"/>
        <w:left w:val="none" w:sz="0" w:space="0" w:color="auto"/>
        <w:bottom w:val="none" w:sz="0" w:space="0" w:color="auto"/>
        <w:right w:val="none" w:sz="0" w:space="0" w:color="auto"/>
      </w:divBdr>
    </w:div>
    <w:div w:id="434442813">
      <w:bodyDiv w:val="1"/>
      <w:marLeft w:val="0"/>
      <w:marRight w:val="0"/>
      <w:marTop w:val="0"/>
      <w:marBottom w:val="0"/>
      <w:divBdr>
        <w:top w:val="none" w:sz="0" w:space="0" w:color="auto"/>
        <w:left w:val="none" w:sz="0" w:space="0" w:color="auto"/>
        <w:bottom w:val="none" w:sz="0" w:space="0" w:color="auto"/>
        <w:right w:val="none" w:sz="0" w:space="0" w:color="auto"/>
      </w:divBdr>
    </w:div>
    <w:div w:id="435294166">
      <w:bodyDiv w:val="1"/>
      <w:marLeft w:val="0"/>
      <w:marRight w:val="0"/>
      <w:marTop w:val="0"/>
      <w:marBottom w:val="0"/>
      <w:divBdr>
        <w:top w:val="none" w:sz="0" w:space="0" w:color="auto"/>
        <w:left w:val="none" w:sz="0" w:space="0" w:color="auto"/>
        <w:bottom w:val="none" w:sz="0" w:space="0" w:color="auto"/>
        <w:right w:val="none" w:sz="0" w:space="0" w:color="auto"/>
      </w:divBdr>
    </w:div>
    <w:div w:id="435951436">
      <w:bodyDiv w:val="1"/>
      <w:marLeft w:val="0"/>
      <w:marRight w:val="0"/>
      <w:marTop w:val="0"/>
      <w:marBottom w:val="0"/>
      <w:divBdr>
        <w:top w:val="none" w:sz="0" w:space="0" w:color="auto"/>
        <w:left w:val="none" w:sz="0" w:space="0" w:color="auto"/>
        <w:bottom w:val="none" w:sz="0" w:space="0" w:color="auto"/>
        <w:right w:val="none" w:sz="0" w:space="0" w:color="auto"/>
      </w:divBdr>
    </w:div>
    <w:div w:id="435952969">
      <w:bodyDiv w:val="1"/>
      <w:marLeft w:val="0"/>
      <w:marRight w:val="0"/>
      <w:marTop w:val="0"/>
      <w:marBottom w:val="0"/>
      <w:divBdr>
        <w:top w:val="none" w:sz="0" w:space="0" w:color="auto"/>
        <w:left w:val="none" w:sz="0" w:space="0" w:color="auto"/>
        <w:bottom w:val="none" w:sz="0" w:space="0" w:color="auto"/>
        <w:right w:val="none" w:sz="0" w:space="0" w:color="auto"/>
      </w:divBdr>
    </w:div>
    <w:div w:id="436097837">
      <w:bodyDiv w:val="1"/>
      <w:marLeft w:val="0"/>
      <w:marRight w:val="0"/>
      <w:marTop w:val="0"/>
      <w:marBottom w:val="0"/>
      <w:divBdr>
        <w:top w:val="none" w:sz="0" w:space="0" w:color="auto"/>
        <w:left w:val="none" w:sz="0" w:space="0" w:color="auto"/>
        <w:bottom w:val="none" w:sz="0" w:space="0" w:color="auto"/>
        <w:right w:val="none" w:sz="0" w:space="0" w:color="auto"/>
      </w:divBdr>
    </w:div>
    <w:div w:id="436295718">
      <w:bodyDiv w:val="1"/>
      <w:marLeft w:val="0"/>
      <w:marRight w:val="0"/>
      <w:marTop w:val="0"/>
      <w:marBottom w:val="0"/>
      <w:divBdr>
        <w:top w:val="none" w:sz="0" w:space="0" w:color="auto"/>
        <w:left w:val="none" w:sz="0" w:space="0" w:color="auto"/>
        <w:bottom w:val="none" w:sz="0" w:space="0" w:color="auto"/>
        <w:right w:val="none" w:sz="0" w:space="0" w:color="auto"/>
      </w:divBdr>
    </w:div>
    <w:div w:id="438069628">
      <w:bodyDiv w:val="1"/>
      <w:marLeft w:val="0"/>
      <w:marRight w:val="0"/>
      <w:marTop w:val="0"/>
      <w:marBottom w:val="0"/>
      <w:divBdr>
        <w:top w:val="none" w:sz="0" w:space="0" w:color="auto"/>
        <w:left w:val="none" w:sz="0" w:space="0" w:color="auto"/>
        <w:bottom w:val="none" w:sz="0" w:space="0" w:color="auto"/>
        <w:right w:val="none" w:sz="0" w:space="0" w:color="auto"/>
      </w:divBdr>
    </w:div>
    <w:div w:id="438304895">
      <w:bodyDiv w:val="1"/>
      <w:marLeft w:val="0"/>
      <w:marRight w:val="0"/>
      <w:marTop w:val="0"/>
      <w:marBottom w:val="0"/>
      <w:divBdr>
        <w:top w:val="none" w:sz="0" w:space="0" w:color="auto"/>
        <w:left w:val="none" w:sz="0" w:space="0" w:color="auto"/>
        <w:bottom w:val="none" w:sz="0" w:space="0" w:color="auto"/>
        <w:right w:val="none" w:sz="0" w:space="0" w:color="auto"/>
      </w:divBdr>
    </w:div>
    <w:div w:id="438378340">
      <w:bodyDiv w:val="1"/>
      <w:marLeft w:val="0"/>
      <w:marRight w:val="0"/>
      <w:marTop w:val="0"/>
      <w:marBottom w:val="0"/>
      <w:divBdr>
        <w:top w:val="none" w:sz="0" w:space="0" w:color="auto"/>
        <w:left w:val="none" w:sz="0" w:space="0" w:color="auto"/>
        <w:bottom w:val="none" w:sz="0" w:space="0" w:color="auto"/>
        <w:right w:val="none" w:sz="0" w:space="0" w:color="auto"/>
      </w:divBdr>
    </w:div>
    <w:div w:id="440153368">
      <w:bodyDiv w:val="1"/>
      <w:marLeft w:val="0"/>
      <w:marRight w:val="0"/>
      <w:marTop w:val="0"/>
      <w:marBottom w:val="0"/>
      <w:divBdr>
        <w:top w:val="none" w:sz="0" w:space="0" w:color="auto"/>
        <w:left w:val="none" w:sz="0" w:space="0" w:color="auto"/>
        <w:bottom w:val="none" w:sz="0" w:space="0" w:color="auto"/>
        <w:right w:val="none" w:sz="0" w:space="0" w:color="auto"/>
      </w:divBdr>
    </w:div>
    <w:div w:id="440615061">
      <w:bodyDiv w:val="1"/>
      <w:marLeft w:val="0"/>
      <w:marRight w:val="0"/>
      <w:marTop w:val="0"/>
      <w:marBottom w:val="0"/>
      <w:divBdr>
        <w:top w:val="none" w:sz="0" w:space="0" w:color="auto"/>
        <w:left w:val="none" w:sz="0" w:space="0" w:color="auto"/>
        <w:bottom w:val="none" w:sz="0" w:space="0" w:color="auto"/>
        <w:right w:val="none" w:sz="0" w:space="0" w:color="auto"/>
      </w:divBdr>
    </w:div>
    <w:div w:id="441075112">
      <w:bodyDiv w:val="1"/>
      <w:marLeft w:val="0"/>
      <w:marRight w:val="0"/>
      <w:marTop w:val="0"/>
      <w:marBottom w:val="0"/>
      <w:divBdr>
        <w:top w:val="none" w:sz="0" w:space="0" w:color="auto"/>
        <w:left w:val="none" w:sz="0" w:space="0" w:color="auto"/>
        <w:bottom w:val="none" w:sz="0" w:space="0" w:color="auto"/>
        <w:right w:val="none" w:sz="0" w:space="0" w:color="auto"/>
      </w:divBdr>
    </w:div>
    <w:div w:id="441385709">
      <w:bodyDiv w:val="1"/>
      <w:marLeft w:val="0"/>
      <w:marRight w:val="0"/>
      <w:marTop w:val="0"/>
      <w:marBottom w:val="0"/>
      <w:divBdr>
        <w:top w:val="none" w:sz="0" w:space="0" w:color="auto"/>
        <w:left w:val="none" w:sz="0" w:space="0" w:color="auto"/>
        <w:bottom w:val="none" w:sz="0" w:space="0" w:color="auto"/>
        <w:right w:val="none" w:sz="0" w:space="0" w:color="auto"/>
      </w:divBdr>
    </w:div>
    <w:div w:id="441535689">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3310133">
      <w:bodyDiv w:val="1"/>
      <w:marLeft w:val="0"/>
      <w:marRight w:val="0"/>
      <w:marTop w:val="0"/>
      <w:marBottom w:val="0"/>
      <w:divBdr>
        <w:top w:val="none" w:sz="0" w:space="0" w:color="auto"/>
        <w:left w:val="none" w:sz="0" w:space="0" w:color="auto"/>
        <w:bottom w:val="none" w:sz="0" w:space="0" w:color="auto"/>
        <w:right w:val="none" w:sz="0" w:space="0" w:color="auto"/>
      </w:divBdr>
    </w:div>
    <w:div w:id="444085284">
      <w:bodyDiv w:val="1"/>
      <w:marLeft w:val="0"/>
      <w:marRight w:val="0"/>
      <w:marTop w:val="0"/>
      <w:marBottom w:val="0"/>
      <w:divBdr>
        <w:top w:val="none" w:sz="0" w:space="0" w:color="auto"/>
        <w:left w:val="none" w:sz="0" w:space="0" w:color="auto"/>
        <w:bottom w:val="none" w:sz="0" w:space="0" w:color="auto"/>
        <w:right w:val="none" w:sz="0" w:space="0" w:color="auto"/>
      </w:divBdr>
    </w:div>
    <w:div w:id="446969780">
      <w:bodyDiv w:val="1"/>
      <w:marLeft w:val="0"/>
      <w:marRight w:val="0"/>
      <w:marTop w:val="0"/>
      <w:marBottom w:val="0"/>
      <w:divBdr>
        <w:top w:val="none" w:sz="0" w:space="0" w:color="auto"/>
        <w:left w:val="none" w:sz="0" w:space="0" w:color="auto"/>
        <w:bottom w:val="none" w:sz="0" w:space="0" w:color="auto"/>
        <w:right w:val="none" w:sz="0" w:space="0" w:color="auto"/>
      </w:divBdr>
    </w:div>
    <w:div w:id="447091144">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48279193">
      <w:bodyDiv w:val="1"/>
      <w:marLeft w:val="0"/>
      <w:marRight w:val="0"/>
      <w:marTop w:val="0"/>
      <w:marBottom w:val="0"/>
      <w:divBdr>
        <w:top w:val="none" w:sz="0" w:space="0" w:color="auto"/>
        <w:left w:val="none" w:sz="0" w:space="0" w:color="auto"/>
        <w:bottom w:val="none" w:sz="0" w:space="0" w:color="auto"/>
        <w:right w:val="none" w:sz="0" w:space="0" w:color="auto"/>
      </w:divBdr>
    </w:div>
    <w:div w:id="448548938">
      <w:bodyDiv w:val="1"/>
      <w:marLeft w:val="0"/>
      <w:marRight w:val="0"/>
      <w:marTop w:val="0"/>
      <w:marBottom w:val="0"/>
      <w:divBdr>
        <w:top w:val="none" w:sz="0" w:space="0" w:color="auto"/>
        <w:left w:val="none" w:sz="0" w:space="0" w:color="auto"/>
        <w:bottom w:val="none" w:sz="0" w:space="0" w:color="auto"/>
        <w:right w:val="none" w:sz="0" w:space="0" w:color="auto"/>
      </w:divBdr>
    </w:div>
    <w:div w:id="448932847">
      <w:bodyDiv w:val="1"/>
      <w:marLeft w:val="0"/>
      <w:marRight w:val="0"/>
      <w:marTop w:val="0"/>
      <w:marBottom w:val="0"/>
      <w:divBdr>
        <w:top w:val="none" w:sz="0" w:space="0" w:color="auto"/>
        <w:left w:val="none" w:sz="0" w:space="0" w:color="auto"/>
        <w:bottom w:val="none" w:sz="0" w:space="0" w:color="auto"/>
        <w:right w:val="none" w:sz="0" w:space="0" w:color="auto"/>
      </w:divBdr>
    </w:div>
    <w:div w:id="449593177">
      <w:bodyDiv w:val="1"/>
      <w:marLeft w:val="0"/>
      <w:marRight w:val="0"/>
      <w:marTop w:val="0"/>
      <w:marBottom w:val="0"/>
      <w:divBdr>
        <w:top w:val="none" w:sz="0" w:space="0" w:color="auto"/>
        <w:left w:val="none" w:sz="0" w:space="0" w:color="auto"/>
        <w:bottom w:val="none" w:sz="0" w:space="0" w:color="auto"/>
        <w:right w:val="none" w:sz="0" w:space="0" w:color="auto"/>
      </w:divBdr>
    </w:div>
    <w:div w:id="450129981">
      <w:bodyDiv w:val="1"/>
      <w:marLeft w:val="0"/>
      <w:marRight w:val="0"/>
      <w:marTop w:val="0"/>
      <w:marBottom w:val="0"/>
      <w:divBdr>
        <w:top w:val="none" w:sz="0" w:space="0" w:color="auto"/>
        <w:left w:val="none" w:sz="0" w:space="0" w:color="auto"/>
        <w:bottom w:val="none" w:sz="0" w:space="0" w:color="auto"/>
        <w:right w:val="none" w:sz="0" w:space="0" w:color="auto"/>
      </w:divBdr>
    </w:div>
    <w:div w:id="450320662">
      <w:bodyDiv w:val="1"/>
      <w:marLeft w:val="0"/>
      <w:marRight w:val="0"/>
      <w:marTop w:val="0"/>
      <w:marBottom w:val="0"/>
      <w:divBdr>
        <w:top w:val="none" w:sz="0" w:space="0" w:color="auto"/>
        <w:left w:val="none" w:sz="0" w:space="0" w:color="auto"/>
        <w:bottom w:val="none" w:sz="0" w:space="0" w:color="auto"/>
        <w:right w:val="none" w:sz="0" w:space="0" w:color="auto"/>
      </w:divBdr>
    </w:div>
    <w:div w:id="450441004">
      <w:bodyDiv w:val="1"/>
      <w:marLeft w:val="0"/>
      <w:marRight w:val="0"/>
      <w:marTop w:val="0"/>
      <w:marBottom w:val="0"/>
      <w:divBdr>
        <w:top w:val="none" w:sz="0" w:space="0" w:color="auto"/>
        <w:left w:val="none" w:sz="0" w:space="0" w:color="auto"/>
        <w:bottom w:val="none" w:sz="0" w:space="0" w:color="auto"/>
        <w:right w:val="none" w:sz="0" w:space="0" w:color="auto"/>
      </w:divBdr>
    </w:div>
    <w:div w:id="450783245">
      <w:bodyDiv w:val="1"/>
      <w:marLeft w:val="0"/>
      <w:marRight w:val="0"/>
      <w:marTop w:val="0"/>
      <w:marBottom w:val="0"/>
      <w:divBdr>
        <w:top w:val="none" w:sz="0" w:space="0" w:color="auto"/>
        <w:left w:val="none" w:sz="0" w:space="0" w:color="auto"/>
        <w:bottom w:val="none" w:sz="0" w:space="0" w:color="auto"/>
        <w:right w:val="none" w:sz="0" w:space="0" w:color="auto"/>
      </w:divBdr>
    </w:div>
    <w:div w:id="450977446">
      <w:bodyDiv w:val="1"/>
      <w:marLeft w:val="0"/>
      <w:marRight w:val="0"/>
      <w:marTop w:val="0"/>
      <w:marBottom w:val="0"/>
      <w:divBdr>
        <w:top w:val="none" w:sz="0" w:space="0" w:color="auto"/>
        <w:left w:val="none" w:sz="0" w:space="0" w:color="auto"/>
        <w:bottom w:val="none" w:sz="0" w:space="0" w:color="auto"/>
        <w:right w:val="none" w:sz="0" w:space="0" w:color="auto"/>
      </w:divBdr>
    </w:div>
    <w:div w:id="451096462">
      <w:bodyDiv w:val="1"/>
      <w:marLeft w:val="0"/>
      <w:marRight w:val="0"/>
      <w:marTop w:val="0"/>
      <w:marBottom w:val="0"/>
      <w:divBdr>
        <w:top w:val="none" w:sz="0" w:space="0" w:color="auto"/>
        <w:left w:val="none" w:sz="0" w:space="0" w:color="auto"/>
        <w:bottom w:val="none" w:sz="0" w:space="0" w:color="auto"/>
        <w:right w:val="none" w:sz="0" w:space="0" w:color="auto"/>
      </w:divBdr>
    </w:div>
    <w:div w:id="451822215">
      <w:bodyDiv w:val="1"/>
      <w:marLeft w:val="0"/>
      <w:marRight w:val="0"/>
      <w:marTop w:val="0"/>
      <w:marBottom w:val="0"/>
      <w:divBdr>
        <w:top w:val="none" w:sz="0" w:space="0" w:color="auto"/>
        <w:left w:val="none" w:sz="0" w:space="0" w:color="auto"/>
        <w:bottom w:val="none" w:sz="0" w:space="0" w:color="auto"/>
        <w:right w:val="none" w:sz="0" w:space="0" w:color="auto"/>
      </w:divBdr>
    </w:div>
    <w:div w:id="452360152">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56140979">
      <w:bodyDiv w:val="1"/>
      <w:marLeft w:val="0"/>
      <w:marRight w:val="0"/>
      <w:marTop w:val="0"/>
      <w:marBottom w:val="0"/>
      <w:divBdr>
        <w:top w:val="none" w:sz="0" w:space="0" w:color="auto"/>
        <w:left w:val="none" w:sz="0" w:space="0" w:color="auto"/>
        <w:bottom w:val="none" w:sz="0" w:space="0" w:color="auto"/>
        <w:right w:val="none" w:sz="0" w:space="0" w:color="auto"/>
      </w:divBdr>
    </w:div>
    <w:div w:id="457335696">
      <w:bodyDiv w:val="1"/>
      <w:marLeft w:val="0"/>
      <w:marRight w:val="0"/>
      <w:marTop w:val="0"/>
      <w:marBottom w:val="0"/>
      <w:divBdr>
        <w:top w:val="none" w:sz="0" w:space="0" w:color="auto"/>
        <w:left w:val="none" w:sz="0" w:space="0" w:color="auto"/>
        <w:bottom w:val="none" w:sz="0" w:space="0" w:color="auto"/>
        <w:right w:val="none" w:sz="0" w:space="0" w:color="auto"/>
      </w:divBdr>
    </w:div>
    <w:div w:id="458378363">
      <w:bodyDiv w:val="1"/>
      <w:marLeft w:val="0"/>
      <w:marRight w:val="0"/>
      <w:marTop w:val="0"/>
      <w:marBottom w:val="0"/>
      <w:divBdr>
        <w:top w:val="none" w:sz="0" w:space="0" w:color="auto"/>
        <w:left w:val="none" w:sz="0" w:space="0" w:color="auto"/>
        <w:bottom w:val="none" w:sz="0" w:space="0" w:color="auto"/>
        <w:right w:val="none" w:sz="0" w:space="0" w:color="auto"/>
      </w:divBdr>
    </w:div>
    <w:div w:id="459227052">
      <w:bodyDiv w:val="1"/>
      <w:marLeft w:val="0"/>
      <w:marRight w:val="0"/>
      <w:marTop w:val="0"/>
      <w:marBottom w:val="0"/>
      <w:divBdr>
        <w:top w:val="none" w:sz="0" w:space="0" w:color="auto"/>
        <w:left w:val="none" w:sz="0" w:space="0" w:color="auto"/>
        <w:bottom w:val="none" w:sz="0" w:space="0" w:color="auto"/>
        <w:right w:val="none" w:sz="0" w:space="0" w:color="auto"/>
      </w:divBdr>
    </w:div>
    <w:div w:id="460080692">
      <w:bodyDiv w:val="1"/>
      <w:marLeft w:val="0"/>
      <w:marRight w:val="0"/>
      <w:marTop w:val="0"/>
      <w:marBottom w:val="0"/>
      <w:divBdr>
        <w:top w:val="none" w:sz="0" w:space="0" w:color="auto"/>
        <w:left w:val="none" w:sz="0" w:space="0" w:color="auto"/>
        <w:bottom w:val="none" w:sz="0" w:space="0" w:color="auto"/>
        <w:right w:val="none" w:sz="0" w:space="0" w:color="auto"/>
      </w:divBdr>
    </w:div>
    <w:div w:id="461532591">
      <w:bodyDiv w:val="1"/>
      <w:marLeft w:val="0"/>
      <w:marRight w:val="0"/>
      <w:marTop w:val="0"/>
      <w:marBottom w:val="0"/>
      <w:divBdr>
        <w:top w:val="none" w:sz="0" w:space="0" w:color="auto"/>
        <w:left w:val="none" w:sz="0" w:space="0" w:color="auto"/>
        <w:bottom w:val="none" w:sz="0" w:space="0" w:color="auto"/>
        <w:right w:val="none" w:sz="0" w:space="0" w:color="auto"/>
      </w:divBdr>
    </w:div>
    <w:div w:id="462043997">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4543959">
      <w:bodyDiv w:val="1"/>
      <w:marLeft w:val="0"/>
      <w:marRight w:val="0"/>
      <w:marTop w:val="0"/>
      <w:marBottom w:val="0"/>
      <w:divBdr>
        <w:top w:val="none" w:sz="0" w:space="0" w:color="auto"/>
        <w:left w:val="none" w:sz="0" w:space="0" w:color="auto"/>
        <w:bottom w:val="none" w:sz="0" w:space="0" w:color="auto"/>
        <w:right w:val="none" w:sz="0" w:space="0" w:color="auto"/>
      </w:divBdr>
    </w:div>
    <w:div w:id="464664450">
      <w:bodyDiv w:val="1"/>
      <w:marLeft w:val="0"/>
      <w:marRight w:val="0"/>
      <w:marTop w:val="0"/>
      <w:marBottom w:val="0"/>
      <w:divBdr>
        <w:top w:val="none" w:sz="0" w:space="0" w:color="auto"/>
        <w:left w:val="none" w:sz="0" w:space="0" w:color="auto"/>
        <w:bottom w:val="none" w:sz="0" w:space="0" w:color="auto"/>
        <w:right w:val="none" w:sz="0" w:space="0" w:color="auto"/>
      </w:divBdr>
    </w:div>
    <w:div w:id="465314921">
      <w:bodyDiv w:val="1"/>
      <w:marLeft w:val="0"/>
      <w:marRight w:val="0"/>
      <w:marTop w:val="0"/>
      <w:marBottom w:val="0"/>
      <w:divBdr>
        <w:top w:val="none" w:sz="0" w:space="0" w:color="auto"/>
        <w:left w:val="none" w:sz="0" w:space="0" w:color="auto"/>
        <w:bottom w:val="none" w:sz="0" w:space="0" w:color="auto"/>
        <w:right w:val="none" w:sz="0" w:space="0" w:color="auto"/>
      </w:divBdr>
    </w:div>
    <w:div w:id="465661587">
      <w:bodyDiv w:val="1"/>
      <w:marLeft w:val="0"/>
      <w:marRight w:val="0"/>
      <w:marTop w:val="0"/>
      <w:marBottom w:val="0"/>
      <w:divBdr>
        <w:top w:val="none" w:sz="0" w:space="0" w:color="auto"/>
        <w:left w:val="none" w:sz="0" w:space="0" w:color="auto"/>
        <w:bottom w:val="none" w:sz="0" w:space="0" w:color="auto"/>
        <w:right w:val="none" w:sz="0" w:space="0" w:color="auto"/>
      </w:divBdr>
    </w:div>
    <w:div w:id="465853745">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67935726">
      <w:bodyDiv w:val="1"/>
      <w:marLeft w:val="0"/>
      <w:marRight w:val="0"/>
      <w:marTop w:val="0"/>
      <w:marBottom w:val="0"/>
      <w:divBdr>
        <w:top w:val="none" w:sz="0" w:space="0" w:color="auto"/>
        <w:left w:val="none" w:sz="0" w:space="0" w:color="auto"/>
        <w:bottom w:val="none" w:sz="0" w:space="0" w:color="auto"/>
        <w:right w:val="none" w:sz="0" w:space="0" w:color="auto"/>
      </w:divBdr>
    </w:div>
    <w:div w:id="467936293">
      <w:bodyDiv w:val="1"/>
      <w:marLeft w:val="0"/>
      <w:marRight w:val="0"/>
      <w:marTop w:val="0"/>
      <w:marBottom w:val="0"/>
      <w:divBdr>
        <w:top w:val="none" w:sz="0" w:space="0" w:color="auto"/>
        <w:left w:val="none" w:sz="0" w:space="0" w:color="auto"/>
        <w:bottom w:val="none" w:sz="0" w:space="0" w:color="auto"/>
        <w:right w:val="none" w:sz="0" w:space="0" w:color="auto"/>
      </w:divBdr>
    </w:div>
    <w:div w:id="468281916">
      <w:bodyDiv w:val="1"/>
      <w:marLeft w:val="0"/>
      <w:marRight w:val="0"/>
      <w:marTop w:val="0"/>
      <w:marBottom w:val="0"/>
      <w:divBdr>
        <w:top w:val="none" w:sz="0" w:space="0" w:color="auto"/>
        <w:left w:val="none" w:sz="0" w:space="0" w:color="auto"/>
        <w:bottom w:val="none" w:sz="0" w:space="0" w:color="auto"/>
        <w:right w:val="none" w:sz="0" w:space="0" w:color="auto"/>
      </w:divBdr>
    </w:div>
    <w:div w:id="470026947">
      <w:bodyDiv w:val="1"/>
      <w:marLeft w:val="0"/>
      <w:marRight w:val="0"/>
      <w:marTop w:val="0"/>
      <w:marBottom w:val="0"/>
      <w:divBdr>
        <w:top w:val="none" w:sz="0" w:space="0" w:color="auto"/>
        <w:left w:val="none" w:sz="0" w:space="0" w:color="auto"/>
        <w:bottom w:val="none" w:sz="0" w:space="0" w:color="auto"/>
        <w:right w:val="none" w:sz="0" w:space="0" w:color="auto"/>
      </w:divBdr>
    </w:div>
    <w:div w:id="470245577">
      <w:bodyDiv w:val="1"/>
      <w:marLeft w:val="0"/>
      <w:marRight w:val="0"/>
      <w:marTop w:val="0"/>
      <w:marBottom w:val="0"/>
      <w:divBdr>
        <w:top w:val="none" w:sz="0" w:space="0" w:color="auto"/>
        <w:left w:val="none" w:sz="0" w:space="0" w:color="auto"/>
        <w:bottom w:val="none" w:sz="0" w:space="0" w:color="auto"/>
        <w:right w:val="none" w:sz="0" w:space="0" w:color="auto"/>
      </w:divBdr>
    </w:div>
    <w:div w:id="470289973">
      <w:bodyDiv w:val="1"/>
      <w:marLeft w:val="0"/>
      <w:marRight w:val="0"/>
      <w:marTop w:val="0"/>
      <w:marBottom w:val="0"/>
      <w:divBdr>
        <w:top w:val="none" w:sz="0" w:space="0" w:color="auto"/>
        <w:left w:val="none" w:sz="0" w:space="0" w:color="auto"/>
        <w:bottom w:val="none" w:sz="0" w:space="0" w:color="auto"/>
        <w:right w:val="none" w:sz="0" w:space="0" w:color="auto"/>
      </w:divBdr>
    </w:div>
    <w:div w:id="471564013">
      <w:bodyDiv w:val="1"/>
      <w:marLeft w:val="0"/>
      <w:marRight w:val="0"/>
      <w:marTop w:val="0"/>
      <w:marBottom w:val="0"/>
      <w:divBdr>
        <w:top w:val="none" w:sz="0" w:space="0" w:color="auto"/>
        <w:left w:val="none" w:sz="0" w:space="0" w:color="auto"/>
        <w:bottom w:val="none" w:sz="0" w:space="0" w:color="auto"/>
        <w:right w:val="none" w:sz="0" w:space="0" w:color="auto"/>
      </w:divBdr>
    </w:div>
    <w:div w:id="472915951">
      <w:bodyDiv w:val="1"/>
      <w:marLeft w:val="0"/>
      <w:marRight w:val="0"/>
      <w:marTop w:val="0"/>
      <w:marBottom w:val="0"/>
      <w:divBdr>
        <w:top w:val="none" w:sz="0" w:space="0" w:color="auto"/>
        <w:left w:val="none" w:sz="0" w:space="0" w:color="auto"/>
        <w:bottom w:val="none" w:sz="0" w:space="0" w:color="auto"/>
        <w:right w:val="none" w:sz="0" w:space="0" w:color="auto"/>
      </w:divBdr>
    </w:div>
    <w:div w:id="475798172">
      <w:bodyDiv w:val="1"/>
      <w:marLeft w:val="0"/>
      <w:marRight w:val="0"/>
      <w:marTop w:val="0"/>
      <w:marBottom w:val="0"/>
      <w:divBdr>
        <w:top w:val="none" w:sz="0" w:space="0" w:color="auto"/>
        <w:left w:val="none" w:sz="0" w:space="0" w:color="auto"/>
        <w:bottom w:val="none" w:sz="0" w:space="0" w:color="auto"/>
        <w:right w:val="none" w:sz="0" w:space="0" w:color="auto"/>
      </w:divBdr>
    </w:div>
    <w:div w:id="476531699">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1233684">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482746596">
      <w:bodyDiv w:val="1"/>
      <w:marLeft w:val="0"/>
      <w:marRight w:val="0"/>
      <w:marTop w:val="0"/>
      <w:marBottom w:val="0"/>
      <w:divBdr>
        <w:top w:val="none" w:sz="0" w:space="0" w:color="auto"/>
        <w:left w:val="none" w:sz="0" w:space="0" w:color="auto"/>
        <w:bottom w:val="none" w:sz="0" w:space="0" w:color="auto"/>
        <w:right w:val="none" w:sz="0" w:space="0" w:color="auto"/>
      </w:divBdr>
    </w:div>
    <w:div w:id="482937795">
      <w:bodyDiv w:val="1"/>
      <w:marLeft w:val="0"/>
      <w:marRight w:val="0"/>
      <w:marTop w:val="0"/>
      <w:marBottom w:val="0"/>
      <w:divBdr>
        <w:top w:val="none" w:sz="0" w:space="0" w:color="auto"/>
        <w:left w:val="none" w:sz="0" w:space="0" w:color="auto"/>
        <w:bottom w:val="none" w:sz="0" w:space="0" w:color="auto"/>
        <w:right w:val="none" w:sz="0" w:space="0" w:color="auto"/>
      </w:divBdr>
    </w:div>
    <w:div w:id="483358751">
      <w:bodyDiv w:val="1"/>
      <w:marLeft w:val="0"/>
      <w:marRight w:val="0"/>
      <w:marTop w:val="0"/>
      <w:marBottom w:val="0"/>
      <w:divBdr>
        <w:top w:val="none" w:sz="0" w:space="0" w:color="auto"/>
        <w:left w:val="none" w:sz="0" w:space="0" w:color="auto"/>
        <w:bottom w:val="none" w:sz="0" w:space="0" w:color="auto"/>
        <w:right w:val="none" w:sz="0" w:space="0" w:color="auto"/>
      </w:divBdr>
    </w:div>
    <w:div w:id="483813018">
      <w:bodyDiv w:val="1"/>
      <w:marLeft w:val="0"/>
      <w:marRight w:val="0"/>
      <w:marTop w:val="0"/>
      <w:marBottom w:val="0"/>
      <w:divBdr>
        <w:top w:val="none" w:sz="0" w:space="0" w:color="auto"/>
        <w:left w:val="none" w:sz="0" w:space="0" w:color="auto"/>
        <w:bottom w:val="none" w:sz="0" w:space="0" w:color="auto"/>
        <w:right w:val="none" w:sz="0" w:space="0" w:color="auto"/>
      </w:divBdr>
    </w:div>
    <w:div w:id="485434014">
      <w:bodyDiv w:val="1"/>
      <w:marLeft w:val="0"/>
      <w:marRight w:val="0"/>
      <w:marTop w:val="0"/>
      <w:marBottom w:val="0"/>
      <w:divBdr>
        <w:top w:val="none" w:sz="0" w:space="0" w:color="auto"/>
        <w:left w:val="none" w:sz="0" w:space="0" w:color="auto"/>
        <w:bottom w:val="none" w:sz="0" w:space="0" w:color="auto"/>
        <w:right w:val="none" w:sz="0" w:space="0" w:color="auto"/>
      </w:divBdr>
    </w:div>
    <w:div w:id="485634159">
      <w:bodyDiv w:val="1"/>
      <w:marLeft w:val="0"/>
      <w:marRight w:val="0"/>
      <w:marTop w:val="0"/>
      <w:marBottom w:val="0"/>
      <w:divBdr>
        <w:top w:val="none" w:sz="0" w:space="0" w:color="auto"/>
        <w:left w:val="none" w:sz="0" w:space="0" w:color="auto"/>
        <w:bottom w:val="none" w:sz="0" w:space="0" w:color="auto"/>
        <w:right w:val="none" w:sz="0" w:space="0" w:color="auto"/>
      </w:divBdr>
    </w:div>
    <w:div w:id="486896167">
      <w:bodyDiv w:val="1"/>
      <w:marLeft w:val="0"/>
      <w:marRight w:val="0"/>
      <w:marTop w:val="0"/>
      <w:marBottom w:val="0"/>
      <w:divBdr>
        <w:top w:val="none" w:sz="0" w:space="0" w:color="auto"/>
        <w:left w:val="none" w:sz="0" w:space="0" w:color="auto"/>
        <w:bottom w:val="none" w:sz="0" w:space="0" w:color="auto"/>
        <w:right w:val="none" w:sz="0" w:space="0" w:color="auto"/>
      </w:divBdr>
    </w:div>
    <w:div w:id="489369076">
      <w:bodyDiv w:val="1"/>
      <w:marLeft w:val="0"/>
      <w:marRight w:val="0"/>
      <w:marTop w:val="0"/>
      <w:marBottom w:val="0"/>
      <w:divBdr>
        <w:top w:val="none" w:sz="0" w:space="0" w:color="auto"/>
        <w:left w:val="none" w:sz="0" w:space="0" w:color="auto"/>
        <w:bottom w:val="none" w:sz="0" w:space="0" w:color="auto"/>
        <w:right w:val="none" w:sz="0" w:space="0" w:color="auto"/>
      </w:divBdr>
    </w:div>
    <w:div w:id="489759137">
      <w:bodyDiv w:val="1"/>
      <w:marLeft w:val="0"/>
      <w:marRight w:val="0"/>
      <w:marTop w:val="0"/>
      <w:marBottom w:val="0"/>
      <w:divBdr>
        <w:top w:val="none" w:sz="0" w:space="0" w:color="auto"/>
        <w:left w:val="none" w:sz="0" w:space="0" w:color="auto"/>
        <w:bottom w:val="none" w:sz="0" w:space="0" w:color="auto"/>
        <w:right w:val="none" w:sz="0" w:space="0" w:color="auto"/>
      </w:divBdr>
    </w:div>
    <w:div w:id="490027776">
      <w:bodyDiv w:val="1"/>
      <w:marLeft w:val="0"/>
      <w:marRight w:val="0"/>
      <w:marTop w:val="0"/>
      <w:marBottom w:val="0"/>
      <w:divBdr>
        <w:top w:val="none" w:sz="0" w:space="0" w:color="auto"/>
        <w:left w:val="none" w:sz="0" w:space="0" w:color="auto"/>
        <w:bottom w:val="none" w:sz="0" w:space="0" w:color="auto"/>
        <w:right w:val="none" w:sz="0" w:space="0" w:color="auto"/>
      </w:divBdr>
    </w:div>
    <w:div w:id="490609318">
      <w:bodyDiv w:val="1"/>
      <w:marLeft w:val="0"/>
      <w:marRight w:val="0"/>
      <w:marTop w:val="0"/>
      <w:marBottom w:val="0"/>
      <w:divBdr>
        <w:top w:val="none" w:sz="0" w:space="0" w:color="auto"/>
        <w:left w:val="none" w:sz="0" w:space="0" w:color="auto"/>
        <w:bottom w:val="none" w:sz="0" w:space="0" w:color="auto"/>
        <w:right w:val="none" w:sz="0" w:space="0" w:color="auto"/>
      </w:divBdr>
    </w:div>
    <w:div w:id="490947323">
      <w:bodyDiv w:val="1"/>
      <w:marLeft w:val="0"/>
      <w:marRight w:val="0"/>
      <w:marTop w:val="0"/>
      <w:marBottom w:val="0"/>
      <w:divBdr>
        <w:top w:val="none" w:sz="0" w:space="0" w:color="auto"/>
        <w:left w:val="none" w:sz="0" w:space="0" w:color="auto"/>
        <w:bottom w:val="none" w:sz="0" w:space="0" w:color="auto"/>
        <w:right w:val="none" w:sz="0" w:space="0" w:color="auto"/>
      </w:divBdr>
    </w:div>
    <w:div w:id="491069462">
      <w:bodyDiv w:val="1"/>
      <w:marLeft w:val="0"/>
      <w:marRight w:val="0"/>
      <w:marTop w:val="0"/>
      <w:marBottom w:val="0"/>
      <w:divBdr>
        <w:top w:val="none" w:sz="0" w:space="0" w:color="auto"/>
        <w:left w:val="none" w:sz="0" w:space="0" w:color="auto"/>
        <w:bottom w:val="none" w:sz="0" w:space="0" w:color="auto"/>
        <w:right w:val="none" w:sz="0" w:space="0" w:color="auto"/>
      </w:divBdr>
    </w:div>
    <w:div w:id="491873796">
      <w:bodyDiv w:val="1"/>
      <w:marLeft w:val="0"/>
      <w:marRight w:val="0"/>
      <w:marTop w:val="0"/>
      <w:marBottom w:val="0"/>
      <w:divBdr>
        <w:top w:val="none" w:sz="0" w:space="0" w:color="auto"/>
        <w:left w:val="none" w:sz="0" w:space="0" w:color="auto"/>
        <w:bottom w:val="none" w:sz="0" w:space="0" w:color="auto"/>
        <w:right w:val="none" w:sz="0" w:space="0" w:color="auto"/>
      </w:divBdr>
    </w:div>
    <w:div w:id="491995262">
      <w:bodyDiv w:val="1"/>
      <w:marLeft w:val="0"/>
      <w:marRight w:val="0"/>
      <w:marTop w:val="0"/>
      <w:marBottom w:val="0"/>
      <w:divBdr>
        <w:top w:val="none" w:sz="0" w:space="0" w:color="auto"/>
        <w:left w:val="none" w:sz="0" w:space="0" w:color="auto"/>
        <w:bottom w:val="none" w:sz="0" w:space="0" w:color="auto"/>
        <w:right w:val="none" w:sz="0" w:space="0" w:color="auto"/>
      </w:divBdr>
    </w:div>
    <w:div w:id="493107094">
      <w:bodyDiv w:val="1"/>
      <w:marLeft w:val="0"/>
      <w:marRight w:val="0"/>
      <w:marTop w:val="0"/>
      <w:marBottom w:val="0"/>
      <w:divBdr>
        <w:top w:val="none" w:sz="0" w:space="0" w:color="auto"/>
        <w:left w:val="none" w:sz="0" w:space="0" w:color="auto"/>
        <w:bottom w:val="none" w:sz="0" w:space="0" w:color="auto"/>
        <w:right w:val="none" w:sz="0" w:space="0" w:color="auto"/>
      </w:divBdr>
    </w:div>
    <w:div w:id="493187095">
      <w:bodyDiv w:val="1"/>
      <w:marLeft w:val="0"/>
      <w:marRight w:val="0"/>
      <w:marTop w:val="0"/>
      <w:marBottom w:val="0"/>
      <w:divBdr>
        <w:top w:val="none" w:sz="0" w:space="0" w:color="auto"/>
        <w:left w:val="none" w:sz="0" w:space="0" w:color="auto"/>
        <w:bottom w:val="none" w:sz="0" w:space="0" w:color="auto"/>
        <w:right w:val="none" w:sz="0" w:space="0" w:color="auto"/>
      </w:divBdr>
    </w:div>
    <w:div w:id="493448944">
      <w:bodyDiv w:val="1"/>
      <w:marLeft w:val="0"/>
      <w:marRight w:val="0"/>
      <w:marTop w:val="0"/>
      <w:marBottom w:val="0"/>
      <w:divBdr>
        <w:top w:val="none" w:sz="0" w:space="0" w:color="auto"/>
        <w:left w:val="none" w:sz="0" w:space="0" w:color="auto"/>
        <w:bottom w:val="none" w:sz="0" w:space="0" w:color="auto"/>
        <w:right w:val="none" w:sz="0" w:space="0" w:color="auto"/>
      </w:divBdr>
    </w:div>
    <w:div w:id="493566883">
      <w:bodyDiv w:val="1"/>
      <w:marLeft w:val="0"/>
      <w:marRight w:val="0"/>
      <w:marTop w:val="0"/>
      <w:marBottom w:val="0"/>
      <w:divBdr>
        <w:top w:val="none" w:sz="0" w:space="0" w:color="auto"/>
        <w:left w:val="none" w:sz="0" w:space="0" w:color="auto"/>
        <w:bottom w:val="none" w:sz="0" w:space="0" w:color="auto"/>
        <w:right w:val="none" w:sz="0" w:space="0" w:color="auto"/>
      </w:divBdr>
    </w:div>
    <w:div w:id="494762072">
      <w:bodyDiv w:val="1"/>
      <w:marLeft w:val="0"/>
      <w:marRight w:val="0"/>
      <w:marTop w:val="0"/>
      <w:marBottom w:val="0"/>
      <w:divBdr>
        <w:top w:val="none" w:sz="0" w:space="0" w:color="auto"/>
        <w:left w:val="none" w:sz="0" w:space="0" w:color="auto"/>
        <w:bottom w:val="none" w:sz="0" w:space="0" w:color="auto"/>
        <w:right w:val="none" w:sz="0" w:space="0" w:color="auto"/>
      </w:divBdr>
    </w:div>
    <w:div w:id="494882808">
      <w:bodyDiv w:val="1"/>
      <w:marLeft w:val="0"/>
      <w:marRight w:val="0"/>
      <w:marTop w:val="0"/>
      <w:marBottom w:val="0"/>
      <w:divBdr>
        <w:top w:val="none" w:sz="0" w:space="0" w:color="auto"/>
        <w:left w:val="none" w:sz="0" w:space="0" w:color="auto"/>
        <w:bottom w:val="none" w:sz="0" w:space="0" w:color="auto"/>
        <w:right w:val="none" w:sz="0" w:space="0" w:color="auto"/>
      </w:divBdr>
    </w:div>
    <w:div w:id="497236264">
      <w:bodyDiv w:val="1"/>
      <w:marLeft w:val="0"/>
      <w:marRight w:val="0"/>
      <w:marTop w:val="0"/>
      <w:marBottom w:val="0"/>
      <w:divBdr>
        <w:top w:val="none" w:sz="0" w:space="0" w:color="auto"/>
        <w:left w:val="none" w:sz="0" w:space="0" w:color="auto"/>
        <w:bottom w:val="none" w:sz="0" w:space="0" w:color="auto"/>
        <w:right w:val="none" w:sz="0" w:space="0" w:color="auto"/>
      </w:divBdr>
    </w:div>
    <w:div w:id="497384126">
      <w:bodyDiv w:val="1"/>
      <w:marLeft w:val="0"/>
      <w:marRight w:val="0"/>
      <w:marTop w:val="0"/>
      <w:marBottom w:val="0"/>
      <w:divBdr>
        <w:top w:val="none" w:sz="0" w:space="0" w:color="auto"/>
        <w:left w:val="none" w:sz="0" w:space="0" w:color="auto"/>
        <w:bottom w:val="none" w:sz="0" w:space="0" w:color="auto"/>
        <w:right w:val="none" w:sz="0" w:space="0" w:color="auto"/>
      </w:divBdr>
    </w:div>
    <w:div w:id="498427446">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01359504">
      <w:bodyDiv w:val="1"/>
      <w:marLeft w:val="0"/>
      <w:marRight w:val="0"/>
      <w:marTop w:val="0"/>
      <w:marBottom w:val="0"/>
      <w:divBdr>
        <w:top w:val="none" w:sz="0" w:space="0" w:color="auto"/>
        <w:left w:val="none" w:sz="0" w:space="0" w:color="auto"/>
        <w:bottom w:val="none" w:sz="0" w:space="0" w:color="auto"/>
        <w:right w:val="none" w:sz="0" w:space="0" w:color="auto"/>
      </w:divBdr>
    </w:div>
    <w:div w:id="501631713">
      <w:bodyDiv w:val="1"/>
      <w:marLeft w:val="0"/>
      <w:marRight w:val="0"/>
      <w:marTop w:val="0"/>
      <w:marBottom w:val="0"/>
      <w:divBdr>
        <w:top w:val="none" w:sz="0" w:space="0" w:color="auto"/>
        <w:left w:val="none" w:sz="0" w:space="0" w:color="auto"/>
        <w:bottom w:val="none" w:sz="0" w:space="0" w:color="auto"/>
        <w:right w:val="none" w:sz="0" w:space="0" w:color="auto"/>
      </w:divBdr>
    </w:div>
    <w:div w:id="501706790">
      <w:bodyDiv w:val="1"/>
      <w:marLeft w:val="0"/>
      <w:marRight w:val="0"/>
      <w:marTop w:val="0"/>
      <w:marBottom w:val="0"/>
      <w:divBdr>
        <w:top w:val="none" w:sz="0" w:space="0" w:color="auto"/>
        <w:left w:val="none" w:sz="0" w:space="0" w:color="auto"/>
        <w:bottom w:val="none" w:sz="0" w:space="0" w:color="auto"/>
        <w:right w:val="none" w:sz="0" w:space="0" w:color="auto"/>
      </w:divBdr>
    </w:div>
    <w:div w:id="502627959">
      <w:bodyDiv w:val="1"/>
      <w:marLeft w:val="0"/>
      <w:marRight w:val="0"/>
      <w:marTop w:val="0"/>
      <w:marBottom w:val="0"/>
      <w:divBdr>
        <w:top w:val="none" w:sz="0" w:space="0" w:color="auto"/>
        <w:left w:val="none" w:sz="0" w:space="0" w:color="auto"/>
        <w:bottom w:val="none" w:sz="0" w:space="0" w:color="auto"/>
        <w:right w:val="none" w:sz="0" w:space="0" w:color="auto"/>
      </w:divBdr>
    </w:div>
    <w:div w:id="502861701">
      <w:bodyDiv w:val="1"/>
      <w:marLeft w:val="0"/>
      <w:marRight w:val="0"/>
      <w:marTop w:val="0"/>
      <w:marBottom w:val="0"/>
      <w:divBdr>
        <w:top w:val="none" w:sz="0" w:space="0" w:color="auto"/>
        <w:left w:val="none" w:sz="0" w:space="0" w:color="auto"/>
        <w:bottom w:val="none" w:sz="0" w:space="0" w:color="auto"/>
        <w:right w:val="none" w:sz="0" w:space="0" w:color="auto"/>
      </w:divBdr>
    </w:div>
    <w:div w:id="504394397">
      <w:bodyDiv w:val="1"/>
      <w:marLeft w:val="0"/>
      <w:marRight w:val="0"/>
      <w:marTop w:val="0"/>
      <w:marBottom w:val="0"/>
      <w:divBdr>
        <w:top w:val="none" w:sz="0" w:space="0" w:color="auto"/>
        <w:left w:val="none" w:sz="0" w:space="0" w:color="auto"/>
        <w:bottom w:val="none" w:sz="0" w:space="0" w:color="auto"/>
        <w:right w:val="none" w:sz="0" w:space="0" w:color="auto"/>
      </w:divBdr>
    </w:div>
    <w:div w:id="505562341">
      <w:bodyDiv w:val="1"/>
      <w:marLeft w:val="0"/>
      <w:marRight w:val="0"/>
      <w:marTop w:val="0"/>
      <w:marBottom w:val="0"/>
      <w:divBdr>
        <w:top w:val="none" w:sz="0" w:space="0" w:color="auto"/>
        <w:left w:val="none" w:sz="0" w:space="0" w:color="auto"/>
        <w:bottom w:val="none" w:sz="0" w:space="0" w:color="auto"/>
        <w:right w:val="none" w:sz="0" w:space="0" w:color="auto"/>
      </w:divBdr>
    </w:div>
    <w:div w:id="506600516">
      <w:bodyDiv w:val="1"/>
      <w:marLeft w:val="0"/>
      <w:marRight w:val="0"/>
      <w:marTop w:val="0"/>
      <w:marBottom w:val="0"/>
      <w:divBdr>
        <w:top w:val="none" w:sz="0" w:space="0" w:color="auto"/>
        <w:left w:val="none" w:sz="0" w:space="0" w:color="auto"/>
        <w:bottom w:val="none" w:sz="0" w:space="0" w:color="auto"/>
        <w:right w:val="none" w:sz="0" w:space="0" w:color="auto"/>
      </w:divBdr>
    </w:div>
    <w:div w:id="506752121">
      <w:bodyDiv w:val="1"/>
      <w:marLeft w:val="0"/>
      <w:marRight w:val="0"/>
      <w:marTop w:val="0"/>
      <w:marBottom w:val="0"/>
      <w:divBdr>
        <w:top w:val="none" w:sz="0" w:space="0" w:color="auto"/>
        <w:left w:val="none" w:sz="0" w:space="0" w:color="auto"/>
        <w:bottom w:val="none" w:sz="0" w:space="0" w:color="auto"/>
        <w:right w:val="none" w:sz="0" w:space="0" w:color="auto"/>
      </w:divBdr>
    </w:div>
    <w:div w:id="507603412">
      <w:bodyDiv w:val="1"/>
      <w:marLeft w:val="0"/>
      <w:marRight w:val="0"/>
      <w:marTop w:val="0"/>
      <w:marBottom w:val="0"/>
      <w:divBdr>
        <w:top w:val="none" w:sz="0" w:space="0" w:color="auto"/>
        <w:left w:val="none" w:sz="0" w:space="0" w:color="auto"/>
        <w:bottom w:val="none" w:sz="0" w:space="0" w:color="auto"/>
        <w:right w:val="none" w:sz="0" w:space="0" w:color="auto"/>
      </w:divBdr>
    </w:div>
    <w:div w:id="508563419">
      <w:bodyDiv w:val="1"/>
      <w:marLeft w:val="0"/>
      <w:marRight w:val="0"/>
      <w:marTop w:val="0"/>
      <w:marBottom w:val="0"/>
      <w:divBdr>
        <w:top w:val="none" w:sz="0" w:space="0" w:color="auto"/>
        <w:left w:val="none" w:sz="0" w:space="0" w:color="auto"/>
        <w:bottom w:val="none" w:sz="0" w:space="0" w:color="auto"/>
        <w:right w:val="none" w:sz="0" w:space="0" w:color="auto"/>
      </w:divBdr>
    </w:div>
    <w:div w:id="510224110">
      <w:bodyDiv w:val="1"/>
      <w:marLeft w:val="0"/>
      <w:marRight w:val="0"/>
      <w:marTop w:val="0"/>
      <w:marBottom w:val="0"/>
      <w:divBdr>
        <w:top w:val="none" w:sz="0" w:space="0" w:color="auto"/>
        <w:left w:val="none" w:sz="0" w:space="0" w:color="auto"/>
        <w:bottom w:val="none" w:sz="0" w:space="0" w:color="auto"/>
        <w:right w:val="none" w:sz="0" w:space="0" w:color="auto"/>
      </w:divBdr>
    </w:div>
    <w:div w:id="510805321">
      <w:bodyDiv w:val="1"/>
      <w:marLeft w:val="0"/>
      <w:marRight w:val="0"/>
      <w:marTop w:val="0"/>
      <w:marBottom w:val="0"/>
      <w:divBdr>
        <w:top w:val="none" w:sz="0" w:space="0" w:color="auto"/>
        <w:left w:val="none" w:sz="0" w:space="0" w:color="auto"/>
        <w:bottom w:val="none" w:sz="0" w:space="0" w:color="auto"/>
        <w:right w:val="none" w:sz="0" w:space="0" w:color="auto"/>
      </w:divBdr>
    </w:div>
    <w:div w:id="512064146">
      <w:bodyDiv w:val="1"/>
      <w:marLeft w:val="0"/>
      <w:marRight w:val="0"/>
      <w:marTop w:val="0"/>
      <w:marBottom w:val="0"/>
      <w:divBdr>
        <w:top w:val="none" w:sz="0" w:space="0" w:color="auto"/>
        <w:left w:val="none" w:sz="0" w:space="0" w:color="auto"/>
        <w:bottom w:val="none" w:sz="0" w:space="0" w:color="auto"/>
        <w:right w:val="none" w:sz="0" w:space="0" w:color="auto"/>
      </w:divBdr>
    </w:div>
    <w:div w:id="512690257">
      <w:bodyDiv w:val="1"/>
      <w:marLeft w:val="0"/>
      <w:marRight w:val="0"/>
      <w:marTop w:val="0"/>
      <w:marBottom w:val="0"/>
      <w:divBdr>
        <w:top w:val="none" w:sz="0" w:space="0" w:color="auto"/>
        <w:left w:val="none" w:sz="0" w:space="0" w:color="auto"/>
        <w:bottom w:val="none" w:sz="0" w:space="0" w:color="auto"/>
        <w:right w:val="none" w:sz="0" w:space="0" w:color="auto"/>
      </w:divBdr>
    </w:div>
    <w:div w:id="513344472">
      <w:bodyDiv w:val="1"/>
      <w:marLeft w:val="0"/>
      <w:marRight w:val="0"/>
      <w:marTop w:val="0"/>
      <w:marBottom w:val="0"/>
      <w:divBdr>
        <w:top w:val="none" w:sz="0" w:space="0" w:color="auto"/>
        <w:left w:val="none" w:sz="0" w:space="0" w:color="auto"/>
        <w:bottom w:val="none" w:sz="0" w:space="0" w:color="auto"/>
        <w:right w:val="none" w:sz="0" w:space="0" w:color="auto"/>
      </w:divBdr>
    </w:div>
    <w:div w:id="515387835">
      <w:bodyDiv w:val="1"/>
      <w:marLeft w:val="0"/>
      <w:marRight w:val="0"/>
      <w:marTop w:val="0"/>
      <w:marBottom w:val="0"/>
      <w:divBdr>
        <w:top w:val="none" w:sz="0" w:space="0" w:color="auto"/>
        <w:left w:val="none" w:sz="0" w:space="0" w:color="auto"/>
        <w:bottom w:val="none" w:sz="0" w:space="0" w:color="auto"/>
        <w:right w:val="none" w:sz="0" w:space="0" w:color="auto"/>
      </w:divBdr>
    </w:div>
    <w:div w:id="516164702">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16971485">
      <w:bodyDiv w:val="1"/>
      <w:marLeft w:val="0"/>
      <w:marRight w:val="0"/>
      <w:marTop w:val="0"/>
      <w:marBottom w:val="0"/>
      <w:divBdr>
        <w:top w:val="none" w:sz="0" w:space="0" w:color="auto"/>
        <w:left w:val="none" w:sz="0" w:space="0" w:color="auto"/>
        <w:bottom w:val="none" w:sz="0" w:space="0" w:color="auto"/>
        <w:right w:val="none" w:sz="0" w:space="0" w:color="auto"/>
      </w:divBdr>
    </w:div>
    <w:div w:id="517162095">
      <w:bodyDiv w:val="1"/>
      <w:marLeft w:val="0"/>
      <w:marRight w:val="0"/>
      <w:marTop w:val="0"/>
      <w:marBottom w:val="0"/>
      <w:divBdr>
        <w:top w:val="none" w:sz="0" w:space="0" w:color="auto"/>
        <w:left w:val="none" w:sz="0" w:space="0" w:color="auto"/>
        <w:bottom w:val="none" w:sz="0" w:space="0" w:color="auto"/>
        <w:right w:val="none" w:sz="0" w:space="0" w:color="auto"/>
      </w:divBdr>
    </w:div>
    <w:div w:id="518471762">
      <w:bodyDiv w:val="1"/>
      <w:marLeft w:val="0"/>
      <w:marRight w:val="0"/>
      <w:marTop w:val="0"/>
      <w:marBottom w:val="0"/>
      <w:divBdr>
        <w:top w:val="none" w:sz="0" w:space="0" w:color="auto"/>
        <w:left w:val="none" w:sz="0" w:space="0" w:color="auto"/>
        <w:bottom w:val="none" w:sz="0" w:space="0" w:color="auto"/>
        <w:right w:val="none" w:sz="0" w:space="0" w:color="auto"/>
      </w:divBdr>
    </w:div>
    <w:div w:id="519047521">
      <w:bodyDiv w:val="1"/>
      <w:marLeft w:val="0"/>
      <w:marRight w:val="0"/>
      <w:marTop w:val="0"/>
      <w:marBottom w:val="0"/>
      <w:divBdr>
        <w:top w:val="none" w:sz="0" w:space="0" w:color="auto"/>
        <w:left w:val="none" w:sz="0" w:space="0" w:color="auto"/>
        <w:bottom w:val="none" w:sz="0" w:space="0" w:color="auto"/>
        <w:right w:val="none" w:sz="0" w:space="0" w:color="auto"/>
      </w:divBdr>
    </w:div>
    <w:div w:id="519398743">
      <w:bodyDiv w:val="1"/>
      <w:marLeft w:val="0"/>
      <w:marRight w:val="0"/>
      <w:marTop w:val="0"/>
      <w:marBottom w:val="0"/>
      <w:divBdr>
        <w:top w:val="none" w:sz="0" w:space="0" w:color="auto"/>
        <w:left w:val="none" w:sz="0" w:space="0" w:color="auto"/>
        <w:bottom w:val="none" w:sz="0" w:space="0" w:color="auto"/>
        <w:right w:val="none" w:sz="0" w:space="0" w:color="auto"/>
      </w:divBdr>
    </w:div>
    <w:div w:id="519902163">
      <w:bodyDiv w:val="1"/>
      <w:marLeft w:val="0"/>
      <w:marRight w:val="0"/>
      <w:marTop w:val="0"/>
      <w:marBottom w:val="0"/>
      <w:divBdr>
        <w:top w:val="none" w:sz="0" w:space="0" w:color="auto"/>
        <w:left w:val="none" w:sz="0" w:space="0" w:color="auto"/>
        <w:bottom w:val="none" w:sz="0" w:space="0" w:color="auto"/>
        <w:right w:val="none" w:sz="0" w:space="0" w:color="auto"/>
      </w:divBdr>
    </w:div>
    <w:div w:id="520051626">
      <w:bodyDiv w:val="1"/>
      <w:marLeft w:val="0"/>
      <w:marRight w:val="0"/>
      <w:marTop w:val="0"/>
      <w:marBottom w:val="0"/>
      <w:divBdr>
        <w:top w:val="none" w:sz="0" w:space="0" w:color="auto"/>
        <w:left w:val="none" w:sz="0" w:space="0" w:color="auto"/>
        <w:bottom w:val="none" w:sz="0" w:space="0" w:color="auto"/>
        <w:right w:val="none" w:sz="0" w:space="0" w:color="auto"/>
      </w:divBdr>
    </w:div>
    <w:div w:id="521626400">
      <w:bodyDiv w:val="1"/>
      <w:marLeft w:val="0"/>
      <w:marRight w:val="0"/>
      <w:marTop w:val="0"/>
      <w:marBottom w:val="0"/>
      <w:divBdr>
        <w:top w:val="none" w:sz="0" w:space="0" w:color="auto"/>
        <w:left w:val="none" w:sz="0" w:space="0" w:color="auto"/>
        <w:bottom w:val="none" w:sz="0" w:space="0" w:color="auto"/>
        <w:right w:val="none" w:sz="0" w:space="0" w:color="auto"/>
      </w:divBdr>
    </w:div>
    <w:div w:id="522942830">
      <w:bodyDiv w:val="1"/>
      <w:marLeft w:val="0"/>
      <w:marRight w:val="0"/>
      <w:marTop w:val="0"/>
      <w:marBottom w:val="0"/>
      <w:divBdr>
        <w:top w:val="none" w:sz="0" w:space="0" w:color="auto"/>
        <w:left w:val="none" w:sz="0" w:space="0" w:color="auto"/>
        <w:bottom w:val="none" w:sz="0" w:space="0" w:color="auto"/>
        <w:right w:val="none" w:sz="0" w:space="0" w:color="auto"/>
      </w:divBdr>
    </w:div>
    <w:div w:id="523523302">
      <w:bodyDiv w:val="1"/>
      <w:marLeft w:val="0"/>
      <w:marRight w:val="0"/>
      <w:marTop w:val="0"/>
      <w:marBottom w:val="0"/>
      <w:divBdr>
        <w:top w:val="none" w:sz="0" w:space="0" w:color="auto"/>
        <w:left w:val="none" w:sz="0" w:space="0" w:color="auto"/>
        <w:bottom w:val="none" w:sz="0" w:space="0" w:color="auto"/>
        <w:right w:val="none" w:sz="0" w:space="0" w:color="auto"/>
      </w:divBdr>
    </w:div>
    <w:div w:id="523599156">
      <w:bodyDiv w:val="1"/>
      <w:marLeft w:val="0"/>
      <w:marRight w:val="0"/>
      <w:marTop w:val="0"/>
      <w:marBottom w:val="0"/>
      <w:divBdr>
        <w:top w:val="none" w:sz="0" w:space="0" w:color="auto"/>
        <w:left w:val="none" w:sz="0" w:space="0" w:color="auto"/>
        <w:bottom w:val="none" w:sz="0" w:space="0" w:color="auto"/>
        <w:right w:val="none" w:sz="0" w:space="0" w:color="auto"/>
      </w:divBdr>
    </w:div>
    <w:div w:id="52405859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5410821">
      <w:bodyDiv w:val="1"/>
      <w:marLeft w:val="0"/>
      <w:marRight w:val="0"/>
      <w:marTop w:val="0"/>
      <w:marBottom w:val="0"/>
      <w:divBdr>
        <w:top w:val="none" w:sz="0" w:space="0" w:color="auto"/>
        <w:left w:val="none" w:sz="0" w:space="0" w:color="auto"/>
        <w:bottom w:val="none" w:sz="0" w:space="0" w:color="auto"/>
        <w:right w:val="none" w:sz="0" w:space="0" w:color="auto"/>
      </w:divBdr>
    </w:div>
    <w:div w:id="526988988">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27184555">
      <w:bodyDiv w:val="1"/>
      <w:marLeft w:val="0"/>
      <w:marRight w:val="0"/>
      <w:marTop w:val="0"/>
      <w:marBottom w:val="0"/>
      <w:divBdr>
        <w:top w:val="none" w:sz="0" w:space="0" w:color="auto"/>
        <w:left w:val="none" w:sz="0" w:space="0" w:color="auto"/>
        <w:bottom w:val="none" w:sz="0" w:space="0" w:color="auto"/>
        <w:right w:val="none" w:sz="0" w:space="0" w:color="auto"/>
      </w:divBdr>
    </w:div>
    <w:div w:id="528372233">
      <w:bodyDiv w:val="1"/>
      <w:marLeft w:val="0"/>
      <w:marRight w:val="0"/>
      <w:marTop w:val="0"/>
      <w:marBottom w:val="0"/>
      <w:divBdr>
        <w:top w:val="none" w:sz="0" w:space="0" w:color="auto"/>
        <w:left w:val="none" w:sz="0" w:space="0" w:color="auto"/>
        <w:bottom w:val="none" w:sz="0" w:space="0" w:color="auto"/>
        <w:right w:val="none" w:sz="0" w:space="0" w:color="auto"/>
      </w:divBdr>
    </w:div>
    <w:div w:id="529487461">
      <w:bodyDiv w:val="1"/>
      <w:marLeft w:val="0"/>
      <w:marRight w:val="0"/>
      <w:marTop w:val="0"/>
      <w:marBottom w:val="0"/>
      <w:divBdr>
        <w:top w:val="none" w:sz="0" w:space="0" w:color="auto"/>
        <w:left w:val="none" w:sz="0" w:space="0" w:color="auto"/>
        <w:bottom w:val="none" w:sz="0" w:space="0" w:color="auto"/>
        <w:right w:val="none" w:sz="0" w:space="0" w:color="auto"/>
      </w:divBdr>
    </w:div>
    <w:div w:id="529490128">
      <w:bodyDiv w:val="1"/>
      <w:marLeft w:val="0"/>
      <w:marRight w:val="0"/>
      <w:marTop w:val="0"/>
      <w:marBottom w:val="0"/>
      <w:divBdr>
        <w:top w:val="none" w:sz="0" w:space="0" w:color="auto"/>
        <w:left w:val="none" w:sz="0" w:space="0" w:color="auto"/>
        <w:bottom w:val="none" w:sz="0" w:space="0" w:color="auto"/>
        <w:right w:val="none" w:sz="0" w:space="0" w:color="auto"/>
      </w:divBdr>
    </w:div>
    <w:div w:id="530186663">
      <w:bodyDiv w:val="1"/>
      <w:marLeft w:val="0"/>
      <w:marRight w:val="0"/>
      <w:marTop w:val="0"/>
      <w:marBottom w:val="0"/>
      <w:divBdr>
        <w:top w:val="none" w:sz="0" w:space="0" w:color="auto"/>
        <w:left w:val="none" w:sz="0" w:space="0" w:color="auto"/>
        <w:bottom w:val="none" w:sz="0" w:space="0" w:color="auto"/>
        <w:right w:val="none" w:sz="0" w:space="0" w:color="auto"/>
      </w:divBdr>
    </w:div>
    <w:div w:id="531959881">
      <w:bodyDiv w:val="1"/>
      <w:marLeft w:val="0"/>
      <w:marRight w:val="0"/>
      <w:marTop w:val="0"/>
      <w:marBottom w:val="0"/>
      <w:divBdr>
        <w:top w:val="none" w:sz="0" w:space="0" w:color="auto"/>
        <w:left w:val="none" w:sz="0" w:space="0" w:color="auto"/>
        <w:bottom w:val="none" w:sz="0" w:space="0" w:color="auto"/>
        <w:right w:val="none" w:sz="0" w:space="0" w:color="auto"/>
      </w:divBdr>
    </w:div>
    <w:div w:id="532771744">
      <w:bodyDiv w:val="1"/>
      <w:marLeft w:val="0"/>
      <w:marRight w:val="0"/>
      <w:marTop w:val="0"/>
      <w:marBottom w:val="0"/>
      <w:divBdr>
        <w:top w:val="none" w:sz="0" w:space="0" w:color="auto"/>
        <w:left w:val="none" w:sz="0" w:space="0" w:color="auto"/>
        <w:bottom w:val="none" w:sz="0" w:space="0" w:color="auto"/>
        <w:right w:val="none" w:sz="0" w:space="0" w:color="auto"/>
      </w:divBdr>
    </w:div>
    <w:div w:id="533926118">
      <w:bodyDiv w:val="1"/>
      <w:marLeft w:val="0"/>
      <w:marRight w:val="0"/>
      <w:marTop w:val="0"/>
      <w:marBottom w:val="0"/>
      <w:divBdr>
        <w:top w:val="none" w:sz="0" w:space="0" w:color="auto"/>
        <w:left w:val="none" w:sz="0" w:space="0" w:color="auto"/>
        <w:bottom w:val="none" w:sz="0" w:space="0" w:color="auto"/>
        <w:right w:val="none" w:sz="0" w:space="0" w:color="auto"/>
      </w:divBdr>
    </w:div>
    <w:div w:id="535167177">
      <w:bodyDiv w:val="1"/>
      <w:marLeft w:val="0"/>
      <w:marRight w:val="0"/>
      <w:marTop w:val="0"/>
      <w:marBottom w:val="0"/>
      <w:divBdr>
        <w:top w:val="none" w:sz="0" w:space="0" w:color="auto"/>
        <w:left w:val="none" w:sz="0" w:space="0" w:color="auto"/>
        <w:bottom w:val="none" w:sz="0" w:space="0" w:color="auto"/>
        <w:right w:val="none" w:sz="0" w:space="0" w:color="auto"/>
      </w:divBdr>
    </w:div>
    <w:div w:id="535627118">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6551308">
      <w:bodyDiv w:val="1"/>
      <w:marLeft w:val="0"/>
      <w:marRight w:val="0"/>
      <w:marTop w:val="0"/>
      <w:marBottom w:val="0"/>
      <w:divBdr>
        <w:top w:val="none" w:sz="0" w:space="0" w:color="auto"/>
        <w:left w:val="none" w:sz="0" w:space="0" w:color="auto"/>
        <w:bottom w:val="none" w:sz="0" w:space="0" w:color="auto"/>
        <w:right w:val="none" w:sz="0" w:space="0" w:color="auto"/>
      </w:divBdr>
    </w:div>
    <w:div w:id="536964798">
      <w:bodyDiv w:val="1"/>
      <w:marLeft w:val="0"/>
      <w:marRight w:val="0"/>
      <w:marTop w:val="0"/>
      <w:marBottom w:val="0"/>
      <w:divBdr>
        <w:top w:val="none" w:sz="0" w:space="0" w:color="auto"/>
        <w:left w:val="none" w:sz="0" w:space="0" w:color="auto"/>
        <w:bottom w:val="none" w:sz="0" w:space="0" w:color="auto"/>
        <w:right w:val="none" w:sz="0" w:space="0" w:color="auto"/>
      </w:divBdr>
    </w:div>
    <w:div w:id="537812919">
      <w:bodyDiv w:val="1"/>
      <w:marLeft w:val="0"/>
      <w:marRight w:val="0"/>
      <w:marTop w:val="0"/>
      <w:marBottom w:val="0"/>
      <w:divBdr>
        <w:top w:val="none" w:sz="0" w:space="0" w:color="auto"/>
        <w:left w:val="none" w:sz="0" w:space="0" w:color="auto"/>
        <w:bottom w:val="none" w:sz="0" w:space="0" w:color="auto"/>
        <w:right w:val="none" w:sz="0" w:space="0" w:color="auto"/>
      </w:divBdr>
    </w:div>
    <w:div w:id="537858899">
      <w:bodyDiv w:val="1"/>
      <w:marLeft w:val="0"/>
      <w:marRight w:val="0"/>
      <w:marTop w:val="0"/>
      <w:marBottom w:val="0"/>
      <w:divBdr>
        <w:top w:val="none" w:sz="0" w:space="0" w:color="auto"/>
        <w:left w:val="none" w:sz="0" w:space="0" w:color="auto"/>
        <w:bottom w:val="none" w:sz="0" w:space="0" w:color="auto"/>
        <w:right w:val="none" w:sz="0" w:space="0" w:color="auto"/>
      </w:divBdr>
    </w:div>
    <w:div w:id="538011397">
      <w:bodyDiv w:val="1"/>
      <w:marLeft w:val="0"/>
      <w:marRight w:val="0"/>
      <w:marTop w:val="0"/>
      <w:marBottom w:val="0"/>
      <w:divBdr>
        <w:top w:val="none" w:sz="0" w:space="0" w:color="auto"/>
        <w:left w:val="none" w:sz="0" w:space="0" w:color="auto"/>
        <w:bottom w:val="none" w:sz="0" w:space="0" w:color="auto"/>
        <w:right w:val="none" w:sz="0" w:space="0" w:color="auto"/>
      </w:divBdr>
    </w:div>
    <w:div w:id="539363443">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0023563">
      <w:bodyDiv w:val="1"/>
      <w:marLeft w:val="0"/>
      <w:marRight w:val="0"/>
      <w:marTop w:val="0"/>
      <w:marBottom w:val="0"/>
      <w:divBdr>
        <w:top w:val="none" w:sz="0" w:space="0" w:color="auto"/>
        <w:left w:val="none" w:sz="0" w:space="0" w:color="auto"/>
        <w:bottom w:val="none" w:sz="0" w:space="0" w:color="auto"/>
        <w:right w:val="none" w:sz="0" w:space="0" w:color="auto"/>
      </w:divBdr>
    </w:div>
    <w:div w:id="540095689">
      <w:bodyDiv w:val="1"/>
      <w:marLeft w:val="0"/>
      <w:marRight w:val="0"/>
      <w:marTop w:val="0"/>
      <w:marBottom w:val="0"/>
      <w:divBdr>
        <w:top w:val="none" w:sz="0" w:space="0" w:color="auto"/>
        <w:left w:val="none" w:sz="0" w:space="0" w:color="auto"/>
        <w:bottom w:val="none" w:sz="0" w:space="0" w:color="auto"/>
        <w:right w:val="none" w:sz="0" w:space="0" w:color="auto"/>
      </w:divBdr>
    </w:div>
    <w:div w:id="541213289">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1945950">
      <w:bodyDiv w:val="1"/>
      <w:marLeft w:val="0"/>
      <w:marRight w:val="0"/>
      <w:marTop w:val="0"/>
      <w:marBottom w:val="0"/>
      <w:divBdr>
        <w:top w:val="none" w:sz="0" w:space="0" w:color="auto"/>
        <w:left w:val="none" w:sz="0" w:space="0" w:color="auto"/>
        <w:bottom w:val="none" w:sz="0" w:space="0" w:color="auto"/>
        <w:right w:val="none" w:sz="0" w:space="0" w:color="auto"/>
      </w:divBdr>
    </w:div>
    <w:div w:id="542208940">
      <w:bodyDiv w:val="1"/>
      <w:marLeft w:val="0"/>
      <w:marRight w:val="0"/>
      <w:marTop w:val="0"/>
      <w:marBottom w:val="0"/>
      <w:divBdr>
        <w:top w:val="none" w:sz="0" w:space="0" w:color="auto"/>
        <w:left w:val="none" w:sz="0" w:space="0" w:color="auto"/>
        <w:bottom w:val="none" w:sz="0" w:space="0" w:color="auto"/>
        <w:right w:val="none" w:sz="0" w:space="0" w:color="auto"/>
      </w:divBdr>
    </w:div>
    <w:div w:id="542447531">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2602277">
      <w:bodyDiv w:val="1"/>
      <w:marLeft w:val="0"/>
      <w:marRight w:val="0"/>
      <w:marTop w:val="0"/>
      <w:marBottom w:val="0"/>
      <w:divBdr>
        <w:top w:val="none" w:sz="0" w:space="0" w:color="auto"/>
        <w:left w:val="none" w:sz="0" w:space="0" w:color="auto"/>
        <w:bottom w:val="none" w:sz="0" w:space="0" w:color="auto"/>
        <w:right w:val="none" w:sz="0" w:space="0" w:color="auto"/>
      </w:divBdr>
    </w:div>
    <w:div w:id="543174141">
      <w:bodyDiv w:val="1"/>
      <w:marLeft w:val="0"/>
      <w:marRight w:val="0"/>
      <w:marTop w:val="0"/>
      <w:marBottom w:val="0"/>
      <w:divBdr>
        <w:top w:val="none" w:sz="0" w:space="0" w:color="auto"/>
        <w:left w:val="none" w:sz="0" w:space="0" w:color="auto"/>
        <w:bottom w:val="none" w:sz="0" w:space="0" w:color="auto"/>
        <w:right w:val="none" w:sz="0" w:space="0" w:color="auto"/>
      </w:divBdr>
    </w:div>
    <w:div w:id="543953895">
      <w:bodyDiv w:val="1"/>
      <w:marLeft w:val="0"/>
      <w:marRight w:val="0"/>
      <w:marTop w:val="0"/>
      <w:marBottom w:val="0"/>
      <w:divBdr>
        <w:top w:val="none" w:sz="0" w:space="0" w:color="auto"/>
        <w:left w:val="none" w:sz="0" w:space="0" w:color="auto"/>
        <w:bottom w:val="none" w:sz="0" w:space="0" w:color="auto"/>
        <w:right w:val="none" w:sz="0" w:space="0" w:color="auto"/>
      </w:divBdr>
    </w:div>
    <w:div w:id="544370168">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7960861">
      <w:bodyDiv w:val="1"/>
      <w:marLeft w:val="0"/>
      <w:marRight w:val="0"/>
      <w:marTop w:val="0"/>
      <w:marBottom w:val="0"/>
      <w:divBdr>
        <w:top w:val="none" w:sz="0" w:space="0" w:color="auto"/>
        <w:left w:val="none" w:sz="0" w:space="0" w:color="auto"/>
        <w:bottom w:val="none" w:sz="0" w:space="0" w:color="auto"/>
        <w:right w:val="none" w:sz="0" w:space="0" w:color="auto"/>
      </w:divBdr>
    </w:div>
    <w:div w:id="54853700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49997708">
      <w:bodyDiv w:val="1"/>
      <w:marLeft w:val="0"/>
      <w:marRight w:val="0"/>
      <w:marTop w:val="0"/>
      <w:marBottom w:val="0"/>
      <w:divBdr>
        <w:top w:val="none" w:sz="0" w:space="0" w:color="auto"/>
        <w:left w:val="none" w:sz="0" w:space="0" w:color="auto"/>
        <w:bottom w:val="none" w:sz="0" w:space="0" w:color="auto"/>
        <w:right w:val="none" w:sz="0" w:space="0" w:color="auto"/>
      </w:divBdr>
    </w:div>
    <w:div w:id="550725202">
      <w:bodyDiv w:val="1"/>
      <w:marLeft w:val="0"/>
      <w:marRight w:val="0"/>
      <w:marTop w:val="0"/>
      <w:marBottom w:val="0"/>
      <w:divBdr>
        <w:top w:val="none" w:sz="0" w:space="0" w:color="auto"/>
        <w:left w:val="none" w:sz="0" w:space="0" w:color="auto"/>
        <w:bottom w:val="none" w:sz="0" w:space="0" w:color="auto"/>
        <w:right w:val="none" w:sz="0" w:space="0" w:color="auto"/>
      </w:divBdr>
    </w:div>
    <w:div w:id="552624048">
      <w:bodyDiv w:val="1"/>
      <w:marLeft w:val="0"/>
      <w:marRight w:val="0"/>
      <w:marTop w:val="0"/>
      <w:marBottom w:val="0"/>
      <w:divBdr>
        <w:top w:val="none" w:sz="0" w:space="0" w:color="auto"/>
        <w:left w:val="none" w:sz="0" w:space="0" w:color="auto"/>
        <w:bottom w:val="none" w:sz="0" w:space="0" w:color="auto"/>
        <w:right w:val="none" w:sz="0" w:space="0" w:color="auto"/>
      </w:divBdr>
    </w:div>
    <w:div w:id="552934032">
      <w:bodyDiv w:val="1"/>
      <w:marLeft w:val="0"/>
      <w:marRight w:val="0"/>
      <w:marTop w:val="0"/>
      <w:marBottom w:val="0"/>
      <w:divBdr>
        <w:top w:val="none" w:sz="0" w:space="0" w:color="auto"/>
        <w:left w:val="none" w:sz="0" w:space="0" w:color="auto"/>
        <w:bottom w:val="none" w:sz="0" w:space="0" w:color="auto"/>
        <w:right w:val="none" w:sz="0" w:space="0" w:color="auto"/>
      </w:divBdr>
    </w:div>
    <w:div w:id="553539794">
      <w:bodyDiv w:val="1"/>
      <w:marLeft w:val="0"/>
      <w:marRight w:val="0"/>
      <w:marTop w:val="0"/>
      <w:marBottom w:val="0"/>
      <w:divBdr>
        <w:top w:val="none" w:sz="0" w:space="0" w:color="auto"/>
        <w:left w:val="none" w:sz="0" w:space="0" w:color="auto"/>
        <w:bottom w:val="none" w:sz="0" w:space="0" w:color="auto"/>
        <w:right w:val="none" w:sz="0" w:space="0" w:color="auto"/>
      </w:divBdr>
    </w:div>
    <w:div w:id="554657697">
      <w:bodyDiv w:val="1"/>
      <w:marLeft w:val="0"/>
      <w:marRight w:val="0"/>
      <w:marTop w:val="0"/>
      <w:marBottom w:val="0"/>
      <w:divBdr>
        <w:top w:val="none" w:sz="0" w:space="0" w:color="auto"/>
        <w:left w:val="none" w:sz="0" w:space="0" w:color="auto"/>
        <w:bottom w:val="none" w:sz="0" w:space="0" w:color="auto"/>
        <w:right w:val="none" w:sz="0" w:space="0" w:color="auto"/>
      </w:divBdr>
    </w:div>
    <w:div w:id="554894563">
      <w:bodyDiv w:val="1"/>
      <w:marLeft w:val="0"/>
      <w:marRight w:val="0"/>
      <w:marTop w:val="0"/>
      <w:marBottom w:val="0"/>
      <w:divBdr>
        <w:top w:val="none" w:sz="0" w:space="0" w:color="auto"/>
        <w:left w:val="none" w:sz="0" w:space="0" w:color="auto"/>
        <w:bottom w:val="none" w:sz="0" w:space="0" w:color="auto"/>
        <w:right w:val="none" w:sz="0" w:space="0" w:color="auto"/>
      </w:divBdr>
    </w:div>
    <w:div w:id="55597452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56161461">
      <w:bodyDiv w:val="1"/>
      <w:marLeft w:val="0"/>
      <w:marRight w:val="0"/>
      <w:marTop w:val="0"/>
      <w:marBottom w:val="0"/>
      <w:divBdr>
        <w:top w:val="none" w:sz="0" w:space="0" w:color="auto"/>
        <w:left w:val="none" w:sz="0" w:space="0" w:color="auto"/>
        <w:bottom w:val="none" w:sz="0" w:space="0" w:color="auto"/>
        <w:right w:val="none" w:sz="0" w:space="0" w:color="auto"/>
      </w:divBdr>
    </w:div>
    <w:div w:id="556161643">
      <w:bodyDiv w:val="1"/>
      <w:marLeft w:val="0"/>
      <w:marRight w:val="0"/>
      <w:marTop w:val="0"/>
      <w:marBottom w:val="0"/>
      <w:divBdr>
        <w:top w:val="none" w:sz="0" w:space="0" w:color="auto"/>
        <w:left w:val="none" w:sz="0" w:space="0" w:color="auto"/>
        <w:bottom w:val="none" w:sz="0" w:space="0" w:color="auto"/>
        <w:right w:val="none" w:sz="0" w:space="0" w:color="auto"/>
      </w:divBdr>
    </w:div>
    <w:div w:id="557790696">
      <w:bodyDiv w:val="1"/>
      <w:marLeft w:val="0"/>
      <w:marRight w:val="0"/>
      <w:marTop w:val="0"/>
      <w:marBottom w:val="0"/>
      <w:divBdr>
        <w:top w:val="none" w:sz="0" w:space="0" w:color="auto"/>
        <w:left w:val="none" w:sz="0" w:space="0" w:color="auto"/>
        <w:bottom w:val="none" w:sz="0" w:space="0" w:color="auto"/>
        <w:right w:val="none" w:sz="0" w:space="0" w:color="auto"/>
      </w:divBdr>
    </w:div>
    <w:div w:id="557940013">
      <w:bodyDiv w:val="1"/>
      <w:marLeft w:val="0"/>
      <w:marRight w:val="0"/>
      <w:marTop w:val="0"/>
      <w:marBottom w:val="0"/>
      <w:divBdr>
        <w:top w:val="none" w:sz="0" w:space="0" w:color="auto"/>
        <w:left w:val="none" w:sz="0" w:space="0" w:color="auto"/>
        <w:bottom w:val="none" w:sz="0" w:space="0" w:color="auto"/>
        <w:right w:val="none" w:sz="0" w:space="0" w:color="auto"/>
      </w:divBdr>
    </w:div>
    <w:div w:id="557978498">
      <w:bodyDiv w:val="1"/>
      <w:marLeft w:val="0"/>
      <w:marRight w:val="0"/>
      <w:marTop w:val="0"/>
      <w:marBottom w:val="0"/>
      <w:divBdr>
        <w:top w:val="none" w:sz="0" w:space="0" w:color="auto"/>
        <w:left w:val="none" w:sz="0" w:space="0" w:color="auto"/>
        <w:bottom w:val="none" w:sz="0" w:space="0" w:color="auto"/>
        <w:right w:val="none" w:sz="0" w:space="0" w:color="auto"/>
      </w:divBdr>
    </w:div>
    <w:div w:id="558174323">
      <w:bodyDiv w:val="1"/>
      <w:marLeft w:val="0"/>
      <w:marRight w:val="0"/>
      <w:marTop w:val="0"/>
      <w:marBottom w:val="0"/>
      <w:divBdr>
        <w:top w:val="none" w:sz="0" w:space="0" w:color="auto"/>
        <w:left w:val="none" w:sz="0" w:space="0" w:color="auto"/>
        <w:bottom w:val="none" w:sz="0" w:space="0" w:color="auto"/>
        <w:right w:val="none" w:sz="0" w:space="0" w:color="auto"/>
      </w:divBdr>
    </w:div>
    <w:div w:id="559363197">
      <w:bodyDiv w:val="1"/>
      <w:marLeft w:val="0"/>
      <w:marRight w:val="0"/>
      <w:marTop w:val="0"/>
      <w:marBottom w:val="0"/>
      <w:divBdr>
        <w:top w:val="none" w:sz="0" w:space="0" w:color="auto"/>
        <w:left w:val="none" w:sz="0" w:space="0" w:color="auto"/>
        <w:bottom w:val="none" w:sz="0" w:space="0" w:color="auto"/>
        <w:right w:val="none" w:sz="0" w:space="0" w:color="auto"/>
      </w:divBdr>
    </w:div>
    <w:div w:id="559949099">
      <w:bodyDiv w:val="1"/>
      <w:marLeft w:val="0"/>
      <w:marRight w:val="0"/>
      <w:marTop w:val="0"/>
      <w:marBottom w:val="0"/>
      <w:divBdr>
        <w:top w:val="none" w:sz="0" w:space="0" w:color="auto"/>
        <w:left w:val="none" w:sz="0" w:space="0" w:color="auto"/>
        <w:bottom w:val="none" w:sz="0" w:space="0" w:color="auto"/>
        <w:right w:val="none" w:sz="0" w:space="0" w:color="auto"/>
      </w:divBdr>
    </w:div>
    <w:div w:id="562565935">
      <w:bodyDiv w:val="1"/>
      <w:marLeft w:val="0"/>
      <w:marRight w:val="0"/>
      <w:marTop w:val="0"/>
      <w:marBottom w:val="0"/>
      <w:divBdr>
        <w:top w:val="none" w:sz="0" w:space="0" w:color="auto"/>
        <w:left w:val="none" w:sz="0" w:space="0" w:color="auto"/>
        <w:bottom w:val="none" w:sz="0" w:space="0" w:color="auto"/>
        <w:right w:val="none" w:sz="0" w:space="0" w:color="auto"/>
      </w:divBdr>
    </w:div>
    <w:div w:id="563295951">
      <w:bodyDiv w:val="1"/>
      <w:marLeft w:val="0"/>
      <w:marRight w:val="0"/>
      <w:marTop w:val="0"/>
      <w:marBottom w:val="0"/>
      <w:divBdr>
        <w:top w:val="none" w:sz="0" w:space="0" w:color="auto"/>
        <w:left w:val="none" w:sz="0" w:space="0" w:color="auto"/>
        <w:bottom w:val="none" w:sz="0" w:space="0" w:color="auto"/>
        <w:right w:val="none" w:sz="0" w:space="0" w:color="auto"/>
      </w:divBdr>
    </w:div>
    <w:div w:id="563836603">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64221065">
      <w:bodyDiv w:val="1"/>
      <w:marLeft w:val="0"/>
      <w:marRight w:val="0"/>
      <w:marTop w:val="0"/>
      <w:marBottom w:val="0"/>
      <w:divBdr>
        <w:top w:val="none" w:sz="0" w:space="0" w:color="auto"/>
        <w:left w:val="none" w:sz="0" w:space="0" w:color="auto"/>
        <w:bottom w:val="none" w:sz="0" w:space="0" w:color="auto"/>
        <w:right w:val="none" w:sz="0" w:space="0" w:color="auto"/>
      </w:divBdr>
    </w:div>
    <w:div w:id="565143993">
      <w:bodyDiv w:val="1"/>
      <w:marLeft w:val="0"/>
      <w:marRight w:val="0"/>
      <w:marTop w:val="0"/>
      <w:marBottom w:val="0"/>
      <w:divBdr>
        <w:top w:val="none" w:sz="0" w:space="0" w:color="auto"/>
        <w:left w:val="none" w:sz="0" w:space="0" w:color="auto"/>
        <w:bottom w:val="none" w:sz="0" w:space="0" w:color="auto"/>
        <w:right w:val="none" w:sz="0" w:space="0" w:color="auto"/>
      </w:divBdr>
    </w:div>
    <w:div w:id="565456045">
      <w:bodyDiv w:val="1"/>
      <w:marLeft w:val="0"/>
      <w:marRight w:val="0"/>
      <w:marTop w:val="0"/>
      <w:marBottom w:val="0"/>
      <w:divBdr>
        <w:top w:val="none" w:sz="0" w:space="0" w:color="auto"/>
        <w:left w:val="none" w:sz="0" w:space="0" w:color="auto"/>
        <w:bottom w:val="none" w:sz="0" w:space="0" w:color="auto"/>
        <w:right w:val="none" w:sz="0" w:space="0" w:color="auto"/>
      </w:divBdr>
    </w:div>
    <w:div w:id="567568382">
      <w:bodyDiv w:val="1"/>
      <w:marLeft w:val="0"/>
      <w:marRight w:val="0"/>
      <w:marTop w:val="0"/>
      <w:marBottom w:val="0"/>
      <w:divBdr>
        <w:top w:val="none" w:sz="0" w:space="0" w:color="auto"/>
        <w:left w:val="none" w:sz="0" w:space="0" w:color="auto"/>
        <w:bottom w:val="none" w:sz="0" w:space="0" w:color="auto"/>
        <w:right w:val="none" w:sz="0" w:space="0" w:color="auto"/>
      </w:divBdr>
    </w:div>
    <w:div w:id="568465456">
      <w:bodyDiv w:val="1"/>
      <w:marLeft w:val="0"/>
      <w:marRight w:val="0"/>
      <w:marTop w:val="0"/>
      <w:marBottom w:val="0"/>
      <w:divBdr>
        <w:top w:val="none" w:sz="0" w:space="0" w:color="auto"/>
        <w:left w:val="none" w:sz="0" w:space="0" w:color="auto"/>
        <w:bottom w:val="none" w:sz="0" w:space="0" w:color="auto"/>
        <w:right w:val="none" w:sz="0" w:space="0" w:color="auto"/>
      </w:divBdr>
    </w:div>
    <w:div w:id="569072043">
      <w:bodyDiv w:val="1"/>
      <w:marLeft w:val="0"/>
      <w:marRight w:val="0"/>
      <w:marTop w:val="0"/>
      <w:marBottom w:val="0"/>
      <w:divBdr>
        <w:top w:val="none" w:sz="0" w:space="0" w:color="auto"/>
        <w:left w:val="none" w:sz="0" w:space="0" w:color="auto"/>
        <w:bottom w:val="none" w:sz="0" w:space="0" w:color="auto"/>
        <w:right w:val="none" w:sz="0" w:space="0" w:color="auto"/>
      </w:divBdr>
    </w:div>
    <w:div w:id="569510541">
      <w:bodyDiv w:val="1"/>
      <w:marLeft w:val="0"/>
      <w:marRight w:val="0"/>
      <w:marTop w:val="0"/>
      <w:marBottom w:val="0"/>
      <w:divBdr>
        <w:top w:val="none" w:sz="0" w:space="0" w:color="auto"/>
        <w:left w:val="none" w:sz="0" w:space="0" w:color="auto"/>
        <w:bottom w:val="none" w:sz="0" w:space="0" w:color="auto"/>
        <w:right w:val="none" w:sz="0" w:space="0" w:color="auto"/>
      </w:divBdr>
    </w:div>
    <w:div w:id="572472142">
      <w:bodyDiv w:val="1"/>
      <w:marLeft w:val="0"/>
      <w:marRight w:val="0"/>
      <w:marTop w:val="0"/>
      <w:marBottom w:val="0"/>
      <w:divBdr>
        <w:top w:val="none" w:sz="0" w:space="0" w:color="auto"/>
        <w:left w:val="none" w:sz="0" w:space="0" w:color="auto"/>
        <w:bottom w:val="none" w:sz="0" w:space="0" w:color="auto"/>
        <w:right w:val="none" w:sz="0" w:space="0" w:color="auto"/>
      </w:divBdr>
    </w:div>
    <w:div w:id="572928516">
      <w:bodyDiv w:val="1"/>
      <w:marLeft w:val="0"/>
      <w:marRight w:val="0"/>
      <w:marTop w:val="0"/>
      <w:marBottom w:val="0"/>
      <w:divBdr>
        <w:top w:val="none" w:sz="0" w:space="0" w:color="auto"/>
        <w:left w:val="none" w:sz="0" w:space="0" w:color="auto"/>
        <w:bottom w:val="none" w:sz="0" w:space="0" w:color="auto"/>
        <w:right w:val="none" w:sz="0" w:space="0" w:color="auto"/>
      </w:divBdr>
    </w:div>
    <w:div w:id="573049802">
      <w:bodyDiv w:val="1"/>
      <w:marLeft w:val="0"/>
      <w:marRight w:val="0"/>
      <w:marTop w:val="0"/>
      <w:marBottom w:val="0"/>
      <w:divBdr>
        <w:top w:val="none" w:sz="0" w:space="0" w:color="auto"/>
        <w:left w:val="none" w:sz="0" w:space="0" w:color="auto"/>
        <w:bottom w:val="none" w:sz="0" w:space="0" w:color="auto"/>
        <w:right w:val="none" w:sz="0" w:space="0" w:color="auto"/>
      </w:divBdr>
    </w:div>
    <w:div w:id="574315138">
      <w:bodyDiv w:val="1"/>
      <w:marLeft w:val="0"/>
      <w:marRight w:val="0"/>
      <w:marTop w:val="0"/>
      <w:marBottom w:val="0"/>
      <w:divBdr>
        <w:top w:val="none" w:sz="0" w:space="0" w:color="auto"/>
        <w:left w:val="none" w:sz="0" w:space="0" w:color="auto"/>
        <w:bottom w:val="none" w:sz="0" w:space="0" w:color="auto"/>
        <w:right w:val="none" w:sz="0" w:space="0" w:color="auto"/>
      </w:divBdr>
    </w:div>
    <w:div w:id="575941899">
      <w:bodyDiv w:val="1"/>
      <w:marLeft w:val="0"/>
      <w:marRight w:val="0"/>
      <w:marTop w:val="0"/>
      <w:marBottom w:val="0"/>
      <w:divBdr>
        <w:top w:val="none" w:sz="0" w:space="0" w:color="auto"/>
        <w:left w:val="none" w:sz="0" w:space="0" w:color="auto"/>
        <w:bottom w:val="none" w:sz="0" w:space="0" w:color="auto"/>
        <w:right w:val="none" w:sz="0" w:space="0" w:color="auto"/>
      </w:divBdr>
    </w:div>
    <w:div w:id="575945508">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78296790">
      <w:bodyDiv w:val="1"/>
      <w:marLeft w:val="0"/>
      <w:marRight w:val="0"/>
      <w:marTop w:val="0"/>
      <w:marBottom w:val="0"/>
      <w:divBdr>
        <w:top w:val="none" w:sz="0" w:space="0" w:color="auto"/>
        <w:left w:val="none" w:sz="0" w:space="0" w:color="auto"/>
        <w:bottom w:val="none" w:sz="0" w:space="0" w:color="auto"/>
        <w:right w:val="none" w:sz="0" w:space="0" w:color="auto"/>
      </w:divBdr>
    </w:div>
    <w:div w:id="578639687">
      <w:bodyDiv w:val="1"/>
      <w:marLeft w:val="0"/>
      <w:marRight w:val="0"/>
      <w:marTop w:val="0"/>
      <w:marBottom w:val="0"/>
      <w:divBdr>
        <w:top w:val="none" w:sz="0" w:space="0" w:color="auto"/>
        <w:left w:val="none" w:sz="0" w:space="0" w:color="auto"/>
        <w:bottom w:val="none" w:sz="0" w:space="0" w:color="auto"/>
        <w:right w:val="none" w:sz="0" w:space="0" w:color="auto"/>
      </w:divBdr>
    </w:div>
    <w:div w:id="578903900">
      <w:bodyDiv w:val="1"/>
      <w:marLeft w:val="0"/>
      <w:marRight w:val="0"/>
      <w:marTop w:val="0"/>
      <w:marBottom w:val="0"/>
      <w:divBdr>
        <w:top w:val="none" w:sz="0" w:space="0" w:color="auto"/>
        <w:left w:val="none" w:sz="0" w:space="0" w:color="auto"/>
        <w:bottom w:val="none" w:sz="0" w:space="0" w:color="auto"/>
        <w:right w:val="none" w:sz="0" w:space="0" w:color="auto"/>
      </w:divBdr>
    </w:div>
    <w:div w:id="579369049">
      <w:bodyDiv w:val="1"/>
      <w:marLeft w:val="0"/>
      <w:marRight w:val="0"/>
      <w:marTop w:val="0"/>
      <w:marBottom w:val="0"/>
      <w:divBdr>
        <w:top w:val="none" w:sz="0" w:space="0" w:color="auto"/>
        <w:left w:val="none" w:sz="0" w:space="0" w:color="auto"/>
        <w:bottom w:val="none" w:sz="0" w:space="0" w:color="auto"/>
        <w:right w:val="none" w:sz="0" w:space="0" w:color="auto"/>
      </w:divBdr>
    </w:div>
    <w:div w:id="579563469">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3883977">
      <w:bodyDiv w:val="1"/>
      <w:marLeft w:val="0"/>
      <w:marRight w:val="0"/>
      <w:marTop w:val="0"/>
      <w:marBottom w:val="0"/>
      <w:divBdr>
        <w:top w:val="none" w:sz="0" w:space="0" w:color="auto"/>
        <w:left w:val="none" w:sz="0" w:space="0" w:color="auto"/>
        <w:bottom w:val="none" w:sz="0" w:space="0" w:color="auto"/>
        <w:right w:val="none" w:sz="0" w:space="0" w:color="auto"/>
      </w:divBdr>
    </w:div>
    <w:div w:id="584148040">
      <w:bodyDiv w:val="1"/>
      <w:marLeft w:val="0"/>
      <w:marRight w:val="0"/>
      <w:marTop w:val="0"/>
      <w:marBottom w:val="0"/>
      <w:divBdr>
        <w:top w:val="none" w:sz="0" w:space="0" w:color="auto"/>
        <w:left w:val="none" w:sz="0" w:space="0" w:color="auto"/>
        <w:bottom w:val="none" w:sz="0" w:space="0" w:color="auto"/>
        <w:right w:val="none" w:sz="0" w:space="0" w:color="auto"/>
      </w:divBdr>
    </w:div>
    <w:div w:id="584266325">
      <w:bodyDiv w:val="1"/>
      <w:marLeft w:val="0"/>
      <w:marRight w:val="0"/>
      <w:marTop w:val="0"/>
      <w:marBottom w:val="0"/>
      <w:divBdr>
        <w:top w:val="none" w:sz="0" w:space="0" w:color="auto"/>
        <w:left w:val="none" w:sz="0" w:space="0" w:color="auto"/>
        <w:bottom w:val="none" w:sz="0" w:space="0" w:color="auto"/>
        <w:right w:val="none" w:sz="0" w:space="0" w:color="auto"/>
      </w:divBdr>
    </w:div>
    <w:div w:id="584455721">
      <w:bodyDiv w:val="1"/>
      <w:marLeft w:val="0"/>
      <w:marRight w:val="0"/>
      <w:marTop w:val="0"/>
      <w:marBottom w:val="0"/>
      <w:divBdr>
        <w:top w:val="none" w:sz="0" w:space="0" w:color="auto"/>
        <w:left w:val="none" w:sz="0" w:space="0" w:color="auto"/>
        <w:bottom w:val="none" w:sz="0" w:space="0" w:color="auto"/>
        <w:right w:val="none" w:sz="0" w:space="0" w:color="auto"/>
      </w:divBdr>
    </w:div>
    <w:div w:id="585308588">
      <w:bodyDiv w:val="1"/>
      <w:marLeft w:val="0"/>
      <w:marRight w:val="0"/>
      <w:marTop w:val="0"/>
      <w:marBottom w:val="0"/>
      <w:divBdr>
        <w:top w:val="none" w:sz="0" w:space="0" w:color="auto"/>
        <w:left w:val="none" w:sz="0" w:space="0" w:color="auto"/>
        <w:bottom w:val="none" w:sz="0" w:space="0" w:color="auto"/>
        <w:right w:val="none" w:sz="0" w:space="0" w:color="auto"/>
      </w:divBdr>
    </w:div>
    <w:div w:id="586109066">
      <w:bodyDiv w:val="1"/>
      <w:marLeft w:val="0"/>
      <w:marRight w:val="0"/>
      <w:marTop w:val="0"/>
      <w:marBottom w:val="0"/>
      <w:divBdr>
        <w:top w:val="none" w:sz="0" w:space="0" w:color="auto"/>
        <w:left w:val="none" w:sz="0" w:space="0" w:color="auto"/>
        <w:bottom w:val="none" w:sz="0" w:space="0" w:color="auto"/>
        <w:right w:val="none" w:sz="0" w:space="0" w:color="auto"/>
      </w:divBdr>
    </w:div>
    <w:div w:id="587230448">
      <w:bodyDiv w:val="1"/>
      <w:marLeft w:val="0"/>
      <w:marRight w:val="0"/>
      <w:marTop w:val="0"/>
      <w:marBottom w:val="0"/>
      <w:divBdr>
        <w:top w:val="none" w:sz="0" w:space="0" w:color="auto"/>
        <w:left w:val="none" w:sz="0" w:space="0" w:color="auto"/>
        <w:bottom w:val="none" w:sz="0" w:space="0" w:color="auto"/>
        <w:right w:val="none" w:sz="0" w:space="0" w:color="auto"/>
      </w:divBdr>
    </w:div>
    <w:div w:id="587469593">
      <w:bodyDiv w:val="1"/>
      <w:marLeft w:val="0"/>
      <w:marRight w:val="0"/>
      <w:marTop w:val="0"/>
      <w:marBottom w:val="0"/>
      <w:divBdr>
        <w:top w:val="none" w:sz="0" w:space="0" w:color="auto"/>
        <w:left w:val="none" w:sz="0" w:space="0" w:color="auto"/>
        <w:bottom w:val="none" w:sz="0" w:space="0" w:color="auto"/>
        <w:right w:val="none" w:sz="0" w:space="0" w:color="auto"/>
      </w:divBdr>
    </w:div>
    <w:div w:id="587693923">
      <w:bodyDiv w:val="1"/>
      <w:marLeft w:val="0"/>
      <w:marRight w:val="0"/>
      <w:marTop w:val="0"/>
      <w:marBottom w:val="0"/>
      <w:divBdr>
        <w:top w:val="none" w:sz="0" w:space="0" w:color="auto"/>
        <w:left w:val="none" w:sz="0" w:space="0" w:color="auto"/>
        <w:bottom w:val="none" w:sz="0" w:space="0" w:color="auto"/>
        <w:right w:val="none" w:sz="0" w:space="0" w:color="auto"/>
      </w:divBdr>
    </w:div>
    <w:div w:id="588000523">
      <w:bodyDiv w:val="1"/>
      <w:marLeft w:val="0"/>
      <w:marRight w:val="0"/>
      <w:marTop w:val="0"/>
      <w:marBottom w:val="0"/>
      <w:divBdr>
        <w:top w:val="none" w:sz="0" w:space="0" w:color="auto"/>
        <w:left w:val="none" w:sz="0" w:space="0" w:color="auto"/>
        <w:bottom w:val="none" w:sz="0" w:space="0" w:color="auto"/>
        <w:right w:val="none" w:sz="0" w:space="0" w:color="auto"/>
      </w:divBdr>
    </w:div>
    <w:div w:id="588196322">
      <w:bodyDiv w:val="1"/>
      <w:marLeft w:val="0"/>
      <w:marRight w:val="0"/>
      <w:marTop w:val="0"/>
      <w:marBottom w:val="0"/>
      <w:divBdr>
        <w:top w:val="none" w:sz="0" w:space="0" w:color="auto"/>
        <w:left w:val="none" w:sz="0" w:space="0" w:color="auto"/>
        <w:bottom w:val="none" w:sz="0" w:space="0" w:color="auto"/>
        <w:right w:val="none" w:sz="0" w:space="0" w:color="auto"/>
      </w:divBdr>
    </w:div>
    <w:div w:id="589195140">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1013889">
      <w:bodyDiv w:val="1"/>
      <w:marLeft w:val="0"/>
      <w:marRight w:val="0"/>
      <w:marTop w:val="0"/>
      <w:marBottom w:val="0"/>
      <w:divBdr>
        <w:top w:val="none" w:sz="0" w:space="0" w:color="auto"/>
        <w:left w:val="none" w:sz="0" w:space="0" w:color="auto"/>
        <w:bottom w:val="none" w:sz="0" w:space="0" w:color="auto"/>
        <w:right w:val="none" w:sz="0" w:space="0" w:color="auto"/>
      </w:divBdr>
    </w:div>
    <w:div w:id="591352334">
      <w:bodyDiv w:val="1"/>
      <w:marLeft w:val="0"/>
      <w:marRight w:val="0"/>
      <w:marTop w:val="0"/>
      <w:marBottom w:val="0"/>
      <w:divBdr>
        <w:top w:val="none" w:sz="0" w:space="0" w:color="auto"/>
        <w:left w:val="none" w:sz="0" w:space="0" w:color="auto"/>
        <w:bottom w:val="none" w:sz="0" w:space="0" w:color="auto"/>
        <w:right w:val="none" w:sz="0" w:space="0" w:color="auto"/>
      </w:divBdr>
    </w:div>
    <w:div w:id="592205434">
      <w:bodyDiv w:val="1"/>
      <w:marLeft w:val="0"/>
      <w:marRight w:val="0"/>
      <w:marTop w:val="0"/>
      <w:marBottom w:val="0"/>
      <w:divBdr>
        <w:top w:val="none" w:sz="0" w:space="0" w:color="auto"/>
        <w:left w:val="none" w:sz="0" w:space="0" w:color="auto"/>
        <w:bottom w:val="none" w:sz="0" w:space="0" w:color="auto"/>
        <w:right w:val="none" w:sz="0" w:space="0" w:color="auto"/>
      </w:divBdr>
    </w:div>
    <w:div w:id="592517535">
      <w:bodyDiv w:val="1"/>
      <w:marLeft w:val="0"/>
      <w:marRight w:val="0"/>
      <w:marTop w:val="0"/>
      <w:marBottom w:val="0"/>
      <w:divBdr>
        <w:top w:val="none" w:sz="0" w:space="0" w:color="auto"/>
        <w:left w:val="none" w:sz="0" w:space="0" w:color="auto"/>
        <w:bottom w:val="none" w:sz="0" w:space="0" w:color="auto"/>
        <w:right w:val="none" w:sz="0" w:space="0" w:color="auto"/>
      </w:divBdr>
    </w:div>
    <w:div w:id="593981143">
      <w:bodyDiv w:val="1"/>
      <w:marLeft w:val="0"/>
      <w:marRight w:val="0"/>
      <w:marTop w:val="0"/>
      <w:marBottom w:val="0"/>
      <w:divBdr>
        <w:top w:val="none" w:sz="0" w:space="0" w:color="auto"/>
        <w:left w:val="none" w:sz="0" w:space="0" w:color="auto"/>
        <w:bottom w:val="none" w:sz="0" w:space="0" w:color="auto"/>
        <w:right w:val="none" w:sz="0" w:space="0" w:color="auto"/>
      </w:divBdr>
    </w:div>
    <w:div w:id="594099242">
      <w:bodyDiv w:val="1"/>
      <w:marLeft w:val="0"/>
      <w:marRight w:val="0"/>
      <w:marTop w:val="0"/>
      <w:marBottom w:val="0"/>
      <w:divBdr>
        <w:top w:val="none" w:sz="0" w:space="0" w:color="auto"/>
        <w:left w:val="none" w:sz="0" w:space="0" w:color="auto"/>
        <w:bottom w:val="none" w:sz="0" w:space="0" w:color="auto"/>
        <w:right w:val="none" w:sz="0" w:space="0" w:color="auto"/>
      </w:divBdr>
    </w:div>
    <w:div w:id="595216406">
      <w:bodyDiv w:val="1"/>
      <w:marLeft w:val="0"/>
      <w:marRight w:val="0"/>
      <w:marTop w:val="0"/>
      <w:marBottom w:val="0"/>
      <w:divBdr>
        <w:top w:val="none" w:sz="0" w:space="0" w:color="auto"/>
        <w:left w:val="none" w:sz="0" w:space="0" w:color="auto"/>
        <w:bottom w:val="none" w:sz="0" w:space="0" w:color="auto"/>
        <w:right w:val="none" w:sz="0" w:space="0" w:color="auto"/>
      </w:divBdr>
    </w:div>
    <w:div w:id="595404309">
      <w:bodyDiv w:val="1"/>
      <w:marLeft w:val="0"/>
      <w:marRight w:val="0"/>
      <w:marTop w:val="0"/>
      <w:marBottom w:val="0"/>
      <w:divBdr>
        <w:top w:val="none" w:sz="0" w:space="0" w:color="auto"/>
        <w:left w:val="none" w:sz="0" w:space="0" w:color="auto"/>
        <w:bottom w:val="none" w:sz="0" w:space="0" w:color="auto"/>
        <w:right w:val="none" w:sz="0" w:space="0" w:color="auto"/>
      </w:divBdr>
    </w:div>
    <w:div w:id="595553433">
      <w:bodyDiv w:val="1"/>
      <w:marLeft w:val="0"/>
      <w:marRight w:val="0"/>
      <w:marTop w:val="0"/>
      <w:marBottom w:val="0"/>
      <w:divBdr>
        <w:top w:val="none" w:sz="0" w:space="0" w:color="auto"/>
        <w:left w:val="none" w:sz="0" w:space="0" w:color="auto"/>
        <w:bottom w:val="none" w:sz="0" w:space="0" w:color="auto"/>
        <w:right w:val="none" w:sz="0" w:space="0" w:color="auto"/>
      </w:divBdr>
    </w:div>
    <w:div w:id="596711281">
      <w:bodyDiv w:val="1"/>
      <w:marLeft w:val="0"/>
      <w:marRight w:val="0"/>
      <w:marTop w:val="0"/>
      <w:marBottom w:val="0"/>
      <w:divBdr>
        <w:top w:val="none" w:sz="0" w:space="0" w:color="auto"/>
        <w:left w:val="none" w:sz="0" w:space="0" w:color="auto"/>
        <w:bottom w:val="none" w:sz="0" w:space="0" w:color="auto"/>
        <w:right w:val="none" w:sz="0" w:space="0" w:color="auto"/>
      </w:divBdr>
    </w:div>
    <w:div w:id="597755147">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00576707">
      <w:bodyDiv w:val="1"/>
      <w:marLeft w:val="0"/>
      <w:marRight w:val="0"/>
      <w:marTop w:val="0"/>
      <w:marBottom w:val="0"/>
      <w:divBdr>
        <w:top w:val="none" w:sz="0" w:space="0" w:color="auto"/>
        <w:left w:val="none" w:sz="0" w:space="0" w:color="auto"/>
        <w:bottom w:val="none" w:sz="0" w:space="0" w:color="auto"/>
        <w:right w:val="none" w:sz="0" w:space="0" w:color="auto"/>
      </w:divBdr>
    </w:div>
    <w:div w:id="602226955">
      <w:bodyDiv w:val="1"/>
      <w:marLeft w:val="0"/>
      <w:marRight w:val="0"/>
      <w:marTop w:val="0"/>
      <w:marBottom w:val="0"/>
      <w:divBdr>
        <w:top w:val="none" w:sz="0" w:space="0" w:color="auto"/>
        <w:left w:val="none" w:sz="0" w:space="0" w:color="auto"/>
        <w:bottom w:val="none" w:sz="0" w:space="0" w:color="auto"/>
        <w:right w:val="none" w:sz="0" w:space="0" w:color="auto"/>
      </w:divBdr>
    </w:div>
    <w:div w:id="603341662">
      <w:bodyDiv w:val="1"/>
      <w:marLeft w:val="0"/>
      <w:marRight w:val="0"/>
      <w:marTop w:val="0"/>
      <w:marBottom w:val="0"/>
      <w:divBdr>
        <w:top w:val="none" w:sz="0" w:space="0" w:color="auto"/>
        <w:left w:val="none" w:sz="0" w:space="0" w:color="auto"/>
        <w:bottom w:val="none" w:sz="0" w:space="0" w:color="auto"/>
        <w:right w:val="none" w:sz="0" w:space="0" w:color="auto"/>
      </w:divBdr>
    </w:div>
    <w:div w:id="603852207">
      <w:bodyDiv w:val="1"/>
      <w:marLeft w:val="0"/>
      <w:marRight w:val="0"/>
      <w:marTop w:val="0"/>
      <w:marBottom w:val="0"/>
      <w:divBdr>
        <w:top w:val="none" w:sz="0" w:space="0" w:color="auto"/>
        <w:left w:val="none" w:sz="0" w:space="0" w:color="auto"/>
        <w:bottom w:val="none" w:sz="0" w:space="0" w:color="auto"/>
        <w:right w:val="none" w:sz="0" w:space="0" w:color="auto"/>
      </w:divBdr>
    </w:div>
    <w:div w:id="604193807">
      <w:bodyDiv w:val="1"/>
      <w:marLeft w:val="0"/>
      <w:marRight w:val="0"/>
      <w:marTop w:val="0"/>
      <w:marBottom w:val="0"/>
      <w:divBdr>
        <w:top w:val="none" w:sz="0" w:space="0" w:color="auto"/>
        <w:left w:val="none" w:sz="0" w:space="0" w:color="auto"/>
        <w:bottom w:val="none" w:sz="0" w:space="0" w:color="auto"/>
        <w:right w:val="none" w:sz="0" w:space="0" w:color="auto"/>
      </w:divBdr>
    </w:div>
    <w:div w:id="604460815">
      <w:bodyDiv w:val="1"/>
      <w:marLeft w:val="0"/>
      <w:marRight w:val="0"/>
      <w:marTop w:val="0"/>
      <w:marBottom w:val="0"/>
      <w:divBdr>
        <w:top w:val="none" w:sz="0" w:space="0" w:color="auto"/>
        <w:left w:val="none" w:sz="0" w:space="0" w:color="auto"/>
        <w:bottom w:val="none" w:sz="0" w:space="0" w:color="auto"/>
        <w:right w:val="none" w:sz="0" w:space="0" w:color="auto"/>
      </w:divBdr>
    </w:div>
    <w:div w:id="604848723">
      <w:bodyDiv w:val="1"/>
      <w:marLeft w:val="0"/>
      <w:marRight w:val="0"/>
      <w:marTop w:val="0"/>
      <w:marBottom w:val="0"/>
      <w:divBdr>
        <w:top w:val="none" w:sz="0" w:space="0" w:color="auto"/>
        <w:left w:val="none" w:sz="0" w:space="0" w:color="auto"/>
        <w:bottom w:val="none" w:sz="0" w:space="0" w:color="auto"/>
        <w:right w:val="none" w:sz="0" w:space="0" w:color="auto"/>
      </w:divBdr>
    </w:div>
    <w:div w:id="605817615">
      <w:bodyDiv w:val="1"/>
      <w:marLeft w:val="0"/>
      <w:marRight w:val="0"/>
      <w:marTop w:val="0"/>
      <w:marBottom w:val="0"/>
      <w:divBdr>
        <w:top w:val="none" w:sz="0" w:space="0" w:color="auto"/>
        <w:left w:val="none" w:sz="0" w:space="0" w:color="auto"/>
        <w:bottom w:val="none" w:sz="0" w:space="0" w:color="auto"/>
        <w:right w:val="none" w:sz="0" w:space="0" w:color="auto"/>
      </w:divBdr>
    </w:div>
    <w:div w:id="606043381">
      <w:bodyDiv w:val="1"/>
      <w:marLeft w:val="0"/>
      <w:marRight w:val="0"/>
      <w:marTop w:val="0"/>
      <w:marBottom w:val="0"/>
      <w:divBdr>
        <w:top w:val="none" w:sz="0" w:space="0" w:color="auto"/>
        <w:left w:val="none" w:sz="0" w:space="0" w:color="auto"/>
        <w:bottom w:val="none" w:sz="0" w:space="0" w:color="auto"/>
        <w:right w:val="none" w:sz="0" w:space="0" w:color="auto"/>
      </w:divBdr>
    </w:div>
    <w:div w:id="608317409">
      <w:bodyDiv w:val="1"/>
      <w:marLeft w:val="0"/>
      <w:marRight w:val="0"/>
      <w:marTop w:val="0"/>
      <w:marBottom w:val="0"/>
      <w:divBdr>
        <w:top w:val="none" w:sz="0" w:space="0" w:color="auto"/>
        <w:left w:val="none" w:sz="0" w:space="0" w:color="auto"/>
        <w:bottom w:val="none" w:sz="0" w:space="0" w:color="auto"/>
        <w:right w:val="none" w:sz="0" w:space="0" w:color="auto"/>
      </w:divBdr>
    </w:div>
    <w:div w:id="608855280">
      <w:bodyDiv w:val="1"/>
      <w:marLeft w:val="0"/>
      <w:marRight w:val="0"/>
      <w:marTop w:val="0"/>
      <w:marBottom w:val="0"/>
      <w:divBdr>
        <w:top w:val="none" w:sz="0" w:space="0" w:color="auto"/>
        <w:left w:val="none" w:sz="0" w:space="0" w:color="auto"/>
        <w:bottom w:val="none" w:sz="0" w:space="0" w:color="auto"/>
        <w:right w:val="none" w:sz="0" w:space="0" w:color="auto"/>
      </w:divBdr>
    </w:div>
    <w:div w:id="610165779">
      <w:bodyDiv w:val="1"/>
      <w:marLeft w:val="0"/>
      <w:marRight w:val="0"/>
      <w:marTop w:val="0"/>
      <w:marBottom w:val="0"/>
      <w:divBdr>
        <w:top w:val="none" w:sz="0" w:space="0" w:color="auto"/>
        <w:left w:val="none" w:sz="0" w:space="0" w:color="auto"/>
        <w:bottom w:val="none" w:sz="0" w:space="0" w:color="auto"/>
        <w:right w:val="none" w:sz="0" w:space="0" w:color="auto"/>
      </w:divBdr>
    </w:div>
    <w:div w:id="611203675">
      <w:bodyDiv w:val="1"/>
      <w:marLeft w:val="0"/>
      <w:marRight w:val="0"/>
      <w:marTop w:val="0"/>
      <w:marBottom w:val="0"/>
      <w:divBdr>
        <w:top w:val="none" w:sz="0" w:space="0" w:color="auto"/>
        <w:left w:val="none" w:sz="0" w:space="0" w:color="auto"/>
        <w:bottom w:val="none" w:sz="0" w:space="0" w:color="auto"/>
        <w:right w:val="none" w:sz="0" w:space="0" w:color="auto"/>
      </w:divBdr>
    </w:div>
    <w:div w:id="611254587">
      <w:bodyDiv w:val="1"/>
      <w:marLeft w:val="0"/>
      <w:marRight w:val="0"/>
      <w:marTop w:val="0"/>
      <w:marBottom w:val="0"/>
      <w:divBdr>
        <w:top w:val="none" w:sz="0" w:space="0" w:color="auto"/>
        <w:left w:val="none" w:sz="0" w:space="0" w:color="auto"/>
        <w:bottom w:val="none" w:sz="0" w:space="0" w:color="auto"/>
        <w:right w:val="none" w:sz="0" w:space="0" w:color="auto"/>
      </w:divBdr>
    </w:div>
    <w:div w:id="611786128">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12253027">
      <w:bodyDiv w:val="1"/>
      <w:marLeft w:val="0"/>
      <w:marRight w:val="0"/>
      <w:marTop w:val="0"/>
      <w:marBottom w:val="0"/>
      <w:divBdr>
        <w:top w:val="none" w:sz="0" w:space="0" w:color="auto"/>
        <w:left w:val="none" w:sz="0" w:space="0" w:color="auto"/>
        <w:bottom w:val="none" w:sz="0" w:space="0" w:color="auto"/>
        <w:right w:val="none" w:sz="0" w:space="0" w:color="auto"/>
      </w:divBdr>
    </w:div>
    <w:div w:id="612635761">
      <w:bodyDiv w:val="1"/>
      <w:marLeft w:val="0"/>
      <w:marRight w:val="0"/>
      <w:marTop w:val="0"/>
      <w:marBottom w:val="0"/>
      <w:divBdr>
        <w:top w:val="none" w:sz="0" w:space="0" w:color="auto"/>
        <w:left w:val="none" w:sz="0" w:space="0" w:color="auto"/>
        <w:bottom w:val="none" w:sz="0" w:space="0" w:color="auto"/>
        <w:right w:val="none" w:sz="0" w:space="0" w:color="auto"/>
      </w:divBdr>
    </w:div>
    <w:div w:id="615525289">
      <w:bodyDiv w:val="1"/>
      <w:marLeft w:val="0"/>
      <w:marRight w:val="0"/>
      <w:marTop w:val="0"/>
      <w:marBottom w:val="0"/>
      <w:divBdr>
        <w:top w:val="none" w:sz="0" w:space="0" w:color="auto"/>
        <w:left w:val="none" w:sz="0" w:space="0" w:color="auto"/>
        <w:bottom w:val="none" w:sz="0" w:space="0" w:color="auto"/>
        <w:right w:val="none" w:sz="0" w:space="0" w:color="auto"/>
      </w:divBdr>
    </w:div>
    <w:div w:id="615677629">
      <w:bodyDiv w:val="1"/>
      <w:marLeft w:val="0"/>
      <w:marRight w:val="0"/>
      <w:marTop w:val="0"/>
      <w:marBottom w:val="0"/>
      <w:divBdr>
        <w:top w:val="none" w:sz="0" w:space="0" w:color="auto"/>
        <w:left w:val="none" w:sz="0" w:space="0" w:color="auto"/>
        <w:bottom w:val="none" w:sz="0" w:space="0" w:color="auto"/>
        <w:right w:val="none" w:sz="0" w:space="0" w:color="auto"/>
      </w:divBdr>
    </w:div>
    <w:div w:id="616065423">
      <w:bodyDiv w:val="1"/>
      <w:marLeft w:val="0"/>
      <w:marRight w:val="0"/>
      <w:marTop w:val="0"/>
      <w:marBottom w:val="0"/>
      <w:divBdr>
        <w:top w:val="none" w:sz="0" w:space="0" w:color="auto"/>
        <w:left w:val="none" w:sz="0" w:space="0" w:color="auto"/>
        <w:bottom w:val="none" w:sz="0" w:space="0" w:color="auto"/>
        <w:right w:val="none" w:sz="0" w:space="0" w:color="auto"/>
      </w:divBdr>
    </w:div>
    <w:div w:id="616185387">
      <w:bodyDiv w:val="1"/>
      <w:marLeft w:val="0"/>
      <w:marRight w:val="0"/>
      <w:marTop w:val="0"/>
      <w:marBottom w:val="0"/>
      <w:divBdr>
        <w:top w:val="none" w:sz="0" w:space="0" w:color="auto"/>
        <w:left w:val="none" w:sz="0" w:space="0" w:color="auto"/>
        <w:bottom w:val="none" w:sz="0" w:space="0" w:color="auto"/>
        <w:right w:val="none" w:sz="0" w:space="0" w:color="auto"/>
      </w:divBdr>
    </w:div>
    <w:div w:id="617101383">
      <w:bodyDiv w:val="1"/>
      <w:marLeft w:val="0"/>
      <w:marRight w:val="0"/>
      <w:marTop w:val="0"/>
      <w:marBottom w:val="0"/>
      <w:divBdr>
        <w:top w:val="none" w:sz="0" w:space="0" w:color="auto"/>
        <w:left w:val="none" w:sz="0" w:space="0" w:color="auto"/>
        <w:bottom w:val="none" w:sz="0" w:space="0" w:color="auto"/>
        <w:right w:val="none" w:sz="0" w:space="0" w:color="auto"/>
      </w:divBdr>
    </w:div>
    <w:div w:id="617107499">
      <w:bodyDiv w:val="1"/>
      <w:marLeft w:val="0"/>
      <w:marRight w:val="0"/>
      <w:marTop w:val="0"/>
      <w:marBottom w:val="0"/>
      <w:divBdr>
        <w:top w:val="none" w:sz="0" w:space="0" w:color="auto"/>
        <w:left w:val="none" w:sz="0" w:space="0" w:color="auto"/>
        <w:bottom w:val="none" w:sz="0" w:space="0" w:color="auto"/>
        <w:right w:val="none" w:sz="0" w:space="0" w:color="auto"/>
      </w:divBdr>
    </w:div>
    <w:div w:id="617875516">
      <w:bodyDiv w:val="1"/>
      <w:marLeft w:val="0"/>
      <w:marRight w:val="0"/>
      <w:marTop w:val="0"/>
      <w:marBottom w:val="0"/>
      <w:divBdr>
        <w:top w:val="none" w:sz="0" w:space="0" w:color="auto"/>
        <w:left w:val="none" w:sz="0" w:space="0" w:color="auto"/>
        <w:bottom w:val="none" w:sz="0" w:space="0" w:color="auto"/>
        <w:right w:val="none" w:sz="0" w:space="0" w:color="auto"/>
      </w:divBdr>
    </w:div>
    <w:div w:id="618144245">
      <w:bodyDiv w:val="1"/>
      <w:marLeft w:val="0"/>
      <w:marRight w:val="0"/>
      <w:marTop w:val="0"/>
      <w:marBottom w:val="0"/>
      <w:divBdr>
        <w:top w:val="none" w:sz="0" w:space="0" w:color="auto"/>
        <w:left w:val="none" w:sz="0" w:space="0" w:color="auto"/>
        <w:bottom w:val="none" w:sz="0" w:space="0" w:color="auto"/>
        <w:right w:val="none" w:sz="0" w:space="0" w:color="auto"/>
      </w:divBdr>
    </w:div>
    <w:div w:id="618223453">
      <w:bodyDiv w:val="1"/>
      <w:marLeft w:val="0"/>
      <w:marRight w:val="0"/>
      <w:marTop w:val="0"/>
      <w:marBottom w:val="0"/>
      <w:divBdr>
        <w:top w:val="none" w:sz="0" w:space="0" w:color="auto"/>
        <w:left w:val="none" w:sz="0" w:space="0" w:color="auto"/>
        <w:bottom w:val="none" w:sz="0" w:space="0" w:color="auto"/>
        <w:right w:val="none" w:sz="0" w:space="0" w:color="auto"/>
      </w:divBdr>
    </w:div>
    <w:div w:id="619410036">
      <w:bodyDiv w:val="1"/>
      <w:marLeft w:val="0"/>
      <w:marRight w:val="0"/>
      <w:marTop w:val="0"/>
      <w:marBottom w:val="0"/>
      <w:divBdr>
        <w:top w:val="none" w:sz="0" w:space="0" w:color="auto"/>
        <w:left w:val="none" w:sz="0" w:space="0" w:color="auto"/>
        <w:bottom w:val="none" w:sz="0" w:space="0" w:color="auto"/>
        <w:right w:val="none" w:sz="0" w:space="0" w:color="auto"/>
      </w:divBdr>
    </w:div>
    <w:div w:id="620110572">
      <w:bodyDiv w:val="1"/>
      <w:marLeft w:val="0"/>
      <w:marRight w:val="0"/>
      <w:marTop w:val="0"/>
      <w:marBottom w:val="0"/>
      <w:divBdr>
        <w:top w:val="none" w:sz="0" w:space="0" w:color="auto"/>
        <w:left w:val="none" w:sz="0" w:space="0" w:color="auto"/>
        <w:bottom w:val="none" w:sz="0" w:space="0" w:color="auto"/>
        <w:right w:val="none" w:sz="0" w:space="0" w:color="auto"/>
      </w:divBdr>
    </w:div>
    <w:div w:id="620383959">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2347309">
      <w:bodyDiv w:val="1"/>
      <w:marLeft w:val="0"/>
      <w:marRight w:val="0"/>
      <w:marTop w:val="0"/>
      <w:marBottom w:val="0"/>
      <w:divBdr>
        <w:top w:val="none" w:sz="0" w:space="0" w:color="auto"/>
        <w:left w:val="none" w:sz="0" w:space="0" w:color="auto"/>
        <w:bottom w:val="none" w:sz="0" w:space="0" w:color="auto"/>
        <w:right w:val="none" w:sz="0" w:space="0" w:color="auto"/>
      </w:divBdr>
    </w:div>
    <w:div w:id="623468873">
      <w:bodyDiv w:val="1"/>
      <w:marLeft w:val="0"/>
      <w:marRight w:val="0"/>
      <w:marTop w:val="0"/>
      <w:marBottom w:val="0"/>
      <w:divBdr>
        <w:top w:val="none" w:sz="0" w:space="0" w:color="auto"/>
        <w:left w:val="none" w:sz="0" w:space="0" w:color="auto"/>
        <w:bottom w:val="none" w:sz="0" w:space="0" w:color="auto"/>
        <w:right w:val="none" w:sz="0" w:space="0" w:color="auto"/>
      </w:divBdr>
    </w:div>
    <w:div w:id="624312843">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28242755">
      <w:bodyDiv w:val="1"/>
      <w:marLeft w:val="0"/>
      <w:marRight w:val="0"/>
      <w:marTop w:val="0"/>
      <w:marBottom w:val="0"/>
      <w:divBdr>
        <w:top w:val="none" w:sz="0" w:space="0" w:color="auto"/>
        <w:left w:val="none" w:sz="0" w:space="0" w:color="auto"/>
        <w:bottom w:val="none" w:sz="0" w:space="0" w:color="auto"/>
        <w:right w:val="none" w:sz="0" w:space="0" w:color="auto"/>
      </w:divBdr>
    </w:div>
    <w:div w:id="628820454">
      <w:bodyDiv w:val="1"/>
      <w:marLeft w:val="0"/>
      <w:marRight w:val="0"/>
      <w:marTop w:val="0"/>
      <w:marBottom w:val="0"/>
      <w:divBdr>
        <w:top w:val="none" w:sz="0" w:space="0" w:color="auto"/>
        <w:left w:val="none" w:sz="0" w:space="0" w:color="auto"/>
        <w:bottom w:val="none" w:sz="0" w:space="0" w:color="auto"/>
        <w:right w:val="none" w:sz="0" w:space="0" w:color="auto"/>
      </w:divBdr>
    </w:div>
    <w:div w:id="628901531">
      <w:bodyDiv w:val="1"/>
      <w:marLeft w:val="0"/>
      <w:marRight w:val="0"/>
      <w:marTop w:val="0"/>
      <w:marBottom w:val="0"/>
      <w:divBdr>
        <w:top w:val="none" w:sz="0" w:space="0" w:color="auto"/>
        <w:left w:val="none" w:sz="0" w:space="0" w:color="auto"/>
        <w:bottom w:val="none" w:sz="0" w:space="0" w:color="auto"/>
        <w:right w:val="none" w:sz="0" w:space="0" w:color="auto"/>
      </w:divBdr>
    </w:div>
    <w:div w:id="629090535">
      <w:bodyDiv w:val="1"/>
      <w:marLeft w:val="0"/>
      <w:marRight w:val="0"/>
      <w:marTop w:val="0"/>
      <w:marBottom w:val="0"/>
      <w:divBdr>
        <w:top w:val="none" w:sz="0" w:space="0" w:color="auto"/>
        <w:left w:val="none" w:sz="0" w:space="0" w:color="auto"/>
        <w:bottom w:val="none" w:sz="0" w:space="0" w:color="auto"/>
        <w:right w:val="none" w:sz="0" w:space="0" w:color="auto"/>
      </w:divBdr>
    </w:div>
    <w:div w:id="629164879">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34263949">
      <w:bodyDiv w:val="1"/>
      <w:marLeft w:val="0"/>
      <w:marRight w:val="0"/>
      <w:marTop w:val="0"/>
      <w:marBottom w:val="0"/>
      <w:divBdr>
        <w:top w:val="none" w:sz="0" w:space="0" w:color="auto"/>
        <w:left w:val="none" w:sz="0" w:space="0" w:color="auto"/>
        <w:bottom w:val="none" w:sz="0" w:space="0" w:color="auto"/>
        <w:right w:val="none" w:sz="0" w:space="0" w:color="auto"/>
      </w:divBdr>
    </w:div>
    <w:div w:id="635647302">
      <w:bodyDiv w:val="1"/>
      <w:marLeft w:val="0"/>
      <w:marRight w:val="0"/>
      <w:marTop w:val="0"/>
      <w:marBottom w:val="0"/>
      <w:divBdr>
        <w:top w:val="none" w:sz="0" w:space="0" w:color="auto"/>
        <w:left w:val="none" w:sz="0" w:space="0" w:color="auto"/>
        <w:bottom w:val="none" w:sz="0" w:space="0" w:color="auto"/>
        <w:right w:val="none" w:sz="0" w:space="0" w:color="auto"/>
      </w:divBdr>
    </w:div>
    <w:div w:id="636182101">
      <w:bodyDiv w:val="1"/>
      <w:marLeft w:val="0"/>
      <w:marRight w:val="0"/>
      <w:marTop w:val="0"/>
      <w:marBottom w:val="0"/>
      <w:divBdr>
        <w:top w:val="none" w:sz="0" w:space="0" w:color="auto"/>
        <w:left w:val="none" w:sz="0" w:space="0" w:color="auto"/>
        <w:bottom w:val="none" w:sz="0" w:space="0" w:color="auto"/>
        <w:right w:val="none" w:sz="0" w:space="0" w:color="auto"/>
      </w:divBdr>
    </w:div>
    <w:div w:id="636643658">
      <w:bodyDiv w:val="1"/>
      <w:marLeft w:val="0"/>
      <w:marRight w:val="0"/>
      <w:marTop w:val="0"/>
      <w:marBottom w:val="0"/>
      <w:divBdr>
        <w:top w:val="none" w:sz="0" w:space="0" w:color="auto"/>
        <w:left w:val="none" w:sz="0" w:space="0" w:color="auto"/>
        <w:bottom w:val="none" w:sz="0" w:space="0" w:color="auto"/>
        <w:right w:val="none" w:sz="0" w:space="0" w:color="auto"/>
      </w:divBdr>
    </w:div>
    <w:div w:id="636879487">
      <w:bodyDiv w:val="1"/>
      <w:marLeft w:val="0"/>
      <w:marRight w:val="0"/>
      <w:marTop w:val="0"/>
      <w:marBottom w:val="0"/>
      <w:divBdr>
        <w:top w:val="none" w:sz="0" w:space="0" w:color="auto"/>
        <w:left w:val="none" w:sz="0" w:space="0" w:color="auto"/>
        <w:bottom w:val="none" w:sz="0" w:space="0" w:color="auto"/>
        <w:right w:val="none" w:sz="0" w:space="0" w:color="auto"/>
      </w:divBdr>
    </w:div>
    <w:div w:id="637342052">
      <w:bodyDiv w:val="1"/>
      <w:marLeft w:val="0"/>
      <w:marRight w:val="0"/>
      <w:marTop w:val="0"/>
      <w:marBottom w:val="0"/>
      <w:divBdr>
        <w:top w:val="none" w:sz="0" w:space="0" w:color="auto"/>
        <w:left w:val="none" w:sz="0" w:space="0" w:color="auto"/>
        <w:bottom w:val="none" w:sz="0" w:space="0" w:color="auto"/>
        <w:right w:val="none" w:sz="0" w:space="0" w:color="auto"/>
      </w:divBdr>
    </w:div>
    <w:div w:id="637955236">
      <w:bodyDiv w:val="1"/>
      <w:marLeft w:val="0"/>
      <w:marRight w:val="0"/>
      <w:marTop w:val="0"/>
      <w:marBottom w:val="0"/>
      <w:divBdr>
        <w:top w:val="none" w:sz="0" w:space="0" w:color="auto"/>
        <w:left w:val="none" w:sz="0" w:space="0" w:color="auto"/>
        <w:bottom w:val="none" w:sz="0" w:space="0" w:color="auto"/>
        <w:right w:val="none" w:sz="0" w:space="0" w:color="auto"/>
      </w:divBdr>
    </w:div>
    <w:div w:id="638415039">
      <w:bodyDiv w:val="1"/>
      <w:marLeft w:val="0"/>
      <w:marRight w:val="0"/>
      <w:marTop w:val="0"/>
      <w:marBottom w:val="0"/>
      <w:divBdr>
        <w:top w:val="none" w:sz="0" w:space="0" w:color="auto"/>
        <w:left w:val="none" w:sz="0" w:space="0" w:color="auto"/>
        <w:bottom w:val="none" w:sz="0" w:space="0" w:color="auto"/>
        <w:right w:val="none" w:sz="0" w:space="0" w:color="auto"/>
      </w:divBdr>
    </w:div>
    <w:div w:id="638849508">
      <w:bodyDiv w:val="1"/>
      <w:marLeft w:val="0"/>
      <w:marRight w:val="0"/>
      <w:marTop w:val="0"/>
      <w:marBottom w:val="0"/>
      <w:divBdr>
        <w:top w:val="none" w:sz="0" w:space="0" w:color="auto"/>
        <w:left w:val="none" w:sz="0" w:space="0" w:color="auto"/>
        <w:bottom w:val="none" w:sz="0" w:space="0" w:color="auto"/>
        <w:right w:val="none" w:sz="0" w:space="0" w:color="auto"/>
      </w:divBdr>
    </w:div>
    <w:div w:id="639188289">
      <w:bodyDiv w:val="1"/>
      <w:marLeft w:val="0"/>
      <w:marRight w:val="0"/>
      <w:marTop w:val="0"/>
      <w:marBottom w:val="0"/>
      <w:divBdr>
        <w:top w:val="none" w:sz="0" w:space="0" w:color="auto"/>
        <w:left w:val="none" w:sz="0" w:space="0" w:color="auto"/>
        <w:bottom w:val="none" w:sz="0" w:space="0" w:color="auto"/>
        <w:right w:val="none" w:sz="0" w:space="0" w:color="auto"/>
      </w:divBdr>
    </w:div>
    <w:div w:id="639775464">
      <w:bodyDiv w:val="1"/>
      <w:marLeft w:val="0"/>
      <w:marRight w:val="0"/>
      <w:marTop w:val="0"/>
      <w:marBottom w:val="0"/>
      <w:divBdr>
        <w:top w:val="none" w:sz="0" w:space="0" w:color="auto"/>
        <w:left w:val="none" w:sz="0" w:space="0" w:color="auto"/>
        <w:bottom w:val="none" w:sz="0" w:space="0" w:color="auto"/>
        <w:right w:val="none" w:sz="0" w:space="0" w:color="auto"/>
      </w:divBdr>
    </w:div>
    <w:div w:id="640891047">
      <w:bodyDiv w:val="1"/>
      <w:marLeft w:val="0"/>
      <w:marRight w:val="0"/>
      <w:marTop w:val="0"/>
      <w:marBottom w:val="0"/>
      <w:divBdr>
        <w:top w:val="none" w:sz="0" w:space="0" w:color="auto"/>
        <w:left w:val="none" w:sz="0" w:space="0" w:color="auto"/>
        <w:bottom w:val="none" w:sz="0" w:space="0" w:color="auto"/>
        <w:right w:val="none" w:sz="0" w:space="0" w:color="auto"/>
      </w:divBdr>
    </w:div>
    <w:div w:id="642077450">
      <w:bodyDiv w:val="1"/>
      <w:marLeft w:val="0"/>
      <w:marRight w:val="0"/>
      <w:marTop w:val="0"/>
      <w:marBottom w:val="0"/>
      <w:divBdr>
        <w:top w:val="none" w:sz="0" w:space="0" w:color="auto"/>
        <w:left w:val="none" w:sz="0" w:space="0" w:color="auto"/>
        <w:bottom w:val="none" w:sz="0" w:space="0" w:color="auto"/>
        <w:right w:val="none" w:sz="0" w:space="0" w:color="auto"/>
      </w:divBdr>
    </w:div>
    <w:div w:id="642121922">
      <w:bodyDiv w:val="1"/>
      <w:marLeft w:val="0"/>
      <w:marRight w:val="0"/>
      <w:marTop w:val="0"/>
      <w:marBottom w:val="0"/>
      <w:divBdr>
        <w:top w:val="none" w:sz="0" w:space="0" w:color="auto"/>
        <w:left w:val="none" w:sz="0" w:space="0" w:color="auto"/>
        <w:bottom w:val="none" w:sz="0" w:space="0" w:color="auto"/>
        <w:right w:val="none" w:sz="0" w:space="0" w:color="auto"/>
      </w:divBdr>
    </w:div>
    <w:div w:id="642273240">
      <w:bodyDiv w:val="1"/>
      <w:marLeft w:val="0"/>
      <w:marRight w:val="0"/>
      <w:marTop w:val="0"/>
      <w:marBottom w:val="0"/>
      <w:divBdr>
        <w:top w:val="none" w:sz="0" w:space="0" w:color="auto"/>
        <w:left w:val="none" w:sz="0" w:space="0" w:color="auto"/>
        <w:bottom w:val="none" w:sz="0" w:space="0" w:color="auto"/>
        <w:right w:val="none" w:sz="0" w:space="0" w:color="auto"/>
      </w:divBdr>
    </w:div>
    <w:div w:id="646207110">
      <w:bodyDiv w:val="1"/>
      <w:marLeft w:val="0"/>
      <w:marRight w:val="0"/>
      <w:marTop w:val="0"/>
      <w:marBottom w:val="0"/>
      <w:divBdr>
        <w:top w:val="none" w:sz="0" w:space="0" w:color="auto"/>
        <w:left w:val="none" w:sz="0" w:space="0" w:color="auto"/>
        <w:bottom w:val="none" w:sz="0" w:space="0" w:color="auto"/>
        <w:right w:val="none" w:sz="0" w:space="0" w:color="auto"/>
      </w:divBdr>
    </w:div>
    <w:div w:id="646978961">
      <w:bodyDiv w:val="1"/>
      <w:marLeft w:val="0"/>
      <w:marRight w:val="0"/>
      <w:marTop w:val="0"/>
      <w:marBottom w:val="0"/>
      <w:divBdr>
        <w:top w:val="none" w:sz="0" w:space="0" w:color="auto"/>
        <w:left w:val="none" w:sz="0" w:space="0" w:color="auto"/>
        <w:bottom w:val="none" w:sz="0" w:space="0" w:color="auto"/>
        <w:right w:val="none" w:sz="0" w:space="0" w:color="auto"/>
      </w:divBdr>
    </w:div>
    <w:div w:id="647318296">
      <w:bodyDiv w:val="1"/>
      <w:marLeft w:val="0"/>
      <w:marRight w:val="0"/>
      <w:marTop w:val="0"/>
      <w:marBottom w:val="0"/>
      <w:divBdr>
        <w:top w:val="none" w:sz="0" w:space="0" w:color="auto"/>
        <w:left w:val="none" w:sz="0" w:space="0" w:color="auto"/>
        <w:bottom w:val="none" w:sz="0" w:space="0" w:color="auto"/>
        <w:right w:val="none" w:sz="0" w:space="0" w:color="auto"/>
      </w:divBdr>
    </w:div>
    <w:div w:id="647905086">
      <w:bodyDiv w:val="1"/>
      <w:marLeft w:val="0"/>
      <w:marRight w:val="0"/>
      <w:marTop w:val="0"/>
      <w:marBottom w:val="0"/>
      <w:divBdr>
        <w:top w:val="none" w:sz="0" w:space="0" w:color="auto"/>
        <w:left w:val="none" w:sz="0" w:space="0" w:color="auto"/>
        <w:bottom w:val="none" w:sz="0" w:space="0" w:color="auto"/>
        <w:right w:val="none" w:sz="0" w:space="0" w:color="auto"/>
      </w:divBdr>
    </w:div>
    <w:div w:id="650719544">
      <w:bodyDiv w:val="1"/>
      <w:marLeft w:val="0"/>
      <w:marRight w:val="0"/>
      <w:marTop w:val="0"/>
      <w:marBottom w:val="0"/>
      <w:divBdr>
        <w:top w:val="none" w:sz="0" w:space="0" w:color="auto"/>
        <w:left w:val="none" w:sz="0" w:space="0" w:color="auto"/>
        <w:bottom w:val="none" w:sz="0" w:space="0" w:color="auto"/>
        <w:right w:val="none" w:sz="0" w:space="0" w:color="auto"/>
      </w:divBdr>
    </w:div>
    <w:div w:id="651102660">
      <w:bodyDiv w:val="1"/>
      <w:marLeft w:val="0"/>
      <w:marRight w:val="0"/>
      <w:marTop w:val="0"/>
      <w:marBottom w:val="0"/>
      <w:divBdr>
        <w:top w:val="none" w:sz="0" w:space="0" w:color="auto"/>
        <w:left w:val="none" w:sz="0" w:space="0" w:color="auto"/>
        <w:bottom w:val="none" w:sz="0" w:space="0" w:color="auto"/>
        <w:right w:val="none" w:sz="0" w:space="0" w:color="auto"/>
      </w:divBdr>
    </w:div>
    <w:div w:id="651327827">
      <w:bodyDiv w:val="1"/>
      <w:marLeft w:val="0"/>
      <w:marRight w:val="0"/>
      <w:marTop w:val="0"/>
      <w:marBottom w:val="0"/>
      <w:divBdr>
        <w:top w:val="none" w:sz="0" w:space="0" w:color="auto"/>
        <w:left w:val="none" w:sz="0" w:space="0" w:color="auto"/>
        <w:bottom w:val="none" w:sz="0" w:space="0" w:color="auto"/>
        <w:right w:val="none" w:sz="0" w:space="0" w:color="auto"/>
      </w:divBdr>
    </w:div>
    <w:div w:id="651562921">
      <w:bodyDiv w:val="1"/>
      <w:marLeft w:val="0"/>
      <w:marRight w:val="0"/>
      <w:marTop w:val="0"/>
      <w:marBottom w:val="0"/>
      <w:divBdr>
        <w:top w:val="none" w:sz="0" w:space="0" w:color="auto"/>
        <w:left w:val="none" w:sz="0" w:space="0" w:color="auto"/>
        <w:bottom w:val="none" w:sz="0" w:space="0" w:color="auto"/>
        <w:right w:val="none" w:sz="0" w:space="0" w:color="auto"/>
      </w:divBdr>
    </w:div>
    <w:div w:id="651953471">
      <w:bodyDiv w:val="1"/>
      <w:marLeft w:val="0"/>
      <w:marRight w:val="0"/>
      <w:marTop w:val="0"/>
      <w:marBottom w:val="0"/>
      <w:divBdr>
        <w:top w:val="none" w:sz="0" w:space="0" w:color="auto"/>
        <w:left w:val="none" w:sz="0" w:space="0" w:color="auto"/>
        <w:bottom w:val="none" w:sz="0" w:space="0" w:color="auto"/>
        <w:right w:val="none" w:sz="0" w:space="0" w:color="auto"/>
      </w:divBdr>
    </w:div>
    <w:div w:id="652028148">
      <w:bodyDiv w:val="1"/>
      <w:marLeft w:val="0"/>
      <w:marRight w:val="0"/>
      <w:marTop w:val="0"/>
      <w:marBottom w:val="0"/>
      <w:divBdr>
        <w:top w:val="none" w:sz="0" w:space="0" w:color="auto"/>
        <w:left w:val="none" w:sz="0" w:space="0" w:color="auto"/>
        <w:bottom w:val="none" w:sz="0" w:space="0" w:color="auto"/>
        <w:right w:val="none" w:sz="0" w:space="0" w:color="auto"/>
      </w:divBdr>
    </w:div>
    <w:div w:id="652099491">
      <w:bodyDiv w:val="1"/>
      <w:marLeft w:val="0"/>
      <w:marRight w:val="0"/>
      <w:marTop w:val="0"/>
      <w:marBottom w:val="0"/>
      <w:divBdr>
        <w:top w:val="none" w:sz="0" w:space="0" w:color="auto"/>
        <w:left w:val="none" w:sz="0" w:space="0" w:color="auto"/>
        <w:bottom w:val="none" w:sz="0" w:space="0" w:color="auto"/>
        <w:right w:val="none" w:sz="0" w:space="0" w:color="auto"/>
      </w:divBdr>
    </w:div>
    <w:div w:id="653607359">
      <w:bodyDiv w:val="1"/>
      <w:marLeft w:val="0"/>
      <w:marRight w:val="0"/>
      <w:marTop w:val="0"/>
      <w:marBottom w:val="0"/>
      <w:divBdr>
        <w:top w:val="none" w:sz="0" w:space="0" w:color="auto"/>
        <w:left w:val="none" w:sz="0" w:space="0" w:color="auto"/>
        <w:bottom w:val="none" w:sz="0" w:space="0" w:color="auto"/>
        <w:right w:val="none" w:sz="0" w:space="0" w:color="auto"/>
      </w:divBdr>
    </w:div>
    <w:div w:id="654187433">
      <w:bodyDiv w:val="1"/>
      <w:marLeft w:val="0"/>
      <w:marRight w:val="0"/>
      <w:marTop w:val="0"/>
      <w:marBottom w:val="0"/>
      <w:divBdr>
        <w:top w:val="none" w:sz="0" w:space="0" w:color="auto"/>
        <w:left w:val="none" w:sz="0" w:space="0" w:color="auto"/>
        <w:bottom w:val="none" w:sz="0" w:space="0" w:color="auto"/>
        <w:right w:val="none" w:sz="0" w:space="0" w:color="auto"/>
      </w:divBdr>
    </w:div>
    <w:div w:id="656038562">
      <w:bodyDiv w:val="1"/>
      <w:marLeft w:val="0"/>
      <w:marRight w:val="0"/>
      <w:marTop w:val="0"/>
      <w:marBottom w:val="0"/>
      <w:divBdr>
        <w:top w:val="none" w:sz="0" w:space="0" w:color="auto"/>
        <w:left w:val="none" w:sz="0" w:space="0" w:color="auto"/>
        <w:bottom w:val="none" w:sz="0" w:space="0" w:color="auto"/>
        <w:right w:val="none" w:sz="0" w:space="0" w:color="auto"/>
      </w:divBdr>
    </w:div>
    <w:div w:id="656151857">
      <w:bodyDiv w:val="1"/>
      <w:marLeft w:val="0"/>
      <w:marRight w:val="0"/>
      <w:marTop w:val="0"/>
      <w:marBottom w:val="0"/>
      <w:divBdr>
        <w:top w:val="none" w:sz="0" w:space="0" w:color="auto"/>
        <w:left w:val="none" w:sz="0" w:space="0" w:color="auto"/>
        <w:bottom w:val="none" w:sz="0" w:space="0" w:color="auto"/>
        <w:right w:val="none" w:sz="0" w:space="0" w:color="auto"/>
      </w:divBdr>
    </w:div>
    <w:div w:id="656492295">
      <w:bodyDiv w:val="1"/>
      <w:marLeft w:val="0"/>
      <w:marRight w:val="0"/>
      <w:marTop w:val="0"/>
      <w:marBottom w:val="0"/>
      <w:divBdr>
        <w:top w:val="none" w:sz="0" w:space="0" w:color="auto"/>
        <w:left w:val="none" w:sz="0" w:space="0" w:color="auto"/>
        <w:bottom w:val="none" w:sz="0" w:space="0" w:color="auto"/>
        <w:right w:val="none" w:sz="0" w:space="0" w:color="auto"/>
      </w:divBdr>
    </w:div>
    <w:div w:id="656610835">
      <w:bodyDiv w:val="1"/>
      <w:marLeft w:val="0"/>
      <w:marRight w:val="0"/>
      <w:marTop w:val="0"/>
      <w:marBottom w:val="0"/>
      <w:divBdr>
        <w:top w:val="none" w:sz="0" w:space="0" w:color="auto"/>
        <w:left w:val="none" w:sz="0" w:space="0" w:color="auto"/>
        <w:bottom w:val="none" w:sz="0" w:space="0" w:color="auto"/>
        <w:right w:val="none" w:sz="0" w:space="0" w:color="auto"/>
      </w:divBdr>
    </w:div>
    <w:div w:id="656955406">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7920028">
      <w:bodyDiv w:val="1"/>
      <w:marLeft w:val="0"/>
      <w:marRight w:val="0"/>
      <w:marTop w:val="0"/>
      <w:marBottom w:val="0"/>
      <w:divBdr>
        <w:top w:val="none" w:sz="0" w:space="0" w:color="auto"/>
        <w:left w:val="none" w:sz="0" w:space="0" w:color="auto"/>
        <w:bottom w:val="none" w:sz="0" w:space="0" w:color="auto"/>
        <w:right w:val="none" w:sz="0" w:space="0" w:color="auto"/>
      </w:divBdr>
    </w:div>
    <w:div w:id="657927182">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59650635">
      <w:bodyDiv w:val="1"/>
      <w:marLeft w:val="0"/>
      <w:marRight w:val="0"/>
      <w:marTop w:val="0"/>
      <w:marBottom w:val="0"/>
      <w:divBdr>
        <w:top w:val="none" w:sz="0" w:space="0" w:color="auto"/>
        <w:left w:val="none" w:sz="0" w:space="0" w:color="auto"/>
        <w:bottom w:val="none" w:sz="0" w:space="0" w:color="auto"/>
        <w:right w:val="none" w:sz="0" w:space="0" w:color="auto"/>
      </w:divBdr>
    </w:div>
    <w:div w:id="660281087">
      <w:bodyDiv w:val="1"/>
      <w:marLeft w:val="0"/>
      <w:marRight w:val="0"/>
      <w:marTop w:val="0"/>
      <w:marBottom w:val="0"/>
      <w:divBdr>
        <w:top w:val="none" w:sz="0" w:space="0" w:color="auto"/>
        <w:left w:val="none" w:sz="0" w:space="0" w:color="auto"/>
        <w:bottom w:val="none" w:sz="0" w:space="0" w:color="auto"/>
        <w:right w:val="none" w:sz="0" w:space="0" w:color="auto"/>
      </w:divBdr>
    </w:div>
    <w:div w:id="662045175">
      <w:bodyDiv w:val="1"/>
      <w:marLeft w:val="0"/>
      <w:marRight w:val="0"/>
      <w:marTop w:val="0"/>
      <w:marBottom w:val="0"/>
      <w:divBdr>
        <w:top w:val="none" w:sz="0" w:space="0" w:color="auto"/>
        <w:left w:val="none" w:sz="0" w:space="0" w:color="auto"/>
        <w:bottom w:val="none" w:sz="0" w:space="0" w:color="auto"/>
        <w:right w:val="none" w:sz="0" w:space="0" w:color="auto"/>
      </w:divBdr>
    </w:div>
    <w:div w:id="663365159">
      <w:bodyDiv w:val="1"/>
      <w:marLeft w:val="0"/>
      <w:marRight w:val="0"/>
      <w:marTop w:val="0"/>
      <w:marBottom w:val="0"/>
      <w:divBdr>
        <w:top w:val="none" w:sz="0" w:space="0" w:color="auto"/>
        <w:left w:val="none" w:sz="0" w:space="0" w:color="auto"/>
        <w:bottom w:val="none" w:sz="0" w:space="0" w:color="auto"/>
        <w:right w:val="none" w:sz="0" w:space="0" w:color="auto"/>
      </w:divBdr>
    </w:div>
    <w:div w:id="664017320">
      <w:bodyDiv w:val="1"/>
      <w:marLeft w:val="0"/>
      <w:marRight w:val="0"/>
      <w:marTop w:val="0"/>
      <w:marBottom w:val="0"/>
      <w:divBdr>
        <w:top w:val="none" w:sz="0" w:space="0" w:color="auto"/>
        <w:left w:val="none" w:sz="0" w:space="0" w:color="auto"/>
        <w:bottom w:val="none" w:sz="0" w:space="0" w:color="auto"/>
        <w:right w:val="none" w:sz="0" w:space="0" w:color="auto"/>
      </w:divBdr>
    </w:div>
    <w:div w:id="664549695">
      <w:bodyDiv w:val="1"/>
      <w:marLeft w:val="0"/>
      <w:marRight w:val="0"/>
      <w:marTop w:val="0"/>
      <w:marBottom w:val="0"/>
      <w:divBdr>
        <w:top w:val="none" w:sz="0" w:space="0" w:color="auto"/>
        <w:left w:val="none" w:sz="0" w:space="0" w:color="auto"/>
        <w:bottom w:val="none" w:sz="0" w:space="0" w:color="auto"/>
        <w:right w:val="none" w:sz="0" w:space="0" w:color="auto"/>
      </w:divBdr>
    </w:div>
    <w:div w:id="664747128">
      <w:bodyDiv w:val="1"/>
      <w:marLeft w:val="0"/>
      <w:marRight w:val="0"/>
      <w:marTop w:val="0"/>
      <w:marBottom w:val="0"/>
      <w:divBdr>
        <w:top w:val="none" w:sz="0" w:space="0" w:color="auto"/>
        <w:left w:val="none" w:sz="0" w:space="0" w:color="auto"/>
        <w:bottom w:val="none" w:sz="0" w:space="0" w:color="auto"/>
        <w:right w:val="none" w:sz="0" w:space="0" w:color="auto"/>
      </w:divBdr>
    </w:div>
    <w:div w:id="666830123">
      <w:bodyDiv w:val="1"/>
      <w:marLeft w:val="0"/>
      <w:marRight w:val="0"/>
      <w:marTop w:val="0"/>
      <w:marBottom w:val="0"/>
      <w:divBdr>
        <w:top w:val="none" w:sz="0" w:space="0" w:color="auto"/>
        <w:left w:val="none" w:sz="0" w:space="0" w:color="auto"/>
        <w:bottom w:val="none" w:sz="0" w:space="0" w:color="auto"/>
        <w:right w:val="none" w:sz="0" w:space="0" w:color="auto"/>
      </w:divBdr>
    </w:div>
    <w:div w:id="667245846">
      <w:bodyDiv w:val="1"/>
      <w:marLeft w:val="0"/>
      <w:marRight w:val="0"/>
      <w:marTop w:val="0"/>
      <w:marBottom w:val="0"/>
      <w:divBdr>
        <w:top w:val="none" w:sz="0" w:space="0" w:color="auto"/>
        <w:left w:val="none" w:sz="0" w:space="0" w:color="auto"/>
        <w:bottom w:val="none" w:sz="0" w:space="0" w:color="auto"/>
        <w:right w:val="none" w:sz="0" w:space="0" w:color="auto"/>
      </w:divBdr>
    </w:div>
    <w:div w:id="667639182">
      <w:bodyDiv w:val="1"/>
      <w:marLeft w:val="0"/>
      <w:marRight w:val="0"/>
      <w:marTop w:val="0"/>
      <w:marBottom w:val="0"/>
      <w:divBdr>
        <w:top w:val="none" w:sz="0" w:space="0" w:color="auto"/>
        <w:left w:val="none" w:sz="0" w:space="0" w:color="auto"/>
        <w:bottom w:val="none" w:sz="0" w:space="0" w:color="auto"/>
        <w:right w:val="none" w:sz="0" w:space="0" w:color="auto"/>
      </w:divBdr>
    </w:div>
    <w:div w:id="669022925">
      <w:bodyDiv w:val="1"/>
      <w:marLeft w:val="0"/>
      <w:marRight w:val="0"/>
      <w:marTop w:val="0"/>
      <w:marBottom w:val="0"/>
      <w:divBdr>
        <w:top w:val="none" w:sz="0" w:space="0" w:color="auto"/>
        <w:left w:val="none" w:sz="0" w:space="0" w:color="auto"/>
        <w:bottom w:val="none" w:sz="0" w:space="0" w:color="auto"/>
        <w:right w:val="none" w:sz="0" w:space="0" w:color="auto"/>
      </w:divBdr>
    </w:div>
    <w:div w:id="669143516">
      <w:bodyDiv w:val="1"/>
      <w:marLeft w:val="0"/>
      <w:marRight w:val="0"/>
      <w:marTop w:val="0"/>
      <w:marBottom w:val="0"/>
      <w:divBdr>
        <w:top w:val="none" w:sz="0" w:space="0" w:color="auto"/>
        <w:left w:val="none" w:sz="0" w:space="0" w:color="auto"/>
        <w:bottom w:val="none" w:sz="0" w:space="0" w:color="auto"/>
        <w:right w:val="none" w:sz="0" w:space="0" w:color="auto"/>
      </w:divBdr>
    </w:div>
    <w:div w:id="669868611">
      <w:bodyDiv w:val="1"/>
      <w:marLeft w:val="0"/>
      <w:marRight w:val="0"/>
      <w:marTop w:val="0"/>
      <w:marBottom w:val="0"/>
      <w:divBdr>
        <w:top w:val="none" w:sz="0" w:space="0" w:color="auto"/>
        <w:left w:val="none" w:sz="0" w:space="0" w:color="auto"/>
        <w:bottom w:val="none" w:sz="0" w:space="0" w:color="auto"/>
        <w:right w:val="none" w:sz="0" w:space="0" w:color="auto"/>
      </w:divBdr>
    </w:div>
    <w:div w:id="670373017">
      <w:bodyDiv w:val="1"/>
      <w:marLeft w:val="0"/>
      <w:marRight w:val="0"/>
      <w:marTop w:val="0"/>
      <w:marBottom w:val="0"/>
      <w:divBdr>
        <w:top w:val="none" w:sz="0" w:space="0" w:color="auto"/>
        <w:left w:val="none" w:sz="0" w:space="0" w:color="auto"/>
        <w:bottom w:val="none" w:sz="0" w:space="0" w:color="auto"/>
        <w:right w:val="none" w:sz="0" w:space="0" w:color="auto"/>
      </w:divBdr>
    </w:div>
    <w:div w:id="671690234">
      <w:bodyDiv w:val="1"/>
      <w:marLeft w:val="0"/>
      <w:marRight w:val="0"/>
      <w:marTop w:val="0"/>
      <w:marBottom w:val="0"/>
      <w:divBdr>
        <w:top w:val="none" w:sz="0" w:space="0" w:color="auto"/>
        <w:left w:val="none" w:sz="0" w:space="0" w:color="auto"/>
        <w:bottom w:val="none" w:sz="0" w:space="0" w:color="auto"/>
        <w:right w:val="none" w:sz="0" w:space="0" w:color="auto"/>
      </w:divBdr>
    </w:div>
    <w:div w:id="671765718">
      <w:bodyDiv w:val="1"/>
      <w:marLeft w:val="0"/>
      <w:marRight w:val="0"/>
      <w:marTop w:val="0"/>
      <w:marBottom w:val="0"/>
      <w:divBdr>
        <w:top w:val="none" w:sz="0" w:space="0" w:color="auto"/>
        <w:left w:val="none" w:sz="0" w:space="0" w:color="auto"/>
        <w:bottom w:val="none" w:sz="0" w:space="0" w:color="auto"/>
        <w:right w:val="none" w:sz="0" w:space="0" w:color="auto"/>
      </w:divBdr>
    </w:div>
    <w:div w:id="672028399">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72533913">
      <w:bodyDiv w:val="1"/>
      <w:marLeft w:val="0"/>
      <w:marRight w:val="0"/>
      <w:marTop w:val="0"/>
      <w:marBottom w:val="0"/>
      <w:divBdr>
        <w:top w:val="none" w:sz="0" w:space="0" w:color="auto"/>
        <w:left w:val="none" w:sz="0" w:space="0" w:color="auto"/>
        <w:bottom w:val="none" w:sz="0" w:space="0" w:color="auto"/>
        <w:right w:val="none" w:sz="0" w:space="0" w:color="auto"/>
      </w:divBdr>
    </w:div>
    <w:div w:id="672729715">
      <w:bodyDiv w:val="1"/>
      <w:marLeft w:val="0"/>
      <w:marRight w:val="0"/>
      <w:marTop w:val="0"/>
      <w:marBottom w:val="0"/>
      <w:divBdr>
        <w:top w:val="none" w:sz="0" w:space="0" w:color="auto"/>
        <w:left w:val="none" w:sz="0" w:space="0" w:color="auto"/>
        <w:bottom w:val="none" w:sz="0" w:space="0" w:color="auto"/>
        <w:right w:val="none" w:sz="0" w:space="0" w:color="auto"/>
      </w:divBdr>
    </w:div>
    <w:div w:id="672880941">
      <w:bodyDiv w:val="1"/>
      <w:marLeft w:val="0"/>
      <w:marRight w:val="0"/>
      <w:marTop w:val="0"/>
      <w:marBottom w:val="0"/>
      <w:divBdr>
        <w:top w:val="none" w:sz="0" w:space="0" w:color="auto"/>
        <w:left w:val="none" w:sz="0" w:space="0" w:color="auto"/>
        <w:bottom w:val="none" w:sz="0" w:space="0" w:color="auto"/>
        <w:right w:val="none" w:sz="0" w:space="0" w:color="auto"/>
      </w:divBdr>
    </w:div>
    <w:div w:id="672993507">
      <w:bodyDiv w:val="1"/>
      <w:marLeft w:val="0"/>
      <w:marRight w:val="0"/>
      <w:marTop w:val="0"/>
      <w:marBottom w:val="0"/>
      <w:divBdr>
        <w:top w:val="none" w:sz="0" w:space="0" w:color="auto"/>
        <w:left w:val="none" w:sz="0" w:space="0" w:color="auto"/>
        <w:bottom w:val="none" w:sz="0" w:space="0" w:color="auto"/>
        <w:right w:val="none" w:sz="0" w:space="0" w:color="auto"/>
      </w:divBdr>
    </w:div>
    <w:div w:id="673145098">
      <w:bodyDiv w:val="1"/>
      <w:marLeft w:val="0"/>
      <w:marRight w:val="0"/>
      <w:marTop w:val="0"/>
      <w:marBottom w:val="0"/>
      <w:divBdr>
        <w:top w:val="none" w:sz="0" w:space="0" w:color="auto"/>
        <w:left w:val="none" w:sz="0" w:space="0" w:color="auto"/>
        <w:bottom w:val="none" w:sz="0" w:space="0" w:color="auto"/>
        <w:right w:val="none" w:sz="0" w:space="0" w:color="auto"/>
      </w:divBdr>
    </w:div>
    <w:div w:id="675503539">
      <w:bodyDiv w:val="1"/>
      <w:marLeft w:val="0"/>
      <w:marRight w:val="0"/>
      <w:marTop w:val="0"/>
      <w:marBottom w:val="0"/>
      <w:divBdr>
        <w:top w:val="none" w:sz="0" w:space="0" w:color="auto"/>
        <w:left w:val="none" w:sz="0" w:space="0" w:color="auto"/>
        <w:bottom w:val="none" w:sz="0" w:space="0" w:color="auto"/>
        <w:right w:val="none" w:sz="0" w:space="0" w:color="auto"/>
      </w:divBdr>
    </w:div>
    <w:div w:id="675621951">
      <w:bodyDiv w:val="1"/>
      <w:marLeft w:val="0"/>
      <w:marRight w:val="0"/>
      <w:marTop w:val="0"/>
      <w:marBottom w:val="0"/>
      <w:divBdr>
        <w:top w:val="none" w:sz="0" w:space="0" w:color="auto"/>
        <w:left w:val="none" w:sz="0" w:space="0" w:color="auto"/>
        <w:bottom w:val="none" w:sz="0" w:space="0" w:color="auto"/>
        <w:right w:val="none" w:sz="0" w:space="0" w:color="auto"/>
      </w:divBdr>
    </w:div>
    <w:div w:id="676423833">
      <w:bodyDiv w:val="1"/>
      <w:marLeft w:val="0"/>
      <w:marRight w:val="0"/>
      <w:marTop w:val="0"/>
      <w:marBottom w:val="0"/>
      <w:divBdr>
        <w:top w:val="none" w:sz="0" w:space="0" w:color="auto"/>
        <w:left w:val="none" w:sz="0" w:space="0" w:color="auto"/>
        <w:bottom w:val="none" w:sz="0" w:space="0" w:color="auto"/>
        <w:right w:val="none" w:sz="0" w:space="0" w:color="auto"/>
      </w:divBdr>
    </w:div>
    <w:div w:id="676424728">
      <w:bodyDiv w:val="1"/>
      <w:marLeft w:val="0"/>
      <w:marRight w:val="0"/>
      <w:marTop w:val="0"/>
      <w:marBottom w:val="0"/>
      <w:divBdr>
        <w:top w:val="none" w:sz="0" w:space="0" w:color="auto"/>
        <w:left w:val="none" w:sz="0" w:space="0" w:color="auto"/>
        <w:bottom w:val="none" w:sz="0" w:space="0" w:color="auto"/>
        <w:right w:val="none" w:sz="0" w:space="0" w:color="auto"/>
      </w:divBdr>
    </w:div>
    <w:div w:id="676536184">
      <w:bodyDiv w:val="1"/>
      <w:marLeft w:val="0"/>
      <w:marRight w:val="0"/>
      <w:marTop w:val="0"/>
      <w:marBottom w:val="0"/>
      <w:divBdr>
        <w:top w:val="none" w:sz="0" w:space="0" w:color="auto"/>
        <w:left w:val="none" w:sz="0" w:space="0" w:color="auto"/>
        <w:bottom w:val="none" w:sz="0" w:space="0" w:color="auto"/>
        <w:right w:val="none" w:sz="0" w:space="0" w:color="auto"/>
      </w:divBdr>
    </w:div>
    <w:div w:id="680736640">
      <w:bodyDiv w:val="1"/>
      <w:marLeft w:val="0"/>
      <w:marRight w:val="0"/>
      <w:marTop w:val="0"/>
      <w:marBottom w:val="0"/>
      <w:divBdr>
        <w:top w:val="none" w:sz="0" w:space="0" w:color="auto"/>
        <w:left w:val="none" w:sz="0" w:space="0" w:color="auto"/>
        <w:bottom w:val="none" w:sz="0" w:space="0" w:color="auto"/>
        <w:right w:val="none" w:sz="0" w:space="0" w:color="auto"/>
      </w:divBdr>
    </w:div>
    <w:div w:id="680859342">
      <w:bodyDiv w:val="1"/>
      <w:marLeft w:val="0"/>
      <w:marRight w:val="0"/>
      <w:marTop w:val="0"/>
      <w:marBottom w:val="0"/>
      <w:divBdr>
        <w:top w:val="none" w:sz="0" w:space="0" w:color="auto"/>
        <w:left w:val="none" w:sz="0" w:space="0" w:color="auto"/>
        <w:bottom w:val="none" w:sz="0" w:space="0" w:color="auto"/>
        <w:right w:val="none" w:sz="0" w:space="0" w:color="auto"/>
      </w:divBdr>
    </w:div>
    <w:div w:id="682510009">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85058337">
      <w:bodyDiv w:val="1"/>
      <w:marLeft w:val="0"/>
      <w:marRight w:val="0"/>
      <w:marTop w:val="0"/>
      <w:marBottom w:val="0"/>
      <w:divBdr>
        <w:top w:val="none" w:sz="0" w:space="0" w:color="auto"/>
        <w:left w:val="none" w:sz="0" w:space="0" w:color="auto"/>
        <w:bottom w:val="none" w:sz="0" w:space="0" w:color="auto"/>
        <w:right w:val="none" w:sz="0" w:space="0" w:color="auto"/>
      </w:divBdr>
    </w:div>
    <w:div w:id="685640500">
      <w:bodyDiv w:val="1"/>
      <w:marLeft w:val="0"/>
      <w:marRight w:val="0"/>
      <w:marTop w:val="0"/>
      <w:marBottom w:val="0"/>
      <w:divBdr>
        <w:top w:val="none" w:sz="0" w:space="0" w:color="auto"/>
        <w:left w:val="none" w:sz="0" w:space="0" w:color="auto"/>
        <w:bottom w:val="none" w:sz="0" w:space="0" w:color="auto"/>
        <w:right w:val="none" w:sz="0" w:space="0" w:color="auto"/>
      </w:divBdr>
    </w:div>
    <w:div w:id="685719603">
      <w:bodyDiv w:val="1"/>
      <w:marLeft w:val="0"/>
      <w:marRight w:val="0"/>
      <w:marTop w:val="0"/>
      <w:marBottom w:val="0"/>
      <w:divBdr>
        <w:top w:val="none" w:sz="0" w:space="0" w:color="auto"/>
        <w:left w:val="none" w:sz="0" w:space="0" w:color="auto"/>
        <w:bottom w:val="none" w:sz="0" w:space="0" w:color="auto"/>
        <w:right w:val="none" w:sz="0" w:space="0" w:color="auto"/>
      </w:divBdr>
    </w:div>
    <w:div w:id="686633945">
      <w:bodyDiv w:val="1"/>
      <w:marLeft w:val="0"/>
      <w:marRight w:val="0"/>
      <w:marTop w:val="0"/>
      <w:marBottom w:val="0"/>
      <w:divBdr>
        <w:top w:val="none" w:sz="0" w:space="0" w:color="auto"/>
        <w:left w:val="none" w:sz="0" w:space="0" w:color="auto"/>
        <w:bottom w:val="none" w:sz="0" w:space="0" w:color="auto"/>
        <w:right w:val="none" w:sz="0" w:space="0" w:color="auto"/>
      </w:divBdr>
    </w:div>
    <w:div w:id="687560218">
      <w:bodyDiv w:val="1"/>
      <w:marLeft w:val="0"/>
      <w:marRight w:val="0"/>
      <w:marTop w:val="0"/>
      <w:marBottom w:val="0"/>
      <w:divBdr>
        <w:top w:val="none" w:sz="0" w:space="0" w:color="auto"/>
        <w:left w:val="none" w:sz="0" w:space="0" w:color="auto"/>
        <w:bottom w:val="none" w:sz="0" w:space="0" w:color="auto"/>
        <w:right w:val="none" w:sz="0" w:space="0" w:color="auto"/>
      </w:divBdr>
    </w:div>
    <w:div w:id="687872956">
      <w:bodyDiv w:val="1"/>
      <w:marLeft w:val="0"/>
      <w:marRight w:val="0"/>
      <w:marTop w:val="0"/>
      <w:marBottom w:val="0"/>
      <w:divBdr>
        <w:top w:val="none" w:sz="0" w:space="0" w:color="auto"/>
        <w:left w:val="none" w:sz="0" w:space="0" w:color="auto"/>
        <w:bottom w:val="none" w:sz="0" w:space="0" w:color="auto"/>
        <w:right w:val="none" w:sz="0" w:space="0" w:color="auto"/>
      </w:divBdr>
    </w:div>
    <w:div w:id="688026773">
      <w:bodyDiv w:val="1"/>
      <w:marLeft w:val="0"/>
      <w:marRight w:val="0"/>
      <w:marTop w:val="0"/>
      <w:marBottom w:val="0"/>
      <w:divBdr>
        <w:top w:val="none" w:sz="0" w:space="0" w:color="auto"/>
        <w:left w:val="none" w:sz="0" w:space="0" w:color="auto"/>
        <w:bottom w:val="none" w:sz="0" w:space="0" w:color="auto"/>
        <w:right w:val="none" w:sz="0" w:space="0" w:color="auto"/>
      </w:divBdr>
    </w:div>
    <w:div w:id="688137909">
      <w:bodyDiv w:val="1"/>
      <w:marLeft w:val="0"/>
      <w:marRight w:val="0"/>
      <w:marTop w:val="0"/>
      <w:marBottom w:val="0"/>
      <w:divBdr>
        <w:top w:val="none" w:sz="0" w:space="0" w:color="auto"/>
        <w:left w:val="none" w:sz="0" w:space="0" w:color="auto"/>
        <w:bottom w:val="none" w:sz="0" w:space="0" w:color="auto"/>
        <w:right w:val="none" w:sz="0" w:space="0" w:color="auto"/>
      </w:divBdr>
    </w:div>
    <w:div w:id="689839824">
      <w:bodyDiv w:val="1"/>
      <w:marLeft w:val="0"/>
      <w:marRight w:val="0"/>
      <w:marTop w:val="0"/>
      <w:marBottom w:val="0"/>
      <w:divBdr>
        <w:top w:val="none" w:sz="0" w:space="0" w:color="auto"/>
        <w:left w:val="none" w:sz="0" w:space="0" w:color="auto"/>
        <w:bottom w:val="none" w:sz="0" w:space="0" w:color="auto"/>
        <w:right w:val="none" w:sz="0" w:space="0" w:color="auto"/>
      </w:divBdr>
    </w:div>
    <w:div w:id="690226192">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1155027">
      <w:bodyDiv w:val="1"/>
      <w:marLeft w:val="0"/>
      <w:marRight w:val="0"/>
      <w:marTop w:val="0"/>
      <w:marBottom w:val="0"/>
      <w:divBdr>
        <w:top w:val="none" w:sz="0" w:space="0" w:color="auto"/>
        <w:left w:val="none" w:sz="0" w:space="0" w:color="auto"/>
        <w:bottom w:val="none" w:sz="0" w:space="0" w:color="auto"/>
        <w:right w:val="none" w:sz="0" w:space="0" w:color="auto"/>
      </w:divBdr>
    </w:div>
    <w:div w:id="691346105">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2464373">
      <w:bodyDiv w:val="1"/>
      <w:marLeft w:val="0"/>
      <w:marRight w:val="0"/>
      <w:marTop w:val="0"/>
      <w:marBottom w:val="0"/>
      <w:divBdr>
        <w:top w:val="none" w:sz="0" w:space="0" w:color="auto"/>
        <w:left w:val="none" w:sz="0" w:space="0" w:color="auto"/>
        <w:bottom w:val="none" w:sz="0" w:space="0" w:color="auto"/>
        <w:right w:val="none" w:sz="0" w:space="0" w:color="auto"/>
      </w:divBdr>
    </w:div>
    <w:div w:id="694186244">
      <w:bodyDiv w:val="1"/>
      <w:marLeft w:val="0"/>
      <w:marRight w:val="0"/>
      <w:marTop w:val="0"/>
      <w:marBottom w:val="0"/>
      <w:divBdr>
        <w:top w:val="none" w:sz="0" w:space="0" w:color="auto"/>
        <w:left w:val="none" w:sz="0" w:space="0" w:color="auto"/>
        <w:bottom w:val="none" w:sz="0" w:space="0" w:color="auto"/>
        <w:right w:val="none" w:sz="0" w:space="0" w:color="auto"/>
      </w:divBdr>
    </w:div>
    <w:div w:id="694502426">
      <w:bodyDiv w:val="1"/>
      <w:marLeft w:val="0"/>
      <w:marRight w:val="0"/>
      <w:marTop w:val="0"/>
      <w:marBottom w:val="0"/>
      <w:divBdr>
        <w:top w:val="none" w:sz="0" w:space="0" w:color="auto"/>
        <w:left w:val="none" w:sz="0" w:space="0" w:color="auto"/>
        <w:bottom w:val="none" w:sz="0" w:space="0" w:color="auto"/>
        <w:right w:val="none" w:sz="0" w:space="0" w:color="auto"/>
      </w:divBdr>
    </w:div>
    <w:div w:id="695347666">
      <w:bodyDiv w:val="1"/>
      <w:marLeft w:val="0"/>
      <w:marRight w:val="0"/>
      <w:marTop w:val="0"/>
      <w:marBottom w:val="0"/>
      <w:divBdr>
        <w:top w:val="none" w:sz="0" w:space="0" w:color="auto"/>
        <w:left w:val="none" w:sz="0" w:space="0" w:color="auto"/>
        <w:bottom w:val="none" w:sz="0" w:space="0" w:color="auto"/>
        <w:right w:val="none" w:sz="0" w:space="0" w:color="auto"/>
      </w:divBdr>
    </w:div>
    <w:div w:id="696732972">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697389536">
      <w:bodyDiv w:val="1"/>
      <w:marLeft w:val="0"/>
      <w:marRight w:val="0"/>
      <w:marTop w:val="0"/>
      <w:marBottom w:val="0"/>
      <w:divBdr>
        <w:top w:val="none" w:sz="0" w:space="0" w:color="auto"/>
        <w:left w:val="none" w:sz="0" w:space="0" w:color="auto"/>
        <w:bottom w:val="none" w:sz="0" w:space="0" w:color="auto"/>
        <w:right w:val="none" w:sz="0" w:space="0" w:color="auto"/>
      </w:divBdr>
    </w:div>
    <w:div w:id="698118836">
      <w:bodyDiv w:val="1"/>
      <w:marLeft w:val="0"/>
      <w:marRight w:val="0"/>
      <w:marTop w:val="0"/>
      <w:marBottom w:val="0"/>
      <w:divBdr>
        <w:top w:val="none" w:sz="0" w:space="0" w:color="auto"/>
        <w:left w:val="none" w:sz="0" w:space="0" w:color="auto"/>
        <w:bottom w:val="none" w:sz="0" w:space="0" w:color="auto"/>
        <w:right w:val="none" w:sz="0" w:space="0" w:color="auto"/>
      </w:divBdr>
    </w:div>
    <w:div w:id="698623995">
      <w:bodyDiv w:val="1"/>
      <w:marLeft w:val="0"/>
      <w:marRight w:val="0"/>
      <w:marTop w:val="0"/>
      <w:marBottom w:val="0"/>
      <w:divBdr>
        <w:top w:val="none" w:sz="0" w:space="0" w:color="auto"/>
        <w:left w:val="none" w:sz="0" w:space="0" w:color="auto"/>
        <w:bottom w:val="none" w:sz="0" w:space="0" w:color="auto"/>
        <w:right w:val="none" w:sz="0" w:space="0" w:color="auto"/>
      </w:divBdr>
    </w:div>
    <w:div w:id="698772889">
      <w:bodyDiv w:val="1"/>
      <w:marLeft w:val="0"/>
      <w:marRight w:val="0"/>
      <w:marTop w:val="0"/>
      <w:marBottom w:val="0"/>
      <w:divBdr>
        <w:top w:val="none" w:sz="0" w:space="0" w:color="auto"/>
        <w:left w:val="none" w:sz="0" w:space="0" w:color="auto"/>
        <w:bottom w:val="none" w:sz="0" w:space="0" w:color="auto"/>
        <w:right w:val="none" w:sz="0" w:space="0" w:color="auto"/>
      </w:divBdr>
    </w:div>
    <w:div w:id="698972366">
      <w:bodyDiv w:val="1"/>
      <w:marLeft w:val="0"/>
      <w:marRight w:val="0"/>
      <w:marTop w:val="0"/>
      <w:marBottom w:val="0"/>
      <w:divBdr>
        <w:top w:val="none" w:sz="0" w:space="0" w:color="auto"/>
        <w:left w:val="none" w:sz="0" w:space="0" w:color="auto"/>
        <w:bottom w:val="none" w:sz="0" w:space="0" w:color="auto"/>
        <w:right w:val="none" w:sz="0" w:space="0" w:color="auto"/>
      </w:divBdr>
    </w:div>
    <w:div w:id="699236291">
      <w:bodyDiv w:val="1"/>
      <w:marLeft w:val="0"/>
      <w:marRight w:val="0"/>
      <w:marTop w:val="0"/>
      <w:marBottom w:val="0"/>
      <w:divBdr>
        <w:top w:val="none" w:sz="0" w:space="0" w:color="auto"/>
        <w:left w:val="none" w:sz="0" w:space="0" w:color="auto"/>
        <w:bottom w:val="none" w:sz="0" w:space="0" w:color="auto"/>
        <w:right w:val="none" w:sz="0" w:space="0" w:color="auto"/>
      </w:divBdr>
    </w:div>
    <w:div w:id="699622360">
      <w:bodyDiv w:val="1"/>
      <w:marLeft w:val="0"/>
      <w:marRight w:val="0"/>
      <w:marTop w:val="0"/>
      <w:marBottom w:val="0"/>
      <w:divBdr>
        <w:top w:val="none" w:sz="0" w:space="0" w:color="auto"/>
        <w:left w:val="none" w:sz="0" w:space="0" w:color="auto"/>
        <w:bottom w:val="none" w:sz="0" w:space="0" w:color="auto"/>
        <w:right w:val="none" w:sz="0" w:space="0" w:color="auto"/>
      </w:divBdr>
    </w:div>
    <w:div w:id="700203572">
      <w:bodyDiv w:val="1"/>
      <w:marLeft w:val="0"/>
      <w:marRight w:val="0"/>
      <w:marTop w:val="0"/>
      <w:marBottom w:val="0"/>
      <w:divBdr>
        <w:top w:val="none" w:sz="0" w:space="0" w:color="auto"/>
        <w:left w:val="none" w:sz="0" w:space="0" w:color="auto"/>
        <w:bottom w:val="none" w:sz="0" w:space="0" w:color="auto"/>
        <w:right w:val="none" w:sz="0" w:space="0" w:color="auto"/>
      </w:divBdr>
    </w:div>
    <w:div w:id="700520611">
      <w:bodyDiv w:val="1"/>
      <w:marLeft w:val="0"/>
      <w:marRight w:val="0"/>
      <w:marTop w:val="0"/>
      <w:marBottom w:val="0"/>
      <w:divBdr>
        <w:top w:val="none" w:sz="0" w:space="0" w:color="auto"/>
        <w:left w:val="none" w:sz="0" w:space="0" w:color="auto"/>
        <w:bottom w:val="none" w:sz="0" w:space="0" w:color="auto"/>
        <w:right w:val="none" w:sz="0" w:space="0" w:color="auto"/>
      </w:divBdr>
    </w:div>
    <w:div w:id="700665570">
      <w:bodyDiv w:val="1"/>
      <w:marLeft w:val="0"/>
      <w:marRight w:val="0"/>
      <w:marTop w:val="0"/>
      <w:marBottom w:val="0"/>
      <w:divBdr>
        <w:top w:val="none" w:sz="0" w:space="0" w:color="auto"/>
        <w:left w:val="none" w:sz="0" w:space="0" w:color="auto"/>
        <w:bottom w:val="none" w:sz="0" w:space="0" w:color="auto"/>
        <w:right w:val="none" w:sz="0" w:space="0" w:color="auto"/>
      </w:divBdr>
    </w:div>
    <w:div w:id="701589327">
      <w:bodyDiv w:val="1"/>
      <w:marLeft w:val="0"/>
      <w:marRight w:val="0"/>
      <w:marTop w:val="0"/>
      <w:marBottom w:val="0"/>
      <w:divBdr>
        <w:top w:val="none" w:sz="0" w:space="0" w:color="auto"/>
        <w:left w:val="none" w:sz="0" w:space="0" w:color="auto"/>
        <w:bottom w:val="none" w:sz="0" w:space="0" w:color="auto"/>
        <w:right w:val="none" w:sz="0" w:space="0" w:color="auto"/>
      </w:divBdr>
    </w:div>
    <w:div w:id="701713524">
      <w:bodyDiv w:val="1"/>
      <w:marLeft w:val="0"/>
      <w:marRight w:val="0"/>
      <w:marTop w:val="0"/>
      <w:marBottom w:val="0"/>
      <w:divBdr>
        <w:top w:val="none" w:sz="0" w:space="0" w:color="auto"/>
        <w:left w:val="none" w:sz="0" w:space="0" w:color="auto"/>
        <w:bottom w:val="none" w:sz="0" w:space="0" w:color="auto"/>
        <w:right w:val="none" w:sz="0" w:space="0" w:color="auto"/>
      </w:divBdr>
    </w:div>
    <w:div w:id="702634989">
      <w:bodyDiv w:val="1"/>
      <w:marLeft w:val="0"/>
      <w:marRight w:val="0"/>
      <w:marTop w:val="0"/>
      <w:marBottom w:val="0"/>
      <w:divBdr>
        <w:top w:val="none" w:sz="0" w:space="0" w:color="auto"/>
        <w:left w:val="none" w:sz="0" w:space="0" w:color="auto"/>
        <w:bottom w:val="none" w:sz="0" w:space="0" w:color="auto"/>
        <w:right w:val="none" w:sz="0" w:space="0" w:color="auto"/>
      </w:divBdr>
    </w:div>
    <w:div w:id="7037501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4524742">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06444810">
      <w:bodyDiv w:val="1"/>
      <w:marLeft w:val="0"/>
      <w:marRight w:val="0"/>
      <w:marTop w:val="0"/>
      <w:marBottom w:val="0"/>
      <w:divBdr>
        <w:top w:val="none" w:sz="0" w:space="0" w:color="auto"/>
        <w:left w:val="none" w:sz="0" w:space="0" w:color="auto"/>
        <w:bottom w:val="none" w:sz="0" w:space="0" w:color="auto"/>
        <w:right w:val="none" w:sz="0" w:space="0" w:color="auto"/>
      </w:divBdr>
    </w:div>
    <w:div w:id="707803842">
      <w:bodyDiv w:val="1"/>
      <w:marLeft w:val="0"/>
      <w:marRight w:val="0"/>
      <w:marTop w:val="0"/>
      <w:marBottom w:val="0"/>
      <w:divBdr>
        <w:top w:val="none" w:sz="0" w:space="0" w:color="auto"/>
        <w:left w:val="none" w:sz="0" w:space="0" w:color="auto"/>
        <w:bottom w:val="none" w:sz="0" w:space="0" w:color="auto"/>
        <w:right w:val="none" w:sz="0" w:space="0" w:color="auto"/>
      </w:divBdr>
    </w:div>
    <w:div w:id="709459410">
      <w:bodyDiv w:val="1"/>
      <w:marLeft w:val="0"/>
      <w:marRight w:val="0"/>
      <w:marTop w:val="0"/>
      <w:marBottom w:val="0"/>
      <w:divBdr>
        <w:top w:val="none" w:sz="0" w:space="0" w:color="auto"/>
        <w:left w:val="none" w:sz="0" w:space="0" w:color="auto"/>
        <w:bottom w:val="none" w:sz="0" w:space="0" w:color="auto"/>
        <w:right w:val="none" w:sz="0" w:space="0" w:color="auto"/>
      </w:divBdr>
    </w:div>
    <w:div w:id="709719506">
      <w:bodyDiv w:val="1"/>
      <w:marLeft w:val="0"/>
      <w:marRight w:val="0"/>
      <w:marTop w:val="0"/>
      <w:marBottom w:val="0"/>
      <w:divBdr>
        <w:top w:val="none" w:sz="0" w:space="0" w:color="auto"/>
        <w:left w:val="none" w:sz="0" w:space="0" w:color="auto"/>
        <w:bottom w:val="none" w:sz="0" w:space="0" w:color="auto"/>
        <w:right w:val="none" w:sz="0" w:space="0" w:color="auto"/>
      </w:divBdr>
    </w:div>
    <w:div w:id="710348041">
      <w:bodyDiv w:val="1"/>
      <w:marLeft w:val="0"/>
      <w:marRight w:val="0"/>
      <w:marTop w:val="0"/>
      <w:marBottom w:val="0"/>
      <w:divBdr>
        <w:top w:val="none" w:sz="0" w:space="0" w:color="auto"/>
        <w:left w:val="none" w:sz="0" w:space="0" w:color="auto"/>
        <w:bottom w:val="none" w:sz="0" w:space="0" w:color="auto"/>
        <w:right w:val="none" w:sz="0" w:space="0" w:color="auto"/>
      </w:divBdr>
    </w:div>
    <w:div w:id="711686288">
      <w:bodyDiv w:val="1"/>
      <w:marLeft w:val="0"/>
      <w:marRight w:val="0"/>
      <w:marTop w:val="0"/>
      <w:marBottom w:val="0"/>
      <w:divBdr>
        <w:top w:val="none" w:sz="0" w:space="0" w:color="auto"/>
        <w:left w:val="none" w:sz="0" w:space="0" w:color="auto"/>
        <w:bottom w:val="none" w:sz="0" w:space="0" w:color="auto"/>
        <w:right w:val="none" w:sz="0" w:space="0" w:color="auto"/>
      </w:divBdr>
    </w:div>
    <w:div w:id="713047476">
      <w:bodyDiv w:val="1"/>
      <w:marLeft w:val="0"/>
      <w:marRight w:val="0"/>
      <w:marTop w:val="0"/>
      <w:marBottom w:val="0"/>
      <w:divBdr>
        <w:top w:val="none" w:sz="0" w:space="0" w:color="auto"/>
        <w:left w:val="none" w:sz="0" w:space="0" w:color="auto"/>
        <w:bottom w:val="none" w:sz="0" w:space="0" w:color="auto"/>
        <w:right w:val="none" w:sz="0" w:space="0" w:color="auto"/>
      </w:divBdr>
    </w:div>
    <w:div w:id="713309044">
      <w:bodyDiv w:val="1"/>
      <w:marLeft w:val="0"/>
      <w:marRight w:val="0"/>
      <w:marTop w:val="0"/>
      <w:marBottom w:val="0"/>
      <w:divBdr>
        <w:top w:val="none" w:sz="0" w:space="0" w:color="auto"/>
        <w:left w:val="none" w:sz="0" w:space="0" w:color="auto"/>
        <w:bottom w:val="none" w:sz="0" w:space="0" w:color="auto"/>
        <w:right w:val="none" w:sz="0" w:space="0" w:color="auto"/>
      </w:divBdr>
    </w:div>
    <w:div w:id="715082039">
      <w:bodyDiv w:val="1"/>
      <w:marLeft w:val="0"/>
      <w:marRight w:val="0"/>
      <w:marTop w:val="0"/>
      <w:marBottom w:val="0"/>
      <w:divBdr>
        <w:top w:val="none" w:sz="0" w:space="0" w:color="auto"/>
        <w:left w:val="none" w:sz="0" w:space="0" w:color="auto"/>
        <w:bottom w:val="none" w:sz="0" w:space="0" w:color="auto"/>
        <w:right w:val="none" w:sz="0" w:space="0" w:color="auto"/>
      </w:divBdr>
    </w:div>
    <w:div w:id="715853794">
      <w:bodyDiv w:val="1"/>
      <w:marLeft w:val="0"/>
      <w:marRight w:val="0"/>
      <w:marTop w:val="0"/>
      <w:marBottom w:val="0"/>
      <w:divBdr>
        <w:top w:val="none" w:sz="0" w:space="0" w:color="auto"/>
        <w:left w:val="none" w:sz="0" w:space="0" w:color="auto"/>
        <w:bottom w:val="none" w:sz="0" w:space="0" w:color="auto"/>
        <w:right w:val="none" w:sz="0" w:space="0" w:color="auto"/>
      </w:divBdr>
    </w:div>
    <w:div w:id="716399407">
      <w:bodyDiv w:val="1"/>
      <w:marLeft w:val="0"/>
      <w:marRight w:val="0"/>
      <w:marTop w:val="0"/>
      <w:marBottom w:val="0"/>
      <w:divBdr>
        <w:top w:val="none" w:sz="0" w:space="0" w:color="auto"/>
        <w:left w:val="none" w:sz="0" w:space="0" w:color="auto"/>
        <w:bottom w:val="none" w:sz="0" w:space="0" w:color="auto"/>
        <w:right w:val="none" w:sz="0" w:space="0" w:color="auto"/>
      </w:divBdr>
    </w:div>
    <w:div w:id="717511676">
      <w:bodyDiv w:val="1"/>
      <w:marLeft w:val="0"/>
      <w:marRight w:val="0"/>
      <w:marTop w:val="0"/>
      <w:marBottom w:val="0"/>
      <w:divBdr>
        <w:top w:val="none" w:sz="0" w:space="0" w:color="auto"/>
        <w:left w:val="none" w:sz="0" w:space="0" w:color="auto"/>
        <w:bottom w:val="none" w:sz="0" w:space="0" w:color="auto"/>
        <w:right w:val="none" w:sz="0" w:space="0" w:color="auto"/>
      </w:divBdr>
    </w:div>
    <w:div w:id="719087439">
      <w:bodyDiv w:val="1"/>
      <w:marLeft w:val="0"/>
      <w:marRight w:val="0"/>
      <w:marTop w:val="0"/>
      <w:marBottom w:val="0"/>
      <w:divBdr>
        <w:top w:val="none" w:sz="0" w:space="0" w:color="auto"/>
        <w:left w:val="none" w:sz="0" w:space="0" w:color="auto"/>
        <w:bottom w:val="none" w:sz="0" w:space="0" w:color="auto"/>
        <w:right w:val="none" w:sz="0" w:space="0" w:color="auto"/>
      </w:divBdr>
    </w:div>
    <w:div w:id="719479281">
      <w:bodyDiv w:val="1"/>
      <w:marLeft w:val="0"/>
      <w:marRight w:val="0"/>
      <w:marTop w:val="0"/>
      <w:marBottom w:val="0"/>
      <w:divBdr>
        <w:top w:val="none" w:sz="0" w:space="0" w:color="auto"/>
        <w:left w:val="none" w:sz="0" w:space="0" w:color="auto"/>
        <w:bottom w:val="none" w:sz="0" w:space="0" w:color="auto"/>
        <w:right w:val="none" w:sz="0" w:space="0" w:color="auto"/>
      </w:divBdr>
    </w:div>
    <w:div w:id="720447230">
      <w:bodyDiv w:val="1"/>
      <w:marLeft w:val="0"/>
      <w:marRight w:val="0"/>
      <w:marTop w:val="0"/>
      <w:marBottom w:val="0"/>
      <w:divBdr>
        <w:top w:val="none" w:sz="0" w:space="0" w:color="auto"/>
        <w:left w:val="none" w:sz="0" w:space="0" w:color="auto"/>
        <w:bottom w:val="none" w:sz="0" w:space="0" w:color="auto"/>
        <w:right w:val="none" w:sz="0" w:space="0" w:color="auto"/>
      </w:divBdr>
    </w:div>
    <w:div w:id="722102762">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5180480">
      <w:bodyDiv w:val="1"/>
      <w:marLeft w:val="0"/>
      <w:marRight w:val="0"/>
      <w:marTop w:val="0"/>
      <w:marBottom w:val="0"/>
      <w:divBdr>
        <w:top w:val="none" w:sz="0" w:space="0" w:color="auto"/>
        <w:left w:val="none" w:sz="0" w:space="0" w:color="auto"/>
        <w:bottom w:val="none" w:sz="0" w:space="0" w:color="auto"/>
        <w:right w:val="none" w:sz="0" w:space="0" w:color="auto"/>
      </w:divBdr>
    </w:div>
    <w:div w:id="725497619">
      <w:bodyDiv w:val="1"/>
      <w:marLeft w:val="0"/>
      <w:marRight w:val="0"/>
      <w:marTop w:val="0"/>
      <w:marBottom w:val="0"/>
      <w:divBdr>
        <w:top w:val="none" w:sz="0" w:space="0" w:color="auto"/>
        <w:left w:val="none" w:sz="0" w:space="0" w:color="auto"/>
        <w:bottom w:val="none" w:sz="0" w:space="0" w:color="auto"/>
        <w:right w:val="none" w:sz="0" w:space="0" w:color="auto"/>
      </w:divBdr>
    </w:div>
    <w:div w:id="725573048">
      <w:bodyDiv w:val="1"/>
      <w:marLeft w:val="0"/>
      <w:marRight w:val="0"/>
      <w:marTop w:val="0"/>
      <w:marBottom w:val="0"/>
      <w:divBdr>
        <w:top w:val="none" w:sz="0" w:space="0" w:color="auto"/>
        <w:left w:val="none" w:sz="0" w:space="0" w:color="auto"/>
        <w:bottom w:val="none" w:sz="0" w:space="0" w:color="auto"/>
        <w:right w:val="none" w:sz="0" w:space="0" w:color="auto"/>
      </w:divBdr>
    </w:div>
    <w:div w:id="725646823">
      <w:bodyDiv w:val="1"/>
      <w:marLeft w:val="0"/>
      <w:marRight w:val="0"/>
      <w:marTop w:val="0"/>
      <w:marBottom w:val="0"/>
      <w:divBdr>
        <w:top w:val="none" w:sz="0" w:space="0" w:color="auto"/>
        <w:left w:val="none" w:sz="0" w:space="0" w:color="auto"/>
        <w:bottom w:val="none" w:sz="0" w:space="0" w:color="auto"/>
        <w:right w:val="none" w:sz="0" w:space="0" w:color="auto"/>
      </w:divBdr>
    </w:div>
    <w:div w:id="727411620">
      <w:bodyDiv w:val="1"/>
      <w:marLeft w:val="0"/>
      <w:marRight w:val="0"/>
      <w:marTop w:val="0"/>
      <w:marBottom w:val="0"/>
      <w:divBdr>
        <w:top w:val="none" w:sz="0" w:space="0" w:color="auto"/>
        <w:left w:val="none" w:sz="0" w:space="0" w:color="auto"/>
        <w:bottom w:val="none" w:sz="0" w:space="0" w:color="auto"/>
        <w:right w:val="none" w:sz="0" w:space="0" w:color="auto"/>
      </w:divBdr>
    </w:div>
    <w:div w:id="727415927">
      <w:bodyDiv w:val="1"/>
      <w:marLeft w:val="0"/>
      <w:marRight w:val="0"/>
      <w:marTop w:val="0"/>
      <w:marBottom w:val="0"/>
      <w:divBdr>
        <w:top w:val="none" w:sz="0" w:space="0" w:color="auto"/>
        <w:left w:val="none" w:sz="0" w:space="0" w:color="auto"/>
        <w:bottom w:val="none" w:sz="0" w:space="0" w:color="auto"/>
        <w:right w:val="none" w:sz="0" w:space="0" w:color="auto"/>
      </w:divBdr>
    </w:div>
    <w:div w:id="727653345">
      <w:bodyDiv w:val="1"/>
      <w:marLeft w:val="0"/>
      <w:marRight w:val="0"/>
      <w:marTop w:val="0"/>
      <w:marBottom w:val="0"/>
      <w:divBdr>
        <w:top w:val="none" w:sz="0" w:space="0" w:color="auto"/>
        <w:left w:val="none" w:sz="0" w:space="0" w:color="auto"/>
        <w:bottom w:val="none" w:sz="0" w:space="0" w:color="auto"/>
        <w:right w:val="none" w:sz="0" w:space="0" w:color="auto"/>
      </w:divBdr>
    </w:div>
    <w:div w:id="728113472">
      <w:bodyDiv w:val="1"/>
      <w:marLeft w:val="0"/>
      <w:marRight w:val="0"/>
      <w:marTop w:val="0"/>
      <w:marBottom w:val="0"/>
      <w:divBdr>
        <w:top w:val="none" w:sz="0" w:space="0" w:color="auto"/>
        <w:left w:val="none" w:sz="0" w:space="0" w:color="auto"/>
        <w:bottom w:val="none" w:sz="0" w:space="0" w:color="auto"/>
        <w:right w:val="none" w:sz="0" w:space="0" w:color="auto"/>
      </w:divBdr>
    </w:div>
    <w:div w:id="728460826">
      <w:bodyDiv w:val="1"/>
      <w:marLeft w:val="0"/>
      <w:marRight w:val="0"/>
      <w:marTop w:val="0"/>
      <w:marBottom w:val="0"/>
      <w:divBdr>
        <w:top w:val="none" w:sz="0" w:space="0" w:color="auto"/>
        <w:left w:val="none" w:sz="0" w:space="0" w:color="auto"/>
        <w:bottom w:val="none" w:sz="0" w:space="0" w:color="auto"/>
        <w:right w:val="none" w:sz="0" w:space="0" w:color="auto"/>
      </w:divBdr>
    </w:div>
    <w:div w:id="729308231">
      <w:bodyDiv w:val="1"/>
      <w:marLeft w:val="0"/>
      <w:marRight w:val="0"/>
      <w:marTop w:val="0"/>
      <w:marBottom w:val="0"/>
      <w:divBdr>
        <w:top w:val="none" w:sz="0" w:space="0" w:color="auto"/>
        <w:left w:val="none" w:sz="0" w:space="0" w:color="auto"/>
        <w:bottom w:val="none" w:sz="0" w:space="0" w:color="auto"/>
        <w:right w:val="none" w:sz="0" w:space="0" w:color="auto"/>
      </w:divBdr>
    </w:div>
    <w:div w:id="729502345">
      <w:bodyDiv w:val="1"/>
      <w:marLeft w:val="0"/>
      <w:marRight w:val="0"/>
      <w:marTop w:val="0"/>
      <w:marBottom w:val="0"/>
      <w:divBdr>
        <w:top w:val="none" w:sz="0" w:space="0" w:color="auto"/>
        <w:left w:val="none" w:sz="0" w:space="0" w:color="auto"/>
        <w:bottom w:val="none" w:sz="0" w:space="0" w:color="auto"/>
        <w:right w:val="none" w:sz="0" w:space="0" w:color="auto"/>
      </w:divBdr>
    </w:div>
    <w:div w:id="731199432">
      <w:bodyDiv w:val="1"/>
      <w:marLeft w:val="0"/>
      <w:marRight w:val="0"/>
      <w:marTop w:val="0"/>
      <w:marBottom w:val="0"/>
      <w:divBdr>
        <w:top w:val="none" w:sz="0" w:space="0" w:color="auto"/>
        <w:left w:val="none" w:sz="0" w:space="0" w:color="auto"/>
        <w:bottom w:val="none" w:sz="0" w:space="0" w:color="auto"/>
        <w:right w:val="none" w:sz="0" w:space="0" w:color="auto"/>
      </w:divBdr>
    </w:div>
    <w:div w:id="732116669">
      <w:bodyDiv w:val="1"/>
      <w:marLeft w:val="0"/>
      <w:marRight w:val="0"/>
      <w:marTop w:val="0"/>
      <w:marBottom w:val="0"/>
      <w:divBdr>
        <w:top w:val="none" w:sz="0" w:space="0" w:color="auto"/>
        <w:left w:val="none" w:sz="0" w:space="0" w:color="auto"/>
        <w:bottom w:val="none" w:sz="0" w:space="0" w:color="auto"/>
        <w:right w:val="none" w:sz="0" w:space="0" w:color="auto"/>
      </w:divBdr>
    </w:div>
    <w:div w:id="732580288">
      <w:bodyDiv w:val="1"/>
      <w:marLeft w:val="0"/>
      <w:marRight w:val="0"/>
      <w:marTop w:val="0"/>
      <w:marBottom w:val="0"/>
      <w:divBdr>
        <w:top w:val="none" w:sz="0" w:space="0" w:color="auto"/>
        <w:left w:val="none" w:sz="0" w:space="0" w:color="auto"/>
        <w:bottom w:val="none" w:sz="0" w:space="0" w:color="auto"/>
        <w:right w:val="none" w:sz="0" w:space="0" w:color="auto"/>
      </w:divBdr>
    </w:div>
    <w:div w:id="732628598">
      <w:bodyDiv w:val="1"/>
      <w:marLeft w:val="0"/>
      <w:marRight w:val="0"/>
      <w:marTop w:val="0"/>
      <w:marBottom w:val="0"/>
      <w:divBdr>
        <w:top w:val="none" w:sz="0" w:space="0" w:color="auto"/>
        <w:left w:val="none" w:sz="0" w:space="0" w:color="auto"/>
        <w:bottom w:val="none" w:sz="0" w:space="0" w:color="auto"/>
        <w:right w:val="none" w:sz="0" w:space="0" w:color="auto"/>
      </w:divBdr>
    </w:div>
    <w:div w:id="733355263">
      <w:bodyDiv w:val="1"/>
      <w:marLeft w:val="0"/>
      <w:marRight w:val="0"/>
      <w:marTop w:val="0"/>
      <w:marBottom w:val="0"/>
      <w:divBdr>
        <w:top w:val="none" w:sz="0" w:space="0" w:color="auto"/>
        <w:left w:val="none" w:sz="0" w:space="0" w:color="auto"/>
        <w:bottom w:val="none" w:sz="0" w:space="0" w:color="auto"/>
        <w:right w:val="none" w:sz="0" w:space="0" w:color="auto"/>
      </w:divBdr>
    </w:div>
    <w:div w:id="733896986">
      <w:bodyDiv w:val="1"/>
      <w:marLeft w:val="0"/>
      <w:marRight w:val="0"/>
      <w:marTop w:val="0"/>
      <w:marBottom w:val="0"/>
      <w:divBdr>
        <w:top w:val="none" w:sz="0" w:space="0" w:color="auto"/>
        <w:left w:val="none" w:sz="0" w:space="0" w:color="auto"/>
        <w:bottom w:val="none" w:sz="0" w:space="0" w:color="auto"/>
        <w:right w:val="none" w:sz="0" w:space="0" w:color="auto"/>
      </w:divBdr>
    </w:div>
    <w:div w:id="734010124">
      <w:bodyDiv w:val="1"/>
      <w:marLeft w:val="0"/>
      <w:marRight w:val="0"/>
      <w:marTop w:val="0"/>
      <w:marBottom w:val="0"/>
      <w:divBdr>
        <w:top w:val="none" w:sz="0" w:space="0" w:color="auto"/>
        <w:left w:val="none" w:sz="0" w:space="0" w:color="auto"/>
        <w:bottom w:val="none" w:sz="0" w:space="0" w:color="auto"/>
        <w:right w:val="none" w:sz="0" w:space="0" w:color="auto"/>
      </w:divBdr>
    </w:div>
    <w:div w:id="734014833">
      <w:bodyDiv w:val="1"/>
      <w:marLeft w:val="0"/>
      <w:marRight w:val="0"/>
      <w:marTop w:val="0"/>
      <w:marBottom w:val="0"/>
      <w:divBdr>
        <w:top w:val="none" w:sz="0" w:space="0" w:color="auto"/>
        <w:left w:val="none" w:sz="0" w:space="0" w:color="auto"/>
        <w:bottom w:val="none" w:sz="0" w:space="0" w:color="auto"/>
        <w:right w:val="none" w:sz="0" w:space="0" w:color="auto"/>
      </w:divBdr>
    </w:div>
    <w:div w:id="734283914">
      <w:bodyDiv w:val="1"/>
      <w:marLeft w:val="0"/>
      <w:marRight w:val="0"/>
      <w:marTop w:val="0"/>
      <w:marBottom w:val="0"/>
      <w:divBdr>
        <w:top w:val="none" w:sz="0" w:space="0" w:color="auto"/>
        <w:left w:val="none" w:sz="0" w:space="0" w:color="auto"/>
        <w:bottom w:val="none" w:sz="0" w:space="0" w:color="auto"/>
        <w:right w:val="none" w:sz="0" w:space="0" w:color="auto"/>
      </w:divBdr>
    </w:div>
    <w:div w:id="735199146">
      <w:bodyDiv w:val="1"/>
      <w:marLeft w:val="0"/>
      <w:marRight w:val="0"/>
      <w:marTop w:val="0"/>
      <w:marBottom w:val="0"/>
      <w:divBdr>
        <w:top w:val="none" w:sz="0" w:space="0" w:color="auto"/>
        <w:left w:val="none" w:sz="0" w:space="0" w:color="auto"/>
        <w:bottom w:val="none" w:sz="0" w:space="0" w:color="auto"/>
        <w:right w:val="none" w:sz="0" w:space="0" w:color="auto"/>
      </w:divBdr>
    </w:div>
    <w:div w:id="736708757">
      <w:bodyDiv w:val="1"/>
      <w:marLeft w:val="0"/>
      <w:marRight w:val="0"/>
      <w:marTop w:val="0"/>
      <w:marBottom w:val="0"/>
      <w:divBdr>
        <w:top w:val="none" w:sz="0" w:space="0" w:color="auto"/>
        <w:left w:val="none" w:sz="0" w:space="0" w:color="auto"/>
        <w:bottom w:val="none" w:sz="0" w:space="0" w:color="auto"/>
        <w:right w:val="none" w:sz="0" w:space="0" w:color="auto"/>
      </w:divBdr>
    </w:div>
    <w:div w:id="736978906">
      <w:bodyDiv w:val="1"/>
      <w:marLeft w:val="0"/>
      <w:marRight w:val="0"/>
      <w:marTop w:val="0"/>
      <w:marBottom w:val="0"/>
      <w:divBdr>
        <w:top w:val="none" w:sz="0" w:space="0" w:color="auto"/>
        <w:left w:val="none" w:sz="0" w:space="0" w:color="auto"/>
        <w:bottom w:val="none" w:sz="0" w:space="0" w:color="auto"/>
        <w:right w:val="none" w:sz="0" w:space="0" w:color="auto"/>
      </w:divBdr>
    </w:div>
    <w:div w:id="737704052">
      <w:bodyDiv w:val="1"/>
      <w:marLeft w:val="0"/>
      <w:marRight w:val="0"/>
      <w:marTop w:val="0"/>
      <w:marBottom w:val="0"/>
      <w:divBdr>
        <w:top w:val="none" w:sz="0" w:space="0" w:color="auto"/>
        <w:left w:val="none" w:sz="0" w:space="0" w:color="auto"/>
        <w:bottom w:val="none" w:sz="0" w:space="0" w:color="auto"/>
        <w:right w:val="none" w:sz="0" w:space="0" w:color="auto"/>
      </w:divBdr>
    </w:div>
    <w:div w:id="738792481">
      <w:bodyDiv w:val="1"/>
      <w:marLeft w:val="0"/>
      <w:marRight w:val="0"/>
      <w:marTop w:val="0"/>
      <w:marBottom w:val="0"/>
      <w:divBdr>
        <w:top w:val="none" w:sz="0" w:space="0" w:color="auto"/>
        <w:left w:val="none" w:sz="0" w:space="0" w:color="auto"/>
        <w:bottom w:val="none" w:sz="0" w:space="0" w:color="auto"/>
        <w:right w:val="none" w:sz="0" w:space="0" w:color="auto"/>
      </w:divBdr>
    </w:div>
    <w:div w:id="739444463">
      <w:bodyDiv w:val="1"/>
      <w:marLeft w:val="0"/>
      <w:marRight w:val="0"/>
      <w:marTop w:val="0"/>
      <w:marBottom w:val="0"/>
      <w:divBdr>
        <w:top w:val="none" w:sz="0" w:space="0" w:color="auto"/>
        <w:left w:val="none" w:sz="0" w:space="0" w:color="auto"/>
        <w:bottom w:val="none" w:sz="0" w:space="0" w:color="auto"/>
        <w:right w:val="none" w:sz="0" w:space="0" w:color="auto"/>
      </w:divBdr>
    </w:div>
    <w:div w:id="741215231">
      <w:bodyDiv w:val="1"/>
      <w:marLeft w:val="0"/>
      <w:marRight w:val="0"/>
      <w:marTop w:val="0"/>
      <w:marBottom w:val="0"/>
      <w:divBdr>
        <w:top w:val="none" w:sz="0" w:space="0" w:color="auto"/>
        <w:left w:val="none" w:sz="0" w:space="0" w:color="auto"/>
        <w:bottom w:val="none" w:sz="0" w:space="0" w:color="auto"/>
        <w:right w:val="none" w:sz="0" w:space="0" w:color="auto"/>
      </w:divBdr>
    </w:div>
    <w:div w:id="741293349">
      <w:bodyDiv w:val="1"/>
      <w:marLeft w:val="0"/>
      <w:marRight w:val="0"/>
      <w:marTop w:val="0"/>
      <w:marBottom w:val="0"/>
      <w:divBdr>
        <w:top w:val="none" w:sz="0" w:space="0" w:color="auto"/>
        <w:left w:val="none" w:sz="0" w:space="0" w:color="auto"/>
        <w:bottom w:val="none" w:sz="0" w:space="0" w:color="auto"/>
        <w:right w:val="none" w:sz="0" w:space="0" w:color="auto"/>
      </w:divBdr>
    </w:div>
    <w:div w:id="741873271">
      <w:bodyDiv w:val="1"/>
      <w:marLeft w:val="0"/>
      <w:marRight w:val="0"/>
      <w:marTop w:val="0"/>
      <w:marBottom w:val="0"/>
      <w:divBdr>
        <w:top w:val="none" w:sz="0" w:space="0" w:color="auto"/>
        <w:left w:val="none" w:sz="0" w:space="0" w:color="auto"/>
        <w:bottom w:val="none" w:sz="0" w:space="0" w:color="auto"/>
        <w:right w:val="none" w:sz="0" w:space="0" w:color="auto"/>
      </w:divBdr>
    </w:div>
    <w:div w:id="742222715">
      <w:bodyDiv w:val="1"/>
      <w:marLeft w:val="0"/>
      <w:marRight w:val="0"/>
      <w:marTop w:val="0"/>
      <w:marBottom w:val="0"/>
      <w:divBdr>
        <w:top w:val="none" w:sz="0" w:space="0" w:color="auto"/>
        <w:left w:val="none" w:sz="0" w:space="0" w:color="auto"/>
        <w:bottom w:val="none" w:sz="0" w:space="0" w:color="auto"/>
        <w:right w:val="none" w:sz="0" w:space="0" w:color="auto"/>
      </w:divBdr>
    </w:div>
    <w:div w:id="743143874">
      <w:bodyDiv w:val="1"/>
      <w:marLeft w:val="0"/>
      <w:marRight w:val="0"/>
      <w:marTop w:val="0"/>
      <w:marBottom w:val="0"/>
      <w:divBdr>
        <w:top w:val="none" w:sz="0" w:space="0" w:color="auto"/>
        <w:left w:val="none" w:sz="0" w:space="0" w:color="auto"/>
        <w:bottom w:val="none" w:sz="0" w:space="0" w:color="auto"/>
        <w:right w:val="none" w:sz="0" w:space="0" w:color="auto"/>
      </w:divBdr>
    </w:div>
    <w:div w:id="743918290">
      <w:bodyDiv w:val="1"/>
      <w:marLeft w:val="0"/>
      <w:marRight w:val="0"/>
      <w:marTop w:val="0"/>
      <w:marBottom w:val="0"/>
      <w:divBdr>
        <w:top w:val="none" w:sz="0" w:space="0" w:color="auto"/>
        <w:left w:val="none" w:sz="0" w:space="0" w:color="auto"/>
        <w:bottom w:val="none" w:sz="0" w:space="0" w:color="auto"/>
        <w:right w:val="none" w:sz="0" w:space="0" w:color="auto"/>
      </w:divBdr>
    </w:div>
    <w:div w:id="744186788">
      <w:bodyDiv w:val="1"/>
      <w:marLeft w:val="0"/>
      <w:marRight w:val="0"/>
      <w:marTop w:val="0"/>
      <w:marBottom w:val="0"/>
      <w:divBdr>
        <w:top w:val="none" w:sz="0" w:space="0" w:color="auto"/>
        <w:left w:val="none" w:sz="0" w:space="0" w:color="auto"/>
        <w:bottom w:val="none" w:sz="0" w:space="0" w:color="auto"/>
        <w:right w:val="none" w:sz="0" w:space="0" w:color="auto"/>
      </w:divBdr>
    </w:div>
    <w:div w:id="746803268">
      <w:bodyDiv w:val="1"/>
      <w:marLeft w:val="0"/>
      <w:marRight w:val="0"/>
      <w:marTop w:val="0"/>
      <w:marBottom w:val="0"/>
      <w:divBdr>
        <w:top w:val="none" w:sz="0" w:space="0" w:color="auto"/>
        <w:left w:val="none" w:sz="0" w:space="0" w:color="auto"/>
        <w:bottom w:val="none" w:sz="0" w:space="0" w:color="auto"/>
        <w:right w:val="none" w:sz="0" w:space="0" w:color="auto"/>
      </w:divBdr>
    </w:div>
    <w:div w:id="747000808">
      <w:bodyDiv w:val="1"/>
      <w:marLeft w:val="0"/>
      <w:marRight w:val="0"/>
      <w:marTop w:val="0"/>
      <w:marBottom w:val="0"/>
      <w:divBdr>
        <w:top w:val="none" w:sz="0" w:space="0" w:color="auto"/>
        <w:left w:val="none" w:sz="0" w:space="0" w:color="auto"/>
        <w:bottom w:val="none" w:sz="0" w:space="0" w:color="auto"/>
        <w:right w:val="none" w:sz="0" w:space="0" w:color="auto"/>
      </w:divBdr>
    </w:div>
    <w:div w:id="747850224">
      <w:bodyDiv w:val="1"/>
      <w:marLeft w:val="0"/>
      <w:marRight w:val="0"/>
      <w:marTop w:val="0"/>
      <w:marBottom w:val="0"/>
      <w:divBdr>
        <w:top w:val="none" w:sz="0" w:space="0" w:color="auto"/>
        <w:left w:val="none" w:sz="0" w:space="0" w:color="auto"/>
        <w:bottom w:val="none" w:sz="0" w:space="0" w:color="auto"/>
        <w:right w:val="none" w:sz="0" w:space="0" w:color="auto"/>
      </w:divBdr>
    </w:div>
    <w:div w:id="750933701">
      <w:bodyDiv w:val="1"/>
      <w:marLeft w:val="0"/>
      <w:marRight w:val="0"/>
      <w:marTop w:val="0"/>
      <w:marBottom w:val="0"/>
      <w:divBdr>
        <w:top w:val="none" w:sz="0" w:space="0" w:color="auto"/>
        <w:left w:val="none" w:sz="0" w:space="0" w:color="auto"/>
        <w:bottom w:val="none" w:sz="0" w:space="0" w:color="auto"/>
        <w:right w:val="none" w:sz="0" w:space="0" w:color="auto"/>
      </w:divBdr>
    </w:div>
    <w:div w:id="752702952">
      <w:bodyDiv w:val="1"/>
      <w:marLeft w:val="0"/>
      <w:marRight w:val="0"/>
      <w:marTop w:val="0"/>
      <w:marBottom w:val="0"/>
      <w:divBdr>
        <w:top w:val="none" w:sz="0" w:space="0" w:color="auto"/>
        <w:left w:val="none" w:sz="0" w:space="0" w:color="auto"/>
        <w:bottom w:val="none" w:sz="0" w:space="0" w:color="auto"/>
        <w:right w:val="none" w:sz="0" w:space="0" w:color="auto"/>
      </w:divBdr>
    </w:div>
    <w:div w:id="752896813">
      <w:bodyDiv w:val="1"/>
      <w:marLeft w:val="0"/>
      <w:marRight w:val="0"/>
      <w:marTop w:val="0"/>
      <w:marBottom w:val="0"/>
      <w:divBdr>
        <w:top w:val="none" w:sz="0" w:space="0" w:color="auto"/>
        <w:left w:val="none" w:sz="0" w:space="0" w:color="auto"/>
        <w:bottom w:val="none" w:sz="0" w:space="0" w:color="auto"/>
        <w:right w:val="none" w:sz="0" w:space="0" w:color="auto"/>
      </w:divBdr>
    </w:div>
    <w:div w:id="753891757">
      <w:bodyDiv w:val="1"/>
      <w:marLeft w:val="0"/>
      <w:marRight w:val="0"/>
      <w:marTop w:val="0"/>
      <w:marBottom w:val="0"/>
      <w:divBdr>
        <w:top w:val="none" w:sz="0" w:space="0" w:color="auto"/>
        <w:left w:val="none" w:sz="0" w:space="0" w:color="auto"/>
        <w:bottom w:val="none" w:sz="0" w:space="0" w:color="auto"/>
        <w:right w:val="none" w:sz="0" w:space="0" w:color="auto"/>
      </w:divBdr>
    </w:div>
    <w:div w:id="754205188">
      <w:bodyDiv w:val="1"/>
      <w:marLeft w:val="0"/>
      <w:marRight w:val="0"/>
      <w:marTop w:val="0"/>
      <w:marBottom w:val="0"/>
      <w:divBdr>
        <w:top w:val="none" w:sz="0" w:space="0" w:color="auto"/>
        <w:left w:val="none" w:sz="0" w:space="0" w:color="auto"/>
        <w:bottom w:val="none" w:sz="0" w:space="0" w:color="auto"/>
        <w:right w:val="none" w:sz="0" w:space="0" w:color="auto"/>
      </w:divBdr>
    </w:div>
    <w:div w:id="754403253">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56563289">
      <w:bodyDiv w:val="1"/>
      <w:marLeft w:val="0"/>
      <w:marRight w:val="0"/>
      <w:marTop w:val="0"/>
      <w:marBottom w:val="0"/>
      <w:divBdr>
        <w:top w:val="none" w:sz="0" w:space="0" w:color="auto"/>
        <w:left w:val="none" w:sz="0" w:space="0" w:color="auto"/>
        <w:bottom w:val="none" w:sz="0" w:space="0" w:color="auto"/>
        <w:right w:val="none" w:sz="0" w:space="0" w:color="auto"/>
      </w:divBdr>
    </w:div>
    <w:div w:id="757022536">
      <w:bodyDiv w:val="1"/>
      <w:marLeft w:val="0"/>
      <w:marRight w:val="0"/>
      <w:marTop w:val="0"/>
      <w:marBottom w:val="0"/>
      <w:divBdr>
        <w:top w:val="none" w:sz="0" w:space="0" w:color="auto"/>
        <w:left w:val="none" w:sz="0" w:space="0" w:color="auto"/>
        <w:bottom w:val="none" w:sz="0" w:space="0" w:color="auto"/>
        <w:right w:val="none" w:sz="0" w:space="0" w:color="auto"/>
      </w:divBdr>
    </w:div>
    <w:div w:id="759371495">
      <w:bodyDiv w:val="1"/>
      <w:marLeft w:val="0"/>
      <w:marRight w:val="0"/>
      <w:marTop w:val="0"/>
      <w:marBottom w:val="0"/>
      <w:divBdr>
        <w:top w:val="none" w:sz="0" w:space="0" w:color="auto"/>
        <w:left w:val="none" w:sz="0" w:space="0" w:color="auto"/>
        <w:bottom w:val="none" w:sz="0" w:space="0" w:color="auto"/>
        <w:right w:val="none" w:sz="0" w:space="0" w:color="auto"/>
      </w:divBdr>
    </w:div>
    <w:div w:id="760755025">
      <w:bodyDiv w:val="1"/>
      <w:marLeft w:val="0"/>
      <w:marRight w:val="0"/>
      <w:marTop w:val="0"/>
      <w:marBottom w:val="0"/>
      <w:divBdr>
        <w:top w:val="none" w:sz="0" w:space="0" w:color="auto"/>
        <w:left w:val="none" w:sz="0" w:space="0" w:color="auto"/>
        <w:bottom w:val="none" w:sz="0" w:space="0" w:color="auto"/>
        <w:right w:val="none" w:sz="0" w:space="0" w:color="auto"/>
      </w:divBdr>
    </w:div>
    <w:div w:id="762067064">
      <w:bodyDiv w:val="1"/>
      <w:marLeft w:val="0"/>
      <w:marRight w:val="0"/>
      <w:marTop w:val="0"/>
      <w:marBottom w:val="0"/>
      <w:divBdr>
        <w:top w:val="none" w:sz="0" w:space="0" w:color="auto"/>
        <w:left w:val="none" w:sz="0" w:space="0" w:color="auto"/>
        <w:bottom w:val="none" w:sz="0" w:space="0" w:color="auto"/>
        <w:right w:val="none" w:sz="0" w:space="0" w:color="auto"/>
      </w:divBdr>
    </w:div>
    <w:div w:id="762459021">
      <w:bodyDiv w:val="1"/>
      <w:marLeft w:val="0"/>
      <w:marRight w:val="0"/>
      <w:marTop w:val="0"/>
      <w:marBottom w:val="0"/>
      <w:divBdr>
        <w:top w:val="none" w:sz="0" w:space="0" w:color="auto"/>
        <w:left w:val="none" w:sz="0" w:space="0" w:color="auto"/>
        <w:bottom w:val="none" w:sz="0" w:space="0" w:color="auto"/>
        <w:right w:val="none" w:sz="0" w:space="0" w:color="auto"/>
      </w:divBdr>
    </w:div>
    <w:div w:id="764303516">
      <w:bodyDiv w:val="1"/>
      <w:marLeft w:val="0"/>
      <w:marRight w:val="0"/>
      <w:marTop w:val="0"/>
      <w:marBottom w:val="0"/>
      <w:divBdr>
        <w:top w:val="none" w:sz="0" w:space="0" w:color="auto"/>
        <w:left w:val="none" w:sz="0" w:space="0" w:color="auto"/>
        <w:bottom w:val="none" w:sz="0" w:space="0" w:color="auto"/>
        <w:right w:val="none" w:sz="0" w:space="0" w:color="auto"/>
      </w:divBdr>
    </w:div>
    <w:div w:id="764376329">
      <w:bodyDiv w:val="1"/>
      <w:marLeft w:val="0"/>
      <w:marRight w:val="0"/>
      <w:marTop w:val="0"/>
      <w:marBottom w:val="0"/>
      <w:divBdr>
        <w:top w:val="none" w:sz="0" w:space="0" w:color="auto"/>
        <w:left w:val="none" w:sz="0" w:space="0" w:color="auto"/>
        <w:bottom w:val="none" w:sz="0" w:space="0" w:color="auto"/>
        <w:right w:val="none" w:sz="0" w:space="0" w:color="auto"/>
      </w:divBdr>
    </w:div>
    <w:div w:id="764881346">
      <w:bodyDiv w:val="1"/>
      <w:marLeft w:val="0"/>
      <w:marRight w:val="0"/>
      <w:marTop w:val="0"/>
      <w:marBottom w:val="0"/>
      <w:divBdr>
        <w:top w:val="none" w:sz="0" w:space="0" w:color="auto"/>
        <w:left w:val="none" w:sz="0" w:space="0" w:color="auto"/>
        <w:bottom w:val="none" w:sz="0" w:space="0" w:color="auto"/>
        <w:right w:val="none" w:sz="0" w:space="0" w:color="auto"/>
      </w:divBdr>
    </w:div>
    <w:div w:id="764960526">
      <w:bodyDiv w:val="1"/>
      <w:marLeft w:val="0"/>
      <w:marRight w:val="0"/>
      <w:marTop w:val="0"/>
      <w:marBottom w:val="0"/>
      <w:divBdr>
        <w:top w:val="none" w:sz="0" w:space="0" w:color="auto"/>
        <w:left w:val="none" w:sz="0" w:space="0" w:color="auto"/>
        <w:bottom w:val="none" w:sz="0" w:space="0" w:color="auto"/>
        <w:right w:val="none" w:sz="0" w:space="0" w:color="auto"/>
      </w:divBdr>
    </w:div>
    <w:div w:id="765460681">
      <w:bodyDiv w:val="1"/>
      <w:marLeft w:val="0"/>
      <w:marRight w:val="0"/>
      <w:marTop w:val="0"/>
      <w:marBottom w:val="0"/>
      <w:divBdr>
        <w:top w:val="none" w:sz="0" w:space="0" w:color="auto"/>
        <w:left w:val="none" w:sz="0" w:space="0" w:color="auto"/>
        <w:bottom w:val="none" w:sz="0" w:space="0" w:color="auto"/>
        <w:right w:val="none" w:sz="0" w:space="0" w:color="auto"/>
      </w:divBdr>
    </w:div>
    <w:div w:id="765853764">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66078867">
      <w:bodyDiv w:val="1"/>
      <w:marLeft w:val="0"/>
      <w:marRight w:val="0"/>
      <w:marTop w:val="0"/>
      <w:marBottom w:val="0"/>
      <w:divBdr>
        <w:top w:val="none" w:sz="0" w:space="0" w:color="auto"/>
        <w:left w:val="none" w:sz="0" w:space="0" w:color="auto"/>
        <w:bottom w:val="none" w:sz="0" w:space="0" w:color="auto"/>
        <w:right w:val="none" w:sz="0" w:space="0" w:color="auto"/>
      </w:divBdr>
    </w:div>
    <w:div w:id="766197554">
      <w:bodyDiv w:val="1"/>
      <w:marLeft w:val="0"/>
      <w:marRight w:val="0"/>
      <w:marTop w:val="0"/>
      <w:marBottom w:val="0"/>
      <w:divBdr>
        <w:top w:val="none" w:sz="0" w:space="0" w:color="auto"/>
        <w:left w:val="none" w:sz="0" w:space="0" w:color="auto"/>
        <w:bottom w:val="none" w:sz="0" w:space="0" w:color="auto"/>
        <w:right w:val="none" w:sz="0" w:space="0" w:color="auto"/>
      </w:divBdr>
    </w:div>
    <w:div w:id="766312461">
      <w:bodyDiv w:val="1"/>
      <w:marLeft w:val="0"/>
      <w:marRight w:val="0"/>
      <w:marTop w:val="0"/>
      <w:marBottom w:val="0"/>
      <w:divBdr>
        <w:top w:val="none" w:sz="0" w:space="0" w:color="auto"/>
        <w:left w:val="none" w:sz="0" w:space="0" w:color="auto"/>
        <w:bottom w:val="none" w:sz="0" w:space="0" w:color="auto"/>
        <w:right w:val="none" w:sz="0" w:space="0" w:color="auto"/>
      </w:divBdr>
    </w:div>
    <w:div w:id="767777486">
      <w:bodyDiv w:val="1"/>
      <w:marLeft w:val="0"/>
      <w:marRight w:val="0"/>
      <w:marTop w:val="0"/>
      <w:marBottom w:val="0"/>
      <w:divBdr>
        <w:top w:val="none" w:sz="0" w:space="0" w:color="auto"/>
        <w:left w:val="none" w:sz="0" w:space="0" w:color="auto"/>
        <w:bottom w:val="none" w:sz="0" w:space="0" w:color="auto"/>
        <w:right w:val="none" w:sz="0" w:space="0" w:color="auto"/>
      </w:divBdr>
    </w:div>
    <w:div w:id="767895409">
      <w:bodyDiv w:val="1"/>
      <w:marLeft w:val="0"/>
      <w:marRight w:val="0"/>
      <w:marTop w:val="0"/>
      <w:marBottom w:val="0"/>
      <w:divBdr>
        <w:top w:val="none" w:sz="0" w:space="0" w:color="auto"/>
        <w:left w:val="none" w:sz="0" w:space="0" w:color="auto"/>
        <w:bottom w:val="none" w:sz="0" w:space="0" w:color="auto"/>
        <w:right w:val="none" w:sz="0" w:space="0" w:color="auto"/>
      </w:divBdr>
    </w:div>
    <w:div w:id="768038836">
      <w:bodyDiv w:val="1"/>
      <w:marLeft w:val="0"/>
      <w:marRight w:val="0"/>
      <w:marTop w:val="0"/>
      <w:marBottom w:val="0"/>
      <w:divBdr>
        <w:top w:val="none" w:sz="0" w:space="0" w:color="auto"/>
        <w:left w:val="none" w:sz="0" w:space="0" w:color="auto"/>
        <w:bottom w:val="none" w:sz="0" w:space="0" w:color="auto"/>
        <w:right w:val="none" w:sz="0" w:space="0" w:color="auto"/>
      </w:divBdr>
    </w:div>
    <w:div w:id="768739761">
      <w:bodyDiv w:val="1"/>
      <w:marLeft w:val="0"/>
      <w:marRight w:val="0"/>
      <w:marTop w:val="0"/>
      <w:marBottom w:val="0"/>
      <w:divBdr>
        <w:top w:val="none" w:sz="0" w:space="0" w:color="auto"/>
        <w:left w:val="none" w:sz="0" w:space="0" w:color="auto"/>
        <w:bottom w:val="none" w:sz="0" w:space="0" w:color="auto"/>
        <w:right w:val="none" w:sz="0" w:space="0" w:color="auto"/>
      </w:divBdr>
    </w:div>
    <w:div w:id="769155642">
      <w:bodyDiv w:val="1"/>
      <w:marLeft w:val="0"/>
      <w:marRight w:val="0"/>
      <w:marTop w:val="0"/>
      <w:marBottom w:val="0"/>
      <w:divBdr>
        <w:top w:val="none" w:sz="0" w:space="0" w:color="auto"/>
        <w:left w:val="none" w:sz="0" w:space="0" w:color="auto"/>
        <w:bottom w:val="none" w:sz="0" w:space="0" w:color="auto"/>
        <w:right w:val="none" w:sz="0" w:space="0" w:color="auto"/>
      </w:divBdr>
    </w:div>
    <w:div w:id="769358243">
      <w:bodyDiv w:val="1"/>
      <w:marLeft w:val="0"/>
      <w:marRight w:val="0"/>
      <w:marTop w:val="0"/>
      <w:marBottom w:val="0"/>
      <w:divBdr>
        <w:top w:val="none" w:sz="0" w:space="0" w:color="auto"/>
        <w:left w:val="none" w:sz="0" w:space="0" w:color="auto"/>
        <w:bottom w:val="none" w:sz="0" w:space="0" w:color="auto"/>
        <w:right w:val="none" w:sz="0" w:space="0" w:color="auto"/>
      </w:divBdr>
    </w:div>
    <w:div w:id="770667356">
      <w:bodyDiv w:val="1"/>
      <w:marLeft w:val="0"/>
      <w:marRight w:val="0"/>
      <w:marTop w:val="0"/>
      <w:marBottom w:val="0"/>
      <w:divBdr>
        <w:top w:val="none" w:sz="0" w:space="0" w:color="auto"/>
        <w:left w:val="none" w:sz="0" w:space="0" w:color="auto"/>
        <w:bottom w:val="none" w:sz="0" w:space="0" w:color="auto"/>
        <w:right w:val="none" w:sz="0" w:space="0" w:color="auto"/>
      </w:divBdr>
    </w:div>
    <w:div w:id="771055149">
      <w:bodyDiv w:val="1"/>
      <w:marLeft w:val="0"/>
      <w:marRight w:val="0"/>
      <w:marTop w:val="0"/>
      <w:marBottom w:val="0"/>
      <w:divBdr>
        <w:top w:val="none" w:sz="0" w:space="0" w:color="auto"/>
        <w:left w:val="none" w:sz="0" w:space="0" w:color="auto"/>
        <w:bottom w:val="none" w:sz="0" w:space="0" w:color="auto"/>
        <w:right w:val="none" w:sz="0" w:space="0" w:color="auto"/>
      </w:divBdr>
    </w:div>
    <w:div w:id="771322588">
      <w:bodyDiv w:val="1"/>
      <w:marLeft w:val="0"/>
      <w:marRight w:val="0"/>
      <w:marTop w:val="0"/>
      <w:marBottom w:val="0"/>
      <w:divBdr>
        <w:top w:val="none" w:sz="0" w:space="0" w:color="auto"/>
        <w:left w:val="none" w:sz="0" w:space="0" w:color="auto"/>
        <w:bottom w:val="none" w:sz="0" w:space="0" w:color="auto"/>
        <w:right w:val="none" w:sz="0" w:space="0" w:color="auto"/>
      </w:divBdr>
    </w:div>
    <w:div w:id="771437898">
      <w:bodyDiv w:val="1"/>
      <w:marLeft w:val="0"/>
      <w:marRight w:val="0"/>
      <w:marTop w:val="0"/>
      <w:marBottom w:val="0"/>
      <w:divBdr>
        <w:top w:val="none" w:sz="0" w:space="0" w:color="auto"/>
        <w:left w:val="none" w:sz="0" w:space="0" w:color="auto"/>
        <w:bottom w:val="none" w:sz="0" w:space="0" w:color="auto"/>
        <w:right w:val="none" w:sz="0" w:space="0" w:color="auto"/>
      </w:divBdr>
    </w:div>
    <w:div w:id="772362818">
      <w:bodyDiv w:val="1"/>
      <w:marLeft w:val="0"/>
      <w:marRight w:val="0"/>
      <w:marTop w:val="0"/>
      <w:marBottom w:val="0"/>
      <w:divBdr>
        <w:top w:val="none" w:sz="0" w:space="0" w:color="auto"/>
        <w:left w:val="none" w:sz="0" w:space="0" w:color="auto"/>
        <w:bottom w:val="none" w:sz="0" w:space="0" w:color="auto"/>
        <w:right w:val="none" w:sz="0" w:space="0" w:color="auto"/>
      </w:divBdr>
    </w:div>
    <w:div w:id="775297627">
      <w:bodyDiv w:val="1"/>
      <w:marLeft w:val="0"/>
      <w:marRight w:val="0"/>
      <w:marTop w:val="0"/>
      <w:marBottom w:val="0"/>
      <w:divBdr>
        <w:top w:val="none" w:sz="0" w:space="0" w:color="auto"/>
        <w:left w:val="none" w:sz="0" w:space="0" w:color="auto"/>
        <w:bottom w:val="none" w:sz="0" w:space="0" w:color="auto"/>
        <w:right w:val="none" w:sz="0" w:space="0" w:color="auto"/>
      </w:divBdr>
    </w:div>
    <w:div w:id="775755395">
      <w:bodyDiv w:val="1"/>
      <w:marLeft w:val="0"/>
      <w:marRight w:val="0"/>
      <w:marTop w:val="0"/>
      <w:marBottom w:val="0"/>
      <w:divBdr>
        <w:top w:val="none" w:sz="0" w:space="0" w:color="auto"/>
        <w:left w:val="none" w:sz="0" w:space="0" w:color="auto"/>
        <w:bottom w:val="none" w:sz="0" w:space="0" w:color="auto"/>
        <w:right w:val="none" w:sz="0" w:space="0" w:color="auto"/>
      </w:divBdr>
    </w:div>
    <w:div w:id="777725477">
      <w:bodyDiv w:val="1"/>
      <w:marLeft w:val="0"/>
      <w:marRight w:val="0"/>
      <w:marTop w:val="0"/>
      <w:marBottom w:val="0"/>
      <w:divBdr>
        <w:top w:val="none" w:sz="0" w:space="0" w:color="auto"/>
        <w:left w:val="none" w:sz="0" w:space="0" w:color="auto"/>
        <w:bottom w:val="none" w:sz="0" w:space="0" w:color="auto"/>
        <w:right w:val="none" w:sz="0" w:space="0" w:color="auto"/>
      </w:divBdr>
    </w:div>
    <w:div w:id="779028028">
      <w:bodyDiv w:val="1"/>
      <w:marLeft w:val="0"/>
      <w:marRight w:val="0"/>
      <w:marTop w:val="0"/>
      <w:marBottom w:val="0"/>
      <w:divBdr>
        <w:top w:val="none" w:sz="0" w:space="0" w:color="auto"/>
        <w:left w:val="none" w:sz="0" w:space="0" w:color="auto"/>
        <w:bottom w:val="none" w:sz="0" w:space="0" w:color="auto"/>
        <w:right w:val="none" w:sz="0" w:space="0" w:color="auto"/>
      </w:divBdr>
    </w:div>
    <w:div w:id="779301247">
      <w:bodyDiv w:val="1"/>
      <w:marLeft w:val="0"/>
      <w:marRight w:val="0"/>
      <w:marTop w:val="0"/>
      <w:marBottom w:val="0"/>
      <w:divBdr>
        <w:top w:val="none" w:sz="0" w:space="0" w:color="auto"/>
        <w:left w:val="none" w:sz="0" w:space="0" w:color="auto"/>
        <w:bottom w:val="none" w:sz="0" w:space="0" w:color="auto"/>
        <w:right w:val="none" w:sz="0" w:space="0" w:color="auto"/>
      </w:divBdr>
    </w:div>
    <w:div w:id="779833373">
      <w:bodyDiv w:val="1"/>
      <w:marLeft w:val="0"/>
      <w:marRight w:val="0"/>
      <w:marTop w:val="0"/>
      <w:marBottom w:val="0"/>
      <w:divBdr>
        <w:top w:val="none" w:sz="0" w:space="0" w:color="auto"/>
        <w:left w:val="none" w:sz="0" w:space="0" w:color="auto"/>
        <w:bottom w:val="none" w:sz="0" w:space="0" w:color="auto"/>
        <w:right w:val="none" w:sz="0" w:space="0" w:color="auto"/>
      </w:divBdr>
    </w:div>
    <w:div w:id="780297005">
      <w:bodyDiv w:val="1"/>
      <w:marLeft w:val="0"/>
      <w:marRight w:val="0"/>
      <w:marTop w:val="0"/>
      <w:marBottom w:val="0"/>
      <w:divBdr>
        <w:top w:val="none" w:sz="0" w:space="0" w:color="auto"/>
        <w:left w:val="none" w:sz="0" w:space="0" w:color="auto"/>
        <w:bottom w:val="none" w:sz="0" w:space="0" w:color="auto"/>
        <w:right w:val="none" w:sz="0" w:space="0" w:color="auto"/>
      </w:divBdr>
    </w:div>
    <w:div w:id="780614623">
      <w:bodyDiv w:val="1"/>
      <w:marLeft w:val="0"/>
      <w:marRight w:val="0"/>
      <w:marTop w:val="0"/>
      <w:marBottom w:val="0"/>
      <w:divBdr>
        <w:top w:val="none" w:sz="0" w:space="0" w:color="auto"/>
        <w:left w:val="none" w:sz="0" w:space="0" w:color="auto"/>
        <w:bottom w:val="none" w:sz="0" w:space="0" w:color="auto"/>
        <w:right w:val="none" w:sz="0" w:space="0" w:color="auto"/>
      </w:divBdr>
    </w:div>
    <w:div w:id="781464257">
      <w:bodyDiv w:val="1"/>
      <w:marLeft w:val="0"/>
      <w:marRight w:val="0"/>
      <w:marTop w:val="0"/>
      <w:marBottom w:val="0"/>
      <w:divBdr>
        <w:top w:val="none" w:sz="0" w:space="0" w:color="auto"/>
        <w:left w:val="none" w:sz="0" w:space="0" w:color="auto"/>
        <w:bottom w:val="none" w:sz="0" w:space="0" w:color="auto"/>
        <w:right w:val="none" w:sz="0" w:space="0" w:color="auto"/>
      </w:divBdr>
    </w:div>
    <w:div w:id="781732742">
      <w:bodyDiv w:val="1"/>
      <w:marLeft w:val="0"/>
      <w:marRight w:val="0"/>
      <w:marTop w:val="0"/>
      <w:marBottom w:val="0"/>
      <w:divBdr>
        <w:top w:val="none" w:sz="0" w:space="0" w:color="auto"/>
        <w:left w:val="none" w:sz="0" w:space="0" w:color="auto"/>
        <w:bottom w:val="none" w:sz="0" w:space="0" w:color="auto"/>
        <w:right w:val="none" w:sz="0" w:space="0" w:color="auto"/>
      </w:divBdr>
    </w:div>
    <w:div w:id="784081177">
      <w:bodyDiv w:val="1"/>
      <w:marLeft w:val="0"/>
      <w:marRight w:val="0"/>
      <w:marTop w:val="0"/>
      <w:marBottom w:val="0"/>
      <w:divBdr>
        <w:top w:val="none" w:sz="0" w:space="0" w:color="auto"/>
        <w:left w:val="none" w:sz="0" w:space="0" w:color="auto"/>
        <w:bottom w:val="none" w:sz="0" w:space="0" w:color="auto"/>
        <w:right w:val="none" w:sz="0" w:space="0" w:color="auto"/>
      </w:divBdr>
    </w:div>
    <w:div w:id="785541563">
      <w:bodyDiv w:val="1"/>
      <w:marLeft w:val="0"/>
      <w:marRight w:val="0"/>
      <w:marTop w:val="0"/>
      <w:marBottom w:val="0"/>
      <w:divBdr>
        <w:top w:val="none" w:sz="0" w:space="0" w:color="auto"/>
        <w:left w:val="none" w:sz="0" w:space="0" w:color="auto"/>
        <w:bottom w:val="none" w:sz="0" w:space="0" w:color="auto"/>
        <w:right w:val="none" w:sz="0" w:space="0" w:color="auto"/>
      </w:divBdr>
    </w:div>
    <w:div w:id="788470179">
      <w:bodyDiv w:val="1"/>
      <w:marLeft w:val="0"/>
      <w:marRight w:val="0"/>
      <w:marTop w:val="0"/>
      <w:marBottom w:val="0"/>
      <w:divBdr>
        <w:top w:val="none" w:sz="0" w:space="0" w:color="auto"/>
        <w:left w:val="none" w:sz="0" w:space="0" w:color="auto"/>
        <w:bottom w:val="none" w:sz="0" w:space="0" w:color="auto"/>
        <w:right w:val="none" w:sz="0" w:space="0" w:color="auto"/>
      </w:divBdr>
    </w:div>
    <w:div w:id="789326722">
      <w:bodyDiv w:val="1"/>
      <w:marLeft w:val="0"/>
      <w:marRight w:val="0"/>
      <w:marTop w:val="0"/>
      <w:marBottom w:val="0"/>
      <w:divBdr>
        <w:top w:val="none" w:sz="0" w:space="0" w:color="auto"/>
        <w:left w:val="none" w:sz="0" w:space="0" w:color="auto"/>
        <w:bottom w:val="none" w:sz="0" w:space="0" w:color="auto"/>
        <w:right w:val="none" w:sz="0" w:space="0" w:color="auto"/>
      </w:divBdr>
    </w:div>
    <w:div w:id="789739491">
      <w:bodyDiv w:val="1"/>
      <w:marLeft w:val="0"/>
      <w:marRight w:val="0"/>
      <w:marTop w:val="0"/>
      <w:marBottom w:val="0"/>
      <w:divBdr>
        <w:top w:val="none" w:sz="0" w:space="0" w:color="auto"/>
        <w:left w:val="none" w:sz="0" w:space="0" w:color="auto"/>
        <w:bottom w:val="none" w:sz="0" w:space="0" w:color="auto"/>
        <w:right w:val="none" w:sz="0" w:space="0" w:color="auto"/>
      </w:divBdr>
    </w:div>
    <w:div w:id="791362106">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795148831">
      <w:bodyDiv w:val="1"/>
      <w:marLeft w:val="0"/>
      <w:marRight w:val="0"/>
      <w:marTop w:val="0"/>
      <w:marBottom w:val="0"/>
      <w:divBdr>
        <w:top w:val="none" w:sz="0" w:space="0" w:color="auto"/>
        <w:left w:val="none" w:sz="0" w:space="0" w:color="auto"/>
        <w:bottom w:val="none" w:sz="0" w:space="0" w:color="auto"/>
        <w:right w:val="none" w:sz="0" w:space="0" w:color="auto"/>
      </w:divBdr>
    </w:div>
    <w:div w:id="795949324">
      <w:bodyDiv w:val="1"/>
      <w:marLeft w:val="0"/>
      <w:marRight w:val="0"/>
      <w:marTop w:val="0"/>
      <w:marBottom w:val="0"/>
      <w:divBdr>
        <w:top w:val="none" w:sz="0" w:space="0" w:color="auto"/>
        <w:left w:val="none" w:sz="0" w:space="0" w:color="auto"/>
        <w:bottom w:val="none" w:sz="0" w:space="0" w:color="auto"/>
        <w:right w:val="none" w:sz="0" w:space="0" w:color="auto"/>
      </w:divBdr>
    </w:div>
    <w:div w:id="797266019">
      <w:bodyDiv w:val="1"/>
      <w:marLeft w:val="0"/>
      <w:marRight w:val="0"/>
      <w:marTop w:val="0"/>
      <w:marBottom w:val="0"/>
      <w:divBdr>
        <w:top w:val="none" w:sz="0" w:space="0" w:color="auto"/>
        <w:left w:val="none" w:sz="0" w:space="0" w:color="auto"/>
        <w:bottom w:val="none" w:sz="0" w:space="0" w:color="auto"/>
        <w:right w:val="none" w:sz="0" w:space="0" w:color="auto"/>
      </w:divBdr>
    </w:div>
    <w:div w:id="797995615">
      <w:bodyDiv w:val="1"/>
      <w:marLeft w:val="0"/>
      <w:marRight w:val="0"/>
      <w:marTop w:val="0"/>
      <w:marBottom w:val="0"/>
      <w:divBdr>
        <w:top w:val="none" w:sz="0" w:space="0" w:color="auto"/>
        <w:left w:val="none" w:sz="0" w:space="0" w:color="auto"/>
        <w:bottom w:val="none" w:sz="0" w:space="0" w:color="auto"/>
        <w:right w:val="none" w:sz="0" w:space="0" w:color="auto"/>
      </w:divBdr>
    </w:div>
    <w:div w:id="798231077">
      <w:bodyDiv w:val="1"/>
      <w:marLeft w:val="0"/>
      <w:marRight w:val="0"/>
      <w:marTop w:val="0"/>
      <w:marBottom w:val="0"/>
      <w:divBdr>
        <w:top w:val="none" w:sz="0" w:space="0" w:color="auto"/>
        <w:left w:val="none" w:sz="0" w:space="0" w:color="auto"/>
        <w:bottom w:val="none" w:sz="0" w:space="0" w:color="auto"/>
        <w:right w:val="none" w:sz="0" w:space="0" w:color="auto"/>
      </w:divBdr>
    </w:div>
    <w:div w:id="798691752">
      <w:bodyDiv w:val="1"/>
      <w:marLeft w:val="0"/>
      <w:marRight w:val="0"/>
      <w:marTop w:val="0"/>
      <w:marBottom w:val="0"/>
      <w:divBdr>
        <w:top w:val="none" w:sz="0" w:space="0" w:color="auto"/>
        <w:left w:val="none" w:sz="0" w:space="0" w:color="auto"/>
        <w:bottom w:val="none" w:sz="0" w:space="0" w:color="auto"/>
        <w:right w:val="none" w:sz="0" w:space="0" w:color="auto"/>
      </w:divBdr>
    </w:div>
    <w:div w:id="801078514">
      <w:bodyDiv w:val="1"/>
      <w:marLeft w:val="0"/>
      <w:marRight w:val="0"/>
      <w:marTop w:val="0"/>
      <w:marBottom w:val="0"/>
      <w:divBdr>
        <w:top w:val="none" w:sz="0" w:space="0" w:color="auto"/>
        <w:left w:val="none" w:sz="0" w:space="0" w:color="auto"/>
        <w:bottom w:val="none" w:sz="0" w:space="0" w:color="auto"/>
        <w:right w:val="none" w:sz="0" w:space="0" w:color="auto"/>
      </w:divBdr>
    </w:div>
    <w:div w:id="801390720">
      <w:bodyDiv w:val="1"/>
      <w:marLeft w:val="0"/>
      <w:marRight w:val="0"/>
      <w:marTop w:val="0"/>
      <w:marBottom w:val="0"/>
      <w:divBdr>
        <w:top w:val="none" w:sz="0" w:space="0" w:color="auto"/>
        <w:left w:val="none" w:sz="0" w:space="0" w:color="auto"/>
        <w:bottom w:val="none" w:sz="0" w:space="0" w:color="auto"/>
        <w:right w:val="none" w:sz="0" w:space="0" w:color="auto"/>
      </w:divBdr>
    </w:div>
    <w:div w:id="801537896">
      <w:bodyDiv w:val="1"/>
      <w:marLeft w:val="0"/>
      <w:marRight w:val="0"/>
      <w:marTop w:val="0"/>
      <w:marBottom w:val="0"/>
      <w:divBdr>
        <w:top w:val="none" w:sz="0" w:space="0" w:color="auto"/>
        <w:left w:val="none" w:sz="0" w:space="0" w:color="auto"/>
        <w:bottom w:val="none" w:sz="0" w:space="0" w:color="auto"/>
        <w:right w:val="none" w:sz="0" w:space="0" w:color="auto"/>
      </w:divBdr>
    </w:div>
    <w:div w:id="801846099">
      <w:bodyDiv w:val="1"/>
      <w:marLeft w:val="0"/>
      <w:marRight w:val="0"/>
      <w:marTop w:val="0"/>
      <w:marBottom w:val="0"/>
      <w:divBdr>
        <w:top w:val="none" w:sz="0" w:space="0" w:color="auto"/>
        <w:left w:val="none" w:sz="0" w:space="0" w:color="auto"/>
        <w:bottom w:val="none" w:sz="0" w:space="0" w:color="auto"/>
        <w:right w:val="none" w:sz="0" w:space="0" w:color="auto"/>
      </w:divBdr>
    </w:div>
    <w:div w:id="803159295">
      <w:bodyDiv w:val="1"/>
      <w:marLeft w:val="0"/>
      <w:marRight w:val="0"/>
      <w:marTop w:val="0"/>
      <w:marBottom w:val="0"/>
      <w:divBdr>
        <w:top w:val="none" w:sz="0" w:space="0" w:color="auto"/>
        <w:left w:val="none" w:sz="0" w:space="0" w:color="auto"/>
        <w:bottom w:val="none" w:sz="0" w:space="0" w:color="auto"/>
        <w:right w:val="none" w:sz="0" w:space="0" w:color="auto"/>
      </w:divBdr>
    </w:div>
    <w:div w:id="803816396">
      <w:bodyDiv w:val="1"/>
      <w:marLeft w:val="0"/>
      <w:marRight w:val="0"/>
      <w:marTop w:val="0"/>
      <w:marBottom w:val="0"/>
      <w:divBdr>
        <w:top w:val="none" w:sz="0" w:space="0" w:color="auto"/>
        <w:left w:val="none" w:sz="0" w:space="0" w:color="auto"/>
        <w:bottom w:val="none" w:sz="0" w:space="0" w:color="auto"/>
        <w:right w:val="none" w:sz="0" w:space="0" w:color="auto"/>
      </w:divBdr>
    </w:div>
    <w:div w:id="803885858">
      <w:bodyDiv w:val="1"/>
      <w:marLeft w:val="0"/>
      <w:marRight w:val="0"/>
      <w:marTop w:val="0"/>
      <w:marBottom w:val="0"/>
      <w:divBdr>
        <w:top w:val="none" w:sz="0" w:space="0" w:color="auto"/>
        <w:left w:val="none" w:sz="0" w:space="0" w:color="auto"/>
        <w:bottom w:val="none" w:sz="0" w:space="0" w:color="auto"/>
        <w:right w:val="none" w:sz="0" w:space="0" w:color="auto"/>
      </w:divBdr>
    </w:div>
    <w:div w:id="804008909">
      <w:bodyDiv w:val="1"/>
      <w:marLeft w:val="0"/>
      <w:marRight w:val="0"/>
      <w:marTop w:val="0"/>
      <w:marBottom w:val="0"/>
      <w:divBdr>
        <w:top w:val="none" w:sz="0" w:space="0" w:color="auto"/>
        <w:left w:val="none" w:sz="0" w:space="0" w:color="auto"/>
        <w:bottom w:val="none" w:sz="0" w:space="0" w:color="auto"/>
        <w:right w:val="none" w:sz="0" w:space="0" w:color="auto"/>
      </w:divBdr>
    </w:div>
    <w:div w:id="804813889">
      <w:bodyDiv w:val="1"/>
      <w:marLeft w:val="0"/>
      <w:marRight w:val="0"/>
      <w:marTop w:val="0"/>
      <w:marBottom w:val="0"/>
      <w:divBdr>
        <w:top w:val="none" w:sz="0" w:space="0" w:color="auto"/>
        <w:left w:val="none" w:sz="0" w:space="0" w:color="auto"/>
        <w:bottom w:val="none" w:sz="0" w:space="0" w:color="auto"/>
        <w:right w:val="none" w:sz="0" w:space="0" w:color="auto"/>
      </w:divBdr>
    </w:div>
    <w:div w:id="805512968">
      <w:bodyDiv w:val="1"/>
      <w:marLeft w:val="0"/>
      <w:marRight w:val="0"/>
      <w:marTop w:val="0"/>
      <w:marBottom w:val="0"/>
      <w:divBdr>
        <w:top w:val="none" w:sz="0" w:space="0" w:color="auto"/>
        <w:left w:val="none" w:sz="0" w:space="0" w:color="auto"/>
        <w:bottom w:val="none" w:sz="0" w:space="0" w:color="auto"/>
        <w:right w:val="none" w:sz="0" w:space="0" w:color="auto"/>
      </w:divBdr>
    </w:div>
    <w:div w:id="805707459">
      <w:bodyDiv w:val="1"/>
      <w:marLeft w:val="0"/>
      <w:marRight w:val="0"/>
      <w:marTop w:val="0"/>
      <w:marBottom w:val="0"/>
      <w:divBdr>
        <w:top w:val="none" w:sz="0" w:space="0" w:color="auto"/>
        <w:left w:val="none" w:sz="0" w:space="0" w:color="auto"/>
        <w:bottom w:val="none" w:sz="0" w:space="0" w:color="auto"/>
        <w:right w:val="none" w:sz="0" w:space="0" w:color="auto"/>
      </w:divBdr>
    </w:div>
    <w:div w:id="805850281">
      <w:bodyDiv w:val="1"/>
      <w:marLeft w:val="0"/>
      <w:marRight w:val="0"/>
      <w:marTop w:val="0"/>
      <w:marBottom w:val="0"/>
      <w:divBdr>
        <w:top w:val="none" w:sz="0" w:space="0" w:color="auto"/>
        <w:left w:val="none" w:sz="0" w:space="0" w:color="auto"/>
        <w:bottom w:val="none" w:sz="0" w:space="0" w:color="auto"/>
        <w:right w:val="none" w:sz="0" w:space="0" w:color="auto"/>
      </w:divBdr>
    </w:div>
    <w:div w:id="806821285">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7629057">
      <w:bodyDiv w:val="1"/>
      <w:marLeft w:val="0"/>
      <w:marRight w:val="0"/>
      <w:marTop w:val="0"/>
      <w:marBottom w:val="0"/>
      <w:divBdr>
        <w:top w:val="none" w:sz="0" w:space="0" w:color="auto"/>
        <w:left w:val="none" w:sz="0" w:space="0" w:color="auto"/>
        <w:bottom w:val="none" w:sz="0" w:space="0" w:color="auto"/>
        <w:right w:val="none" w:sz="0" w:space="0" w:color="auto"/>
      </w:divBdr>
    </w:div>
    <w:div w:id="807862593">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08715288">
      <w:bodyDiv w:val="1"/>
      <w:marLeft w:val="0"/>
      <w:marRight w:val="0"/>
      <w:marTop w:val="0"/>
      <w:marBottom w:val="0"/>
      <w:divBdr>
        <w:top w:val="none" w:sz="0" w:space="0" w:color="auto"/>
        <w:left w:val="none" w:sz="0" w:space="0" w:color="auto"/>
        <w:bottom w:val="none" w:sz="0" w:space="0" w:color="auto"/>
        <w:right w:val="none" w:sz="0" w:space="0" w:color="auto"/>
      </w:divBdr>
    </w:div>
    <w:div w:id="809249918">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1751192">
      <w:bodyDiv w:val="1"/>
      <w:marLeft w:val="0"/>
      <w:marRight w:val="0"/>
      <w:marTop w:val="0"/>
      <w:marBottom w:val="0"/>
      <w:divBdr>
        <w:top w:val="none" w:sz="0" w:space="0" w:color="auto"/>
        <w:left w:val="none" w:sz="0" w:space="0" w:color="auto"/>
        <w:bottom w:val="none" w:sz="0" w:space="0" w:color="auto"/>
        <w:right w:val="none" w:sz="0" w:space="0" w:color="auto"/>
      </w:divBdr>
    </w:div>
    <w:div w:id="813715430">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14562479">
      <w:bodyDiv w:val="1"/>
      <w:marLeft w:val="0"/>
      <w:marRight w:val="0"/>
      <w:marTop w:val="0"/>
      <w:marBottom w:val="0"/>
      <w:divBdr>
        <w:top w:val="none" w:sz="0" w:space="0" w:color="auto"/>
        <w:left w:val="none" w:sz="0" w:space="0" w:color="auto"/>
        <w:bottom w:val="none" w:sz="0" w:space="0" w:color="auto"/>
        <w:right w:val="none" w:sz="0" w:space="0" w:color="auto"/>
      </w:divBdr>
    </w:div>
    <w:div w:id="818495250">
      <w:bodyDiv w:val="1"/>
      <w:marLeft w:val="0"/>
      <w:marRight w:val="0"/>
      <w:marTop w:val="0"/>
      <w:marBottom w:val="0"/>
      <w:divBdr>
        <w:top w:val="none" w:sz="0" w:space="0" w:color="auto"/>
        <w:left w:val="none" w:sz="0" w:space="0" w:color="auto"/>
        <w:bottom w:val="none" w:sz="0" w:space="0" w:color="auto"/>
        <w:right w:val="none" w:sz="0" w:space="0" w:color="auto"/>
      </w:divBdr>
    </w:div>
    <w:div w:id="819078196">
      <w:bodyDiv w:val="1"/>
      <w:marLeft w:val="0"/>
      <w:marRight w:val="0"/>
      <w:marTop w:val="0"/>
      <w:marBottom w:val="0"/>
      <w:divBdr>
        <w:top w:val="none" w:sz="0" w:space="0" w:color="auto"/>
        <w:left w:val="none" w:sz="0" w:space="0" w:color="auto"/>
        <w:bottom w:val="none" w:sz="0" w:space="0" w:color="auto"/>
        <w:right w:val="none" w:sz="0" w:space="0" w:color="auto"/>
      </w:divBdr>
    </w:div>
    <w:div w:id="821044200">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1698608">
      <w:bodyDiv w:val="1"/>
      <w:marLeft w:val="0"/>
      <w:marRight w:val="0"/>
      <w:marTop w:val="0"/>
      <w:marBottom w:val="0"/>
      <w:divBdr>
        <w:top w:val="none" w:sz="0" w:space="0" w:color="auto"/>
        <w:left w:val="none" w:sz="0" w:space="0" w:color="auto"/>
        <w:bottom w:val="none" w:sz="0" w:space="0" w:color="auto"/>
        <w:right w:val="none" w:sz="0" w:space="0" w:color="auto"/>
      </w:divBdr>
    </w:div>
    <w:div w:id="824056387">
      <w:bodyDiv w:val="1"/>
      <w:marLeft w:val="0"/>
      <w:marRight w:val="0"/>
      <w:marTop w:val="0"/>
      <w:marBottom w:val="0"/>
      <w:divBdr>
        <w:top w:val="none" w:sz="0" w:space="0" w:color="auto"/>
        <w:left w:val="none" w:sz="0" w:space="0" w:color="auto"/>
        <w:bottom w:val="none" w:sz="0" w:space="0" w:color="auto"/>
        <w:right w:val="none" w:sz="0" w:space="0" w:color="auto"/>
      </w:divBdr>
    </w:div>
    <w:div w:id="825166871">
      <w:bodyDiv w:val="1"/>
      <w:marLeft w:val="0"/>
      <w:marRight w:val="0"/>
      <w:marTop w:val="0"/>
      <w:marBottom w:val="0"/>
      <w:divBdr>
        <w:top w:val="none" w:sz="0" w:space="0" w:color="auto"/>
        <w:left w:val="none" w:sz="0" w:space="0" w:color="auto"/>
        <w:bottom w:val="none" w:sz="0" w:space="0" w:color="auto"/>
        <w:right w:val="none" w:sz="0" w:space="0" w:color="auto"/>
      </w:divBdr>
    </w:div>
    <w:div w:id="826283076">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27093125">
      <w:bodyDiv w:val="1"/>
      <w:marLeft w:val="0"/>
      <w:marRight w:val="0"/>
      <w:marTop w:val="0"/>
      <w:marBottom w:val="0"/>
      <w:divBdr>
        <w:top w:val="none" w:sz="0" w:space="0" w:color="auto"/>
        <w:left w:val="none" w:sz="0" w:space="0" w:color="auto"/>
        <w:bottom w:val="none" w:sz="0" w:space="0" w:color="auto"/>
        <w:right w:val="none" w:sz="0" w:space="0" w:color="auto"/>
      </w:divBdr>
    </w:div>
    <w:div w:id="827283432">
      <w:bodyDiv w:val="1"/>
      <w:marLeft w:val="0"/>
      <w:marRight w:val="0"/>
      <w:marTop w:val="0"/>
      <w:marBottom w:val="0"/>
      <w:divBdr>
        <w:top w:val="none" w:sz="0" w:space="0" w:color="auto"/>
        <w:left w:val="none" w:sz="0" w:space="0" w:color="auto"/>
        <w:bottom w:val="none" w:sz="0" w:space="0" w:color="auto"/>
        <w:right w:val="none" w:sz="0" w:space="0" w:color="auto"/>
      </w:divBdr>
    </w:div>
    <w:div w:id="827865903">
      <w:bodyDiv w:val="1"/>
      <w:marLeft w:val="0"/>
      <w:marRight w:val="0"/>
      <w:marTop w:val="0"/>
      <w:marBottom w:val="0"/>
      <w:divBdr>
        <w:top w:val="none" w:sz="0" w:space="0" w:color="auto"/>
        <w:left w:val="none" w:sz="0" w:space="0" w:color="auto"/>
        <w:bottom w:val="none" w:sz="0" w:space="0" w:color="auto"/>
        <w:right w:val="none" w:sz="0" w:space="0" w:color="auto"/>
      </w:divBdr>
    </w:div>
    <w:div w:id="829298291">
      <w:bodyDiv w:val="1"/>
      <w:marLeft w:val="0"/>
      <w:marRight w:val="0"/>
      <w:marTop w:val="0"/>
      <w:marBottom w:val="0"/>
      <w:divBdr>
        <w:top w:val="none" w:sz="0" w:space="0" w:color="auto"/>
        <w:left w:val="none" w:sz="0" w:space="0" w:color="auto"/>
        <w:bottom w:val="none" w:sz="0" w:space="0" w:color="auto"/>
        <w:right w:val="none" w:sz="0" w:space="0" w:color="auto"/>
      </w:divBdr>
    </w:div>
    <w:div w:id="830172305">
      <w:bodyDiv w:val="1"/>
      <w:marLeft w:val="0"/>
      <w:marRight w:val="0"/>
      <w:marTop w:val="0"/>
      <w:marBottom w:val="0"/>
      <w:divBdr>
        <w:top w:val="none" w:sz="0" w:space="0" w:color="auto"/>
        <w:left w:val="none" w:sz="0" w:space="0" w:color="auto"/>
        <w:bottom w:val="none" w:sz="0" w:space="0" w:color="auto"/>
        <w:right w:val="none" w:sz="0" w:space="0" w:color="auto"/>
      </w:divBdr>
    </w:div>
    <w:div w:id="830488525">
      <w:bodyDiv w:val="1"/>
      <w:marLeft w:val="0"/>
      <w:marRight w:val="0"/>
      <w:marTop w:val="0"/>
      <w:marBottom w:val="0"/>
      <w:divBdr>
        <w:top w:val="none" w:sz="0" w:space="0" w:color="auto"/>
        <w:left w:val="none" w:sz="0" w:space="0" w:color="auto"/>
        <w:bottom w:val="none" w:sz="0" w:space="0" w:color="auto"/>
        <w:right w:val="none" w:sz="0" w:space="0" w:color="auto"/>
      </w:divBdr>
    </w:div>
    <w:div w:id="831287867">
      <w:bodyDiv w:val="1"/>
      <w:marLeft w:val="0"/>
      <w:marRight w:val="0"/>
      <w:marTop w:val="0"/>
      <w:marBottom w:val="0"/>
      <w:divBdr>
        <w:top w:val="none" w:sz="0" w:space="0" w:color="auto"/>
        <w:left w:val="none" w:sz="0" w:space="0" w:color="auto"/>
        <w:bottom w:val="none" w:sz="0" w:space="0" w:color="auto"/>
        <w:right w:val="none" w:sz="0" w:space="0" w:color="auto"/>
      </w:divBdr>
    </w:div>
    <w:div w:id="832835335">
      <w:bodyDiv w:val="1"/>
      <w:marLeft w:val="0"/>
      <w:marRight w:val="0"/>
      <w:marTop w:val="0"/>
      <w:marBottom w:val="0"/>
      <w:divBdr>
        <w:top w:val="none" w:sz="0" w:space="0" w:color="auto"/>
        <w:left w:val="none" w:sz="0" w:space="0" w:color="auto"/>
        <w:bottom w:val="none" w:sz="0" w:space="0" w:color="auto"/>
        <w:right w:val="none" w:sz="0" w:space="0" w:color="auto"/>
      </w:divBdr>
    </w:div>
    <w:div w:id="835538196">
      <w:bodyDiv w:val="1"/>
      <w:marLeft w:val="0"/>
      <w:marRight w:val="0"/>
      <w:marTop w:val="0"/>
      <w:marBottom w:val="0"/>
      <w:divBdr>
        <w:top w:val="none" w:sz="0" w:space="0" w:color="auto"/>
        <w:left w:val="none" w:sz="0" w:space="0" w:color="auto"/>
        <w:bottom w:val="none" w:sz="0" w:space="0" w:color="auto"/>
        <w:right w:val="none" w:sz="0" w:space="0" w:color="auto"/>
      </w:divBdr>
    </w:div>
    <w:div w:id="835540401">
      <w:bodyDiv w:val="1"/>
      <w:marLeft w:val="0"/>
      <w:marRight w:val="0"/>
      <w:marTop w:val="0"/>
      <w:marBottom w:val="0"/>
      <w:divBdr>
        <w:top w:val="none" w:sz="0" w:space="0" w:color="auto"/>
        <w:left w:val="none" w:sz="0" w:space="0" w:color="auto"/>
        <w:bottom w:val="none" w:sz="0" w:space="0" w:color="auto"/>
        <w:right w:val="none" w:sz="0" w:space="0" w:color="auto"/>
      </w:divBdr>
    </w:div>
    <w:div w:id="835849498">
      <w:bodyDiv w:val="1"/>
      <w:marLeft w:val="0"/>
      <w:marRight w:val="0"/>
      <w:marTop w:val="0"/>
      <w:marBottom w:val="0"/>
      <w:divBdr>
        <w:top w:val="none" w:sz="0" w:space="0" w:color="auto"/>
        <w:left w:val="none" w:sz="0" w:space="0" w:color="auto"/>
        <w:bottom w:val="none" w:sz="0" w:space="0" w:color="auto"/>
        <w:right w:val="none" w:sz="0" w:space="0" w:color="auto"/>
      </w:divBdr>
    </w:div>
    <w:div w:id="836380034">
      <w:bodyDiv w:val="1"/>
      <w:marLeft w:val="0"/>
      <w:marRight w:val="0"/>
      <w:marTop w:val="0"/>
      <w:marBottom w:val="0"/>
      <w:divBdr>
        <w:top w:val="none" w:sz="0" w:space="0" w:color="auto"/>
        <w:left w:val="none" w:sz="0" w:space="0" w:color="auto"/>
        <w:bottom w:val="none" w:sz="0" w:space="0" w:color="auto"/>
        <w:right w:val="none" w:sz="0" w:space="0" w:color="auto"/>
      </w:divBdr>
    </w:div>
    <w:div w:id="837158676">
      <w:bodyDiv w:val="1"/>
      <w:marLeft w:val="0"/>
      <w:marRight w:val="0"/>
      <w:marTop w:val="0"/>
      <w:marBottom w:val="0"/>
      <w:divBdr>
        <w:top w:val="none" w:sz="0" w:space="0" w:color="auto"/>
        <w:left w:val="none" w:sz="0" w:space="0" w:color="auto"/>
        <w:bottom w:val="none" w:sz="0" w:space="0" w:color="auto"/>
        <w:right w:val="none" w:sz="0" w:space="0" w:color="auto"/>
      </w:divBdr>
    </w:div>
    <w:div w:id="838424043">
      <w:bodyDiv w:val="1"/>
      <w:marLeft w:val="0"/>
      <w:marRight w:val="0"/>
      <w:marTop w:val="0"/>
      <w:marBottom w:val="0"/>
      <w:divBdr>
        <w:top w:val="none" w:sz="0" w:space="0" w:color="auto"/>
        <w:left w:val="none" w:sz="0" w:space="0" w:color="auto"/>
        <w:bottom w:val="none" w:sz="0" w:space="0" w:color="auto"/>
        <w:right w:val="none" w:sz="0" w:space="0" w:color="auto"/>
      </w:divBdr>
    </w:div>
    <w:div w:id="839124872">
      <w:bodyDiv w:val="1"/>
      <w:marLeft w:val="0"/>
      <w:marRight w:val="0"/>
      <w:marTop w:val="0"/>
      <w:marBottom w:val="0"/>
      <w:divBdr>
        <w:top w:val="none" w:sz="0" w:space="0" w:color="auto"/>
        <w:left w:val="none" w:sz="0" w:space="0" w:color="auto"/>
        <w:bottom w:val="none" w:sz="0" w:space="0" w:color="auto"/>
        <w:right w:val="none" w:sz="0" w:space="0" w:color="auto"/>
      </w:divBdr>
    </w:div>
    <w:div w:id="840630461">
      <w:bodyDiv w:val="1"/>
      <w:marLeft w:val="0"/>
      <w:marRight w:val="0"/>
      <w:marTop w:val="0"/>
      <w:marBottom w:val="0"/>
      <w:divBdr>
        <w:top w:val="none" w:sz="0" w:space="0" w:color="auto"/>
        <w:left w:val="none" w:sz="0" w:space="0" w:color="auto"/>
        <w:bottom w:val="none" w:sz="0" w:space="0" w:color="auto"/>
        <w:right w:val="none" w:sz="0" w:space="0" w:color="auto"/>
      </w:divBdr>
    </w:div>
    <w:div w:id="840967100">
      <w:bodyDiv w:val="1"/>
      <w:marLeft w:val="0"/>
      <w:marRight w:val="0"/>
      <w:marTop w:val="0"/>
      <w:marBottom w:val="0"/>
      <w:divBdr>
        <w:top w:val="none" w:sz="0" w:space="0" w:color="auto"/>
        <w:left w:val="none" w:sz="0" w:space="0" w:color="auto"/>
        <w:bottom w:val="none" w:sz="0" w:space="0" w:color="auto"/>
        <w:right w:val="none" w:sz="0" w:space="0" w:color="auto"/>
      </w:divBdr>
    </w:div>
    <w:div w:id="842166154">
      <w:bodyDiv w:val="1"/>
      <w:marLeft w:val="0"/>
      <w:marRight w:val="0"/>
      <w:marTop w:val="0"/>
      <w:marBottom w:val="0"/>
      <w:divBdr>
        <w:top w:val="none" w:sz="0" w:space="0" w:color="auto"/>
        <w:left w:val="none" w:sz="0" w:space="0" w:color="auto"/>
        <w:bottom w:val="none" w:sz="0" w:space="0" w:color="auto"/>
        <w:right w:val="none" w:sz="0" w:space="0" w:color="auto"/>
      </w:divBdr>
    </w:div>
    <w:div w:id="842203836">
      <w:bodyDiv w:val="1"/>
      <w:marLeft w:val="0"/>
      <w:marRight w:val="0"/>
      <w:marTop w:val="0"/>
      <w:marBottom w:val="0"/>
      <w:divBdr>
        <w:top w:val="none" w:sz="0" w:space="0" w:color="auto"/>
        <w:left w:val="none" w:sz="0" w:space="0" w:color="auto"/>
        <w:bottom w:val="none" w:sz="0" w:space="0" w:color="auto"/>
        <w:right w:val="none" w:sz="0" w:space="0" w:color="auto"/>
      </w:divBdr>
    </w:div>
    <w:div w:id="844981679">
      <w:bodyDiv w:val="1"/>
      <w:marLeft w:val="0"/>
      <w:marRight w:val="0"/>
      <w:marTop w:val="0"/>
      <w:marBottom w:val="0"/>
      <w:divBdr>
        <w:top w:val="none" w:sz="0" w:space="0" w:color="auto"/>
        <w:left w:val="none" w:sz="0" w:space="0" w:color="auto"/>
        <w:bottom w:val="none" w:sz="0" w:space="0" w:color="auto"/>
        <w:right w:val="none" w:sz="0" w:space="0" w:color="auto"/>
      </w:divBdr>
    </w:div>
    <w:div w:id="847670854">
      <w:bodyDiv w:val="1"/>
      <w:marLeft w:val="0"/>
      <w:marRight w:val="0"/>
      <w:marTop w:val="0"/>
      <w:marBottom w:val="0"/>
      <w:divBdr>
        <w:top w:val="none" w:sz="0" w:space="0" w:color="auto"/>
        <w:left w:val="none" w:sz="0" w:space="0" w:color="auto"/>
        <w:bottom w:val="none" w:sz="0" w:space="0" w:color="auto"/>
        <w:right w:val="none" w:sz="0" w:space="0" w:color="auto"/>
      </w:divBdr>
    </w:div>
    <w:div w:id="847714772">
      <w:bodyDiv w:val="1"/>
      <w:marLeft w:val="0"/>
      <w:marRight w:val="0"/>
      <w:marTop w:val="0"/>
      <w:marBottom w:val="0"/>
      <w:divBdr>
        <w:top w:val="none" w:sz="0" w:space="0" w:color="auto"/>
        <w:left w:val="none" w:sz="0" w:space="0" w:color="auto"/>
        <w:bottom w:val="none" w:sz="0" w:space="0" w:color="auto"/>
        <w:right w:val="none" w:sz="0" w:space="0" w:color="auto"/>
      </w:divBdr>
    </w:div>
    <w:div w:id="850148538">
      <w:bodyDiv w:val="1"/>
      <w:marLeft w:val="0"/>
      <w:marRight w:val="0"/>
      <w:marTop w:val="0"/>
      <w:marBottom w:val="0"/>
      <w:divBdr>
        <w:top w:val="none" w:sz="0" w:space="0" w:color="auto"/>
        <w:left w:val="none" w:sz="0" w:space="0" w:color="auto"/>
        <w:bottom w:val="none" w:sz="0" w:space="0" w:color="auto"/>
        <w:right w:val="none" w:sz="0" w:space="0" w:color="auto"/>
      </w:divBdr>
    </w:div>
    <w:div w:id="852181623">
      <w:bodyDiv w:val="1"/>
      <w:marLeft w:val="0"/>
      <w:marRight w:val="0"/>
      <w:marTop w:val="0"/>
      <w:marBottom w:val="0"/>
      <w:divBdr>
        <w:top w:val="none" w:sz="0" w:space="0" w:color="auto"/>
        <w:left w:val="none" w:sz="0" w:space="0" w:color="auto"/>
        <w:bottom w:val="none" w:sz="0" w:space="0" w:color="auto"/>
        <w:right w:val="none" w:sz="0" w:space="0" w:color="auto"/>
      </w:divBdr>
    </w:div>
    <w:div w:id="854341206">
      <w:bodyDiv w:val="1"/>
      <w:marLeft w:val="0"/>
      <w:marRight w:val="0"/>
      <w:marTop w:val="0"/>
      <w:marBottom w:val="0"/>
      <w:divBdr>
        <w:top w:val="none" w:sz="0" w:space="0" w:color="auto"/>
        <w:left w:val="none" w:sz="0" w:space="0" w:color="auto"/>
        <w:bottom w:val="none" w:sz="0" w:space="0" w:color="auto"/>
        <w:right w:val="none" w:sz="0" w:space="0" w:color="auto"/>
      </w:divBdr>
    </w:div>
    <w:div w:id="854460858">
      <w:bodyDiv w:val="1"/>
      <w:marLeft w:val="0"/>
      <w:marRight w:val="0"/>
      <w:marTop w:val="0"/>
      <w:marBottom w:val="0"/>
      <w:divBdr>
        <w:top w:val="none" w:sz="0" w:space="0" w:color="auto"/>
        <w:left w:val="none" w:sz="0" w:space="0" w:color="auto"/>
        <w:bottom w:val="none" w:sz="0" w:space="0" w:color="auto"/>
        <w:right w:val="none" w:sz="0" w:space="0" w:color="auto"/>
      </w:divBdr>
    </w:div>
    <w:div w:id="855533939">
      <w:bodyDiv w:val="1"/>
      <w:marLeft w:val="0"/>
      <w:marRight w:val="0"/>
      <w:marTop w:val="0"/>
      <w:marBottom w:val="0"/>
      <w:divBdr>
        <w:top w:val="none" w:sz="0" w:space="0" w:color="auto"/>
        <w:left w:val="none" w:sz="0" w:space="0" w:color="auto"/>
        <w:bottom w:val="none" w:sz="0" w:space="0" w:color="auto"/>
        <w:right w:val="none" w:sz="0" w:space="0" w:color="auto"/>
      </w:divBdr>
    </w:div>
    <w:div w:id="857238016">
      <w:bodyDiv w:val="1"/>
      <w:marLeft w:val="0"/>
      <w:marRight w:val="0"/>
      <w:marTop w:val="0"/>
      <w:marBottom w:val="0"/>
      <w:divBdr>
        <w:top w:val="none" w:sz="0" w:space="0" w:color="auto"/>
        <w:left w:val="none" w:sz="0" w:space="0" w:color="auto"/>
        <w:bottom w:val="none" w:sz="0" w:space="0" w:color="auto"/>
        <w:right w:val="none" w:sz="0" w:space="0" w:color="auto"/>
      </w:divBdr>
    </w:div>
    <w:div w:id="857767376">
      <w:bodyDiv w:val="1"/>
      <w:marLeft w:val="0"/>
      <w:marRight w:val="0"/>
      <w:marTop w:val="0"/>
      <w:marBottom w:val="0"/>
      <w:divBdr>
        <w:top w:val="none" w:sz="0" w:space="0" w:color="auto"/>
        <w:left w:val="none" w:sz="0" w:space="0" w:color="auto"/>
        <w:bottom w:val="none" w:sz="0" w:space="0" w:color="auto"/>
        <w:right w:val="none" w:sz="0" w:space="0" w:color="auto"/>
      </w:divBdr>
    </w:div>
    <w:div w:id="863593871">
      <w:bodyDiv w:val="1"/>
      <w:marLeft w:val="0"/>
      <w:marRight w:val="0"/>
      <w:marTop w:val="0"/>
      <w:marBottom w:val="0"/>
      <w:divBdr>
        <w:top w:val="none" w:sz="0" w:space="0" w:color="auto"/>
        <w:left w:val="none" w:sz="0" w:space="0" w:color="auto"/>
        <w:bottom w:val="none" w:sz="0" w:space="0" w:color="auto"/>
        <w:right w:val="none" w:sz="0" w:space="0" w:color="auto"/>
      </w:divBdr>
    </w:div>
    <w:div w:id="867645244">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69034216">
      <w:bodyDiv w:val="1"/>
      <w:marLeft w:val="0"/>
      <w:marRight w:val="0"/>
      <w:marTop w:val="0"/>
      <w:marBottom w:val="0"/>
      <w:divBdr>
        <w:top w:val="none" w:sz="0" w:space="0" w:color="auto"/>
        <w:left w:val="none" w:sz="0" w:space="0" w:color="auto"/>
        <w:bottom w:val="none" w:sz="0" w:space="0" w:color="auto"/>
        <w:right w:val="none" w:sz="0" w:space="0" w:color="auto"/>
      </w:divBdr>
    </w:div>
    <w:div w:id="86934244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0798398">
      <w:bodyDiv w:val="1"/>
      <w:marLeft w:val="0"/>
      <w:marRight w:val="0"/>
      <w:marTop w:val="0"/>
      <w:marBottom w:val="0"/>
      <w:divBdr>
        <w:top w:val="none" w:sz="0" w:space="0" w:color="auto"/>
        <w:left w:val="none" w:sz="0" w:space="0" w:color="auto"/>
        <w:bottom w:val="none" w:sz="0" w:space="0" w:color="auto"/>
        <w:right w:val="none" w:sz="0" w:space="0" w:color="auto"/>
      </w:divBdr>
    </w:div>
    <w:div w:id="872351754">
      <w:bodyDiv w:val="1"/>
      <w:marLeft w:val="0"/>
      <w:marRight w:val="0"/>
      <w:marTop w:val="0"/>
      <w:marBottom w:val="0"/>
      <w:divBdr>
        <w:top w:val="none" w:sz="0" w:space="0" w:color="auto"/>
        <w:left w:val="none" w:sz="0" w:space="0" w:color="auto"/>
        <w:bottom w:val="none" w:sz="0" w:space="0" w:color="auto"/>
        <w:right w:val="none" w:sz="0" w:space="0" w:color="auto"/>
      </w:divBdr>
    </w:div>
    <w:div w:id="872573367">
      <w:bodyDiv w:val="1"/>
      <w:marLeft w:val="0"/>
      <w:marRight w:val="0"/>
      <w:marTop w:val="0"/>
      <w:marBottom w:val="0"/>
      <w:divBdr>
        <w:top w:val="none" w:sz="0" w:space="0" w:color="auto"/>
        <w:left w:val="none" w:sz="0" w:space="0" w:color="auto"/>
        <w:bottom w:val="none" w:sz="0" w:space="0" w:color="auto"/>
        <w:right w:val="none" w:sz="0" w:space="0" w:color="auto"/>
      </w:divBdr>
    </w:div>
    <w:div w:id="874386594">
      <w:bodyDiv w:val="1"/>
      <w:marLeft w:val="0"/>
      <w:marRight w:val="0"/>
      <w:marTop w:val="0"/>
      <w:marBottom w:val="0"/>
      <w:divBdr>
        <w:top w:val="none" w:sz="0" w:space="0" w:color="auto"/>
        <w:left w:val="none" w:sz="0" w:space="0" w:color="auto"/>
        <w:bottom w:val="none" w:sz="0" w:space="0" w:color="auto"/>
        <w:right w:val="none" w:sz="0" w:space="0" w:color="auto"/>
      </w:divBdr>
    </w:div>
    <w:div w:id="875701361">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6549100">
      <w:bodyDiv w:val="1"/>
      <w:marLeft w:val="0"/>
      <w:marRight w:val="0"/>
      <w:marTop w:val="0"/>
      <w:marBottom w:val="0"/>
      <w:divBdr>
        <w:top w:val="none" w:sz="0" w:space="0" w:color="auto"/>
        <w:left w:val="none" w:sz="0" w:space="0" w:color="auto"/>
        <w:bottom w:val="none" w:sz="0" w:space="0" w:color="auto"/>
        <w:right w:val="none" w:sz="0" w:space="0" w:color="auto"/>
      </w:divBdr>
    </w:div>
    <w:div w:id="877083991">
      <w:bodyDiv w:val="1"/>
      <w:marLeft w:val="0"/>
      <w:marRight w:val="0"/>
      <w:marTop w:val="0"/>
      <w:marBottom w:val="0"/>
      <w:divBdr>
        <w:top w:val="none" w:sz="0" w:space="0" w:color="auto"/>
        <w:left w:val="none" w:sz="0" w:space="0" w:color="auto"/>
        <w:bottom w:val="none" w:sz="0" w:space="0" w:color="auto"/>
        <w:right w:val="none" w:sz="0" w:space="0" w:color="auto"/>
      </w:divBdr>
    </w:div>
    <w:div w:id="877203539">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79707440">
      <w:bodyDiv w:val="1"/>
      <w:marLeft w:val="0"/>
      <w:marRight w:val="0"/>
      <w:marTop w:val="0"/>
      <w:marBottom w:val="0"/>
      <w:divBdr>
        <w:top w:val="none" w:sz="0" w:space="0" w:color="auto"/>
        <w:left w:val="none" w:sz="0" w:space="0" w:color="auto"/>
        <w:bottom w:val="none" w:sz="0" w:space="0" w:color="auto"/>
        <w:right w:val="none" w:sz="0" w:space="0" w:color="auto"/>
      </w:divBdr>
    </w:div>
    <w:div w:id="880164932">
      <w:bodyDiv w:val="1"/>
      <w:marLeft w:val="0"/>
      <w:marRight w:val="0"/>
      <w:marTop w:val="0"/>
      <w:marBottom w:val="0"/>
      <w:divBdr>
        <w:top w:val="none" w:sz="0" w:space="0" w:color="auto"/>
        <w:left w:val="none" w:sz="0" w:space="0" w:color="auto"/>
        <w:bottom w:val="none" w:sz="0" w:space="0" w:color="auto"/>
        <w:right w:val="none" w:sz="0" w:space="0" w:color="auto"/>
      </w:divBdr>
    </w:div>
    <w:div w:id="881021520">
      <w:bodyDiv w:val="1"/>
      <w:marLeft w:val="0"/>
      <w:marRight w:val="0"/>
      <w:marTop w:val="0"/>
      <w:marBottom w:val="0"/>
      <w:divBdr>
        <w:top w:val="none" w:sz="0" w:space="0" w:color="auto"/>
        <w:left w:val="none" w:sz="0" w:space="0" w:color="auto"/>
        <w:bottom w:val="none" w:sz="0" w:space="0" w:color="auto"/>
        <w:right w:val="none" w:sz="0" w:space="0" w:color="auto"/>
      </w:divBdr>
    </w:div>
    <w:div w:id="882055124">
      <w:bodyDiv w:val="1"/>
      <w:marLeft w:val="0"/>
      <w:marRight w:val="0"/>
      <w:marTop w:val="0"/>
      <w:marBottom w:val="0"/>
      <w:divBdr>
        <w:top w:val="none" w:sz="0" w:space="0" w:color="auto"/>
        <w:left w:val="none" w:sz="0" w:space="0" w:color="auto"/>
        <w:bottom w:val="none" w:sz="0" w:space="0" w:color="auto"/>
        <w:right w:val="none" w:sz="0" w:space="0" w:color="auto"/>
      </w:divBdr>
    </w:div>
    <w:div w:id="884373110">
      <w:bodyDiv w:val="1"/>
      <w:marLeft w:val="0"/>
      <w:marRight w:val="0"/>
      <w:marTop w:val="0"/>
      <w:marBottom w:val="0"/>
      <w:divBdr>
        <w:top w:val="none" w:sz="0" w:space="0" w:color="auto"/>
        <w:left w:val="none" w:sz="0" w:space="0" w:color="auto"/>
        <w:bottom w:val="none" w:sz="0" w:space="0" w:color="auto"/>
        <w:right w:val="none" w:sz="0" w:space="0" w:color="auto"/>
      </w:divBdr>
    </w:div>
    <w:div w:id="884606278">
      <w:bodyDiv w:val="1"/>
      <w:marLeft w:val="0"/>
      <w:marRight w:val="0"/>
      <w:marTop w:val="0"/>
      <w:marBottom w:val="0"/>
      <w:divBdr>
        <w:top w:val="none" w:sz="0" w:space="0" w:color="auto"/>
        <w:left w:val="none" w:sz="0" w:space="0" w:color="auto"/>
        <w:bottom w:val="none" w:sz="0" w:space="0" w:color="auto"/>
        <w:right w:val="none" w:sz="0" w:space="0" w:color="auto"/>
      </w:divBdr>
    </w:div>
    <w:div w:id="884753169">
      <w:bodyDiv w:val="1"/>
      <w:marLeft w:val="0"/>
      <w:marRight w:val="0"/>
      <w:marTop w:val="0"/>
      <w:marBottom w:val="0"/>
      <w:divBdr>
        <w:top w:val="none" w:sz="0" w:space="0" w:color="auto"/>
        <w:left w:val="none" w:sz="0" w:space="0" w:color="auto"/>
        <w:bottom w:val="none" w:sz="0" w:space="0" w:color="auto"/>
        <w:right w:val="none" w:sz="0" w:space="0" w:color="auto"/>
      </w:divBdr>
    </w:div>
    <w:div w:id="885291819">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87032621">
      <w:bodyDiv w:val="1"/>
      <w:marLeft w:val="0"/>
      <w:marRight w:val="0"/>
      <w:marTop w:val="0"/>
      <w:marBottom w:val="0"/>
      <w:divBdr>
        <w:top w:val="none" w:sz="0" w:space="0" w:color="auto"/>
        <w:left w:val="none" w:sz="0" w:space="0" w:color="auto"/>
        <w:bottom w:val="none" w:sz="0" w:space="0" w:color="auto"/>
        <w:right w:val="none" w:sz="0" w:space="0" w:color="auto"/>
      </w:divBdr>
    </w:div>
    <w:div w:id="887037270">
      <w:bodyDiv w:val="1"/>
      <w:marLeft w:val="0"/>
      <w:marRight w:val="0"/>
      <w:marTop w:val="0"/>
      <w:marBottom w:val="0"/>
      <w:divBdr>
        <w:top w:val="none" w:sz="0" w:space="0" w:color="auto"/>
        <w:left w:val="none" w:sz="0" w:space="0" w:color="auto"/>
        <w:bottom w:val="none" w:sz="0" w:space="0" w:color="auto"/>
        <w:right w:val="none" w:sz="0" w:space="0" w:color="auto"/>
      </w:divBdr>
    </w:div>
    <w:div w:id="887185655">
      <w:bodyDiv w:val="1"/>
      <w:marLeft w:val="0"/>
      <w:marRight w:val="0"/>
      <w:marTop w:val="0"/>
      <w:marBottom w:val="0"/>
      <w:divBdr>
        <w:top w:val="none" w:sz="0" w:space="0" w:color="auto"/>
        <w:left w:val="none" w:sz="0" w:space="0" w:color="auto"/>
        <w:bottom w:val="none" w:sz="0" w:space="0" w:color="auto"/>
        <w:right w:val="none" w:sz="0" w:space="0" w:color="auto"/>
      </w:divBdr>
    </w:div>
    <w:div w:id="888609228">
      <w:bodyDiv w:val="1"/>
      <w:marLeft w:val="0"/>
      <w:marRight w:val="0"/>
      <w:marTop w:val="0"/>
      <w:marBottom w:val="0"/>
      <w:divBdr>
        <w:top w:val="none" w:sz="0" w:space="0" w:color="auto"/>
        <w:left w:val="none" w:sz="0" w:space="0" w:color="auto"/>
        <w:bottom w:val="none" w:sz="0" w:space="0" w:color="auto"/>
        <w:right w:val="none" w:sz="0" w:space="0" w:color="auto"/>
      </w:divBdr>
    </w:div>
    <w:div w:id="889151803">
      <w:bodyDiv w:val="1"/>
      <w:marLeft w:val="0"/>
      <w:marRight w:val="0"/>
      <w:marTop w:val="0"/>
      <w:marBottom w:val="0"/>
      <w:divBdr>
        <w:top w:val="none" w:sz="0" w:space="0" w:color="auto"/>
        <w:left w:val="none" w:sz="0" w:space="0" w:color="auto"/>
        <w:bottom w:val="none" w:sz="0" w:space="0" w:color="auto"/>
        <w:right w:val="none" w:sz="0" w:space="0" w:color="auto"/>
      </w:divBdr>
    </w:div>
    <w:div w:id="889224437">
      <w:bodyDiv w:val="1"/>
      <w:marLeft w:val="0"/>
      <w:marRight w:val="0"/>
      <w:marTop w:val="0"/>
      <w:marBottom w:val="0"/>
      <w:divBdr>
        <w:top w:val="none" w:sz="0" w:space="0" w:color="auto"/>
        <w:left w:val="none" w:sz="0" w:space="0" w:color="auto"/>
        <w:bottom w:val="none" w:sz="0" w:space="0" w:color="auto"/>
        <w:right w:val="none" w:sz="0" w:space="0" w:color="auto"/>
      </w:divBdr>
    </w:div>
    <w:div w:id="889682360">
      <w:bodyDiv w:val="1"/>
      <w:marLeft w:val="0"/>
      <w:marRight w:val="0"/>
      <w:marTop w:val="0"/>
      <w:marBottom w:val="0"/>
      <w:divBdr>
        <w:top w:val="none" w:sz="0" w:space="0" w:color="auto"/>
        <w:left w:val="none" w:sz="0" w:space="0" w:color="auto"/>
        <w:bottom w:val="none" w:sz="0" w:space="0" w:color="auto"/>
        <w:right w:val="none" w:sz="0" w:space="0" w:color="auto"/>
      </w:divBdr>
    </w:div>
    <w:div w:id="890072875">
      <w:bodyDiv w:val="1"/>
      <w:marLeft w:val="0"/>
      <w:marRight w:val="0"/>
      <w:marTop w:val="0"/>
      <w:marBottom w:val="0"/>
      <w:divBdr>
        <w:top w:val="none" w:sz="0" w:space="0" w:color="auto"/>
        <w:left w:val="none" w:sz="0" w:space="0" w:color="auto"/>
        <w:bottom w:val="none" w:sz="0" w:space="0" w:color="auto"/>
        <w:right w:val="none" w:sz="0" w:space="0" w:color="auto"/>
      </w:divBdr>
    </w:div>
    <w:div w:id="890113902">
      <w:bodyDiv w:val="1"/>
      <w:marLeft w:val="0"/>
      <w:marRight w:val="0"/>
      <w:marTop w:val="0"/>
      <w:marBottom w:val="0"/>
      <w:divBdr>
        <w:top w:val="none" w:sz="0" w:space="0" w:color="auto"/>
        <w:left w:val="none" w:sz="0" w:space="0" w:color="auto"/>
        <w:bottom w:val="none" w:sz="0" w:space="0" w:color="auto"/>
        <w:right w:val="none" w:sz="0" w:space="0" w:color="auto"/>
      </w:divBdr>
    </w:div>
    <w:div w:id="891310885">
      <w:bodyDiv w:val="1"/>
      <w:marLeft w:val="0"/>
      <w:marRight w:val="0"/>
      <w:marTop w:val="0"/>
      <w:marBottom w:val="0"/>
      <w:divBdr>
        <w:top w:val="none" w:sz="0" w:space="0" w:color="auto"/>
        <w:left w:val="none" w:sz="0" w:space="0" w:color="auto"/>
        <w:bottom w:val="none" w:sz="0" w:space="0" w:color="auto"/>
        <w:right w:val="none" w:sz="0" w:space="0" w:color="auto"/>
      </w:divBdr>
    </w:div>
    <w:div w:id="892498011">
      <w:bodyDiv w:val="1"/>
      <w:marLeft w:val="0"/>
      <w:marRight w:val="0"/>
      <w:marTop w:val="0"/>
      <w:marBottom w:val="0"/>
      <w:divBdr>
        <w:top w:val="none" w:sz="0" w:space="0" w:color="auto"/>
        <w:left w:val="none" w:sz="0" w:space="0" w:color="auto"/>
        <w:bottom w:val="none" w:sz="0" w:space="0" w:color="auto"/>
        <w:right w:val="none" w:sz="0" w:space="0" w:color="auto"/>
      </w:divBdr>
    </w:div>
    <w:div w:id="892810719">
      <w:bodyDiv w:val="1"/>
      <w:marLeft w:val="0"/>
      <w:marRight w:val="0"/>
      <w:marTop w:val="0"/>
      <w:marBottom w:val="0"/>
      <w:divBdr>
        <w:top w:val="none" w:sz="0" w:space="0" w:color="auto"/>
        <w:left w:val="none" w:sz="0" w:space="0" w:color="auto"/>
        <w:bottom w:val="none" w:sz="0" w:space="0" w:color="auto"/>
        <w:right w:val="none" w:sz="0" w:space="0" w:color="auto"/>
      </w:divBdr>
    </w:div>
    <w:div w:id="893009011">
      <w:bodyDiv w:val="1"/>
      <w:marLeft w:val="0"/>
      <w:marRight w:val="0"/>
      <w:marTop w:val="0"/>
      <w:marBottom w:val="0"/>
      <w:divBdr>
        <w:top w:val="none" w:sz="0" w:space="0" w:color="auto"/>
        <w:left w:val="none" w:sz="0" w:space="0" w:color="auto"/>
        <w:bottom w:val="none" w:sz="0" w:space="0" w:color="auto"/>
        <w:right w:val="none" w:sz="0" w:space="0" w:color="auto"/>
      </w:divBdr>
    </w:div>
    <w:div w:id="894004890">
      <w:bodyDiv w:val="1"/>
      <w:marLeft w:val="0"/>
      <w:marRight w:val="0"/>
      <w:marTop w:val="0"/>
      <w:marBottom w:val="0"/>
      <w:divBdr>
        <w:top w:val="none" w:sz="0" w:space="0" w:color="auto"/>
        <w:left w:val="none" w:sz="0" w:space="0" w:color="auto"/>
        <w:bottom w:val="none" w:sz="0" w:space="0" w:color="auto"/>
        <w:right w:val="none" w:sz="0" w:space="0" w:color="auto"/>
      </w:divBdr>
    </w:div>
    <w:div w:id="894271099">
      <w:bodyDiv w:val="1"/>
      <w:marLeft w:val="0"/>
      <w:marRight w:val="0"/>
      <w:marTop w:val="0"/>
      <w:marBottom w:val="0"/>
      <w:divBdr>
        <w:top w:val="none" w:sz="0" w:space="0" w:color="auto"/>
        <w:left w:val="none" w:sz="0" w:space="0" w:color="auto"/>
        <w:bottom w:val="none" w:sz="0" w:space="0" w:color="auto"/>
        <w:right w:val="none" w:sz="0" w:space="0" w:color="auto"/>
      </w:divBdr>
    </w:div>
    <w:div w:id="895551553">
      <w:bodyDiv w:val="1"/>
      <w:marLeft w:val="0"/>
      <w:marRight w:val="0"/>
      <w:marTop w:val="0"/>
      <w:marBottom w:val="0"/>
      <w:divBdr>
        <w:top w:val="none" w:sz="0" w:space="0" w:color="auto"/>
        <w:left w:val="none" w:sz="0" w:space="0" w:color="auto"/>
        <w:bottom w:val="none" w:sz="0" w:space="0" w:color="auto"/>
        <w:right w:val="none" w:sz="0" w:space="0" w:color="auto"/>
      </w:divBdr>
    </w:div>
    <w:div w:id="896819007">
      <w:bodyDiv w:val="1"/>
      <w:marLeft w:val="0"/>
      <w:marRight w:val="0"/>
      <w:marTop w:val="0"/>
      <w:marBottom w:val="0"/>
      <w:divBdr>
        <w:top w:val="none" w:sz="0" w:space="0" w:color="auto"/>
        <w:left w:val="none" w:sz="0" w:space="0" w:color="auto"/>
        <w:bottom w:val="none" w:sz="0" w:space="0" w:color="auto"/>
        <w:right w:val="none" w:sz="0" w:space="0" w:color="auto"/>
      </w:divBdr>
    </w:div>
    <w:div w:id="897016509">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7473702">
      <w:bodyDiv w:val="1"/>
      <w:marLeft w:val="0"/>
      <w:marRight w:val="0"/>
      <w:marTop w:val="0"/>
      <w:marBottom w:val="0"/>
      <w:divBdr>
        <w:top w:val="none" w:sz="0" w:space="0" w:color="auto"/>
        <w:left w:val="none" w:sz="0" w:space="0" w:color="auto"/>
        <w:bottom w:val="none" w:sz="0" w:space="0" w:color="auto"/>
        <w:right w:val="none" w:sz="0" w:space="0" w:color="auto"/>
      </w:divBdr>
    </w:div>
    <w:div w:id="897545401">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898589815">
      <w:bodyDiv w:val="1"/>
      <w:marLeft w:val="0"/>
      <w:marRight w:val="0"/>
      <w:marTop w:val="0"/>
      <w:marBottom w:val="0"/>
      <w:divBdr>
        <w:top w:val="none" w:sz="0" w:space="0" w:color="auto"/>
        <w:left w:val="none" w:sz="0" w:space="0" w:color="auto"/>
        <w:bottom w:val="none" w:sz="0" w:space="0" w:color="auto"/>
        <w:right w:val="none" w:sz="0" w:space="0" w:color="auto"/>
      </w:divBdr>
    </w:div>
    <w:div w:id="898981759">
      <w:bodyDiv w:val="1"/>
      <w:marLeft w:val="0"/>
      <w:marRight w:val="0"/>
      <w:marTop w:val="0"/>
      <w:marBottom w:val="0"/>
      <w:divBdr>
        <w:top w:val="none" w:sz="0" w:space="0" w:color="auto"/>
        <w:left w:val="none" w:sz="0" w:space="0" w:color="auto"/>
        <w:bottom w:val="none" w:sz="0" w:space="0" w:color="auto"/>
        <w:right w:val="none" w:sz="0" w:space="0" w:color="auto"/>
      </w:divBdr>
    </w:div>
    <w:div w:id="900408961">
      <w:bodyDiv w:val="1"/>
      <w:marLeft w:val="0"/>
      <w:marRight w:val="0"/>
      <w:marTop w:val="0"/>
      <w:marBottom w:val="0"/>
      <w:divBdr>
        <w:top w:val="none" w:sz="0" w:space="0" w:color="auto"/>
        <w:left w:val="none" w:sz="0" w:space="0" w:color="auto"/>
        <w:bottom w:val="none" w:sz="0" w:space="0" w:color="auto"/>
        <w:right w:val="none" w:sz="0" w:space="0" w:color="auto"/>
      </w:divBdr>
    </w:div>
    <w:div w:id="900754234">
      <w:bodyDiv w:val="1"/>
      <w:marLeft w:val="0"/>
      <w:marRight w:val="0"/>
      <w:marTop w:val="0"/>
      <w:marBottom w:val="0"/>
      <w:divBdr>
        <w:top w:val="none" w:sz="0" w:space="0" w:color="auto"/>
        <w:left w:val="none" w:sz="0" w:space="0" w:color="auto"/>
        <w:bottom w:val="none" w:sz="0" w:space="0" w:color="auto"/>
        <w:right w:val="none" w:sz="0" w:space="0" w:color="auto"/>
      </w:divBdr>
    </w:div>
    <w:div w:id="900991474">
      <w:bodyDiv w:val="1"/>
      <w:marLeft w:val="0"/>
      <w:marRight w:val="0"/>
      <w:marTop w:val="0"/>
      <w:marBottom w:val="0"/>
      <w:divBdr>
        <w:top w:val="none" w:sz="0" w:space="0" w:color="auto"/>
        <w:left w:val="none" w:sz="0" w:space="0" w:color="auto"/>
        <w:bottom w:val="none" w:sz="0" w:space="0" w:color="auto"/>
        <w:right w:val="none" w:sz="0" w:space="0" w:color="auto"/>
      </w:divBdr>
    </w:div>
    <w:div w:id="901135684">
      <w:bodyDiv w:val="1"/>
      <w:marLeft w:val="0"/>
      <w:marRight w:val="0"/>
      <w:marTop w:val="0"/>
      <w:marBottom w:val="0"/>
      <w:divBdr>
        <w:top w:val="none" w:sz="0" w:space="0" w:color="auto"/>
        <w:left w:val="none" w:sz="0" w:space="0" w:color="auto"/>
        <w:bottom w:val="none" w:sz="0" w:space="0" w:color="auto"/>
        <w:right w:val="none" w:sz="0" w:space="0" w:color="auto"/>
      </w:divBdr>
    </w:div>
    <w:div w:id="901331074">
      <w:bodyDiv w:val="1"/>
      <w:marLeft w:val="0"/>
      <w:marRight w:val="0"/>
      <w:marTop w:val="0"/>
      <w:marBottom w:val="0"/>
      <w:divBdr>
        <w:top w:val="none" w:sz="0" w:space="0" w:color="auto"/>
        <w:left w:val="none" w:sz="0" w:space="0" w:color="auto"/>
        <w:bottom w:val="none" w:sz="0" w:space="0" w:color="auto"/>
        <w:right w:val="none" w:sz="0" w:space="0" w:color="auto"/>
      </w:divBdr>
    </w:div>
    <w:div w:id="904143191">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04947745">
      <w:bodyDiv w:val="1"/>
      <w:marLeft w:val="0"/>
      <w:marRight w:val="0"/>
      <w:marTop w:val="0"/>
      <w:marBottom w:val="0"/>
      <w:divBdr>
        <w:top w:val="none" w:sz="0" w:space="0" w:color="auto"/>
        <w:left w:val="none" w:sz="0" w:space="0" w:color="auto"/>
        <w:bottom w:val="none" w:sz="0" w:space="0" w:color="auto"/>
        <w:right w:val="none" w:sz="0" w:space="0" w:color="auto"/>
      </w:divBdr>
    </w:div>
    <w:div w:id="905140172">
      <w:bodyDiv w:val="1"/>
      <w:marLeft w:val="0"/>
      <w:marRight w:val="0"/>
      <w:marTop w:val="0"/>
      <w:marBottom w:val="0"/>
      <w:divBdr>
        <w:top w:val="none" w:sz="0" w:space="0" w:color="auto"/>
        <w:left w:val="none" w:sz="0" w:space="0" w:color="auto"/>
        <w:bottom w:val="none" w:sz="0" w:space="0" w:color="auto"/>
        <w:right w:val="none" w:sz="0" w:space="0" w:color="auto"/>
      </w:divBdr>
    </w:div>
    <w:div w:id="905527841">
      <w:bodyDiv w:val="1"/>
      <w:marLeft w:val="0"/>
      <w:marRight w:val="0"/>
      <w:marTop w:val="0"/>
      <w:marBottom w:val="0"/>
      <w:divBdr>
        <w:top w:val="none" w:sz="0" w:space="0" w:color="auto"/>
        <w:left w:val="none" w:sz="0" w:space="0" w:color="auto"/>
        <w:bottom w:val="none" w:sz="0" w:space="0" w:color="auto"/>
        <w:right w:val="none" w:sz="0" w:space="0" w:color="auto"/>
      </w:divBdr>
    </w:div>
    <w:div w:id="905649946">
      <w:bodyDiv w:val="1"/>
      <w:marLeft w:val="0"/>
      <w:marRight w:val="0"/>
      <w:marTop w:val="0"/>
      <w:marBottom w:val="0"/>
      <w:divBdr>
        <w:top w:val="none" w:sz="0" w:space="0" w:color="auto"/>
        <w:left w:val="none" w:sz="0" w:space="0" w:color="auto"/>
        <w:bottom w:val="none" w:sz="0" w:space="0" w:color="auto"/>
        <w:right w:val="none" w:sz="0" w:space="0" w:color="auto"/>
      </w:divBdr>
    </w:div>
    <w:div w:id="907227170">
      <w:bodyDiv w:val="1"/>
      <w:marLeft w:val="0"/>
      <w:marRight w:val="0"/>
      <w:marTop w:val="0"/>
      <w:marBottom w:val="0"/>
      <w:divBdr>
        <w:top w:val="none" w:sz="0" w:space="0" w:color="auto"/>
        <w:left w:val="none" w:sz="0" w:space="0" w:color="auto"/>
        <w:bottom w:val="none" w:sz="0" w:space="0" w:color="auto"/>
        <w:right w:val="none" w:sz="0" w:space="0" w:color="auto"/>
      </w:divBdr>
    </w:div>
    <w:div w:id="907767824">
      <w:bodyDiv w:val="1"/>
      <w:marLeft w:val="0"/>
      <w:marRight w:val="0"/>
      <w:marTop w:val="0"/>
      <w:marBottom w:val="0"/>
      <w:divBdr>
        <w:top w:val="none" w:sz="0" w:space="0" w:color="auto"/>
        <w:left w:val="none" w:sz="0" w:space="0" w:color="auto"/>
        <w:bottom w:val="none" w:sz="0" w:space="0" w:color="auto"/>
        <w:right w:val="none" w:sz="0" w:space="0" w:color="auto"/>
      </w:divBdr>
    </w:div>
    <w:div w:id="908002489">
      <w:bodyDiv w:val="1"/>
      <w:marLeft w:val="0"/>
      <w:marRight w:val="0"/>
      <w:marTop w:val="0"/>
      <w:marBottom w:val="0"/>
      <w:divBdr>
        <w:top w:val="none" w:sz="0" w:space="0" w:color="auto"/>
        <w:left w:val="none" w:sz="0" w:space="0" w:color="auto"/>
        <w:bottom w:val="none" w:sz="0" w:space="0" w:color="auto"/>
        <w:right w:val="none" w:sz="0" w:space="0" w:color="auto"/>
      </w:divBdr>
    </w:div>
    <w:div w:id="908148916">
      <w:bodyDiv w:val="1"/>
      <w:marLeft w:val="0"/>
      <w:marRight w:val="0"/>
      <w:marTop w:val="0"/>
      <w:marBottom w:val="0"/>
      <w:divBdr>
        <w:top w:val="none" w:sz="0" w:space="0" w:color="auto"/>
        <w:left w:val="none" w:sz="0" w:space="0" w:color="auto"/>
        <w:bottom w:val="none" w:sz="0" w:space="0" w:color="auto"/>
        <w:right w:val="none" w:sz="0" w:space="0" w:color="auto"/>
      </w:divBdr>
    </w:div>
    <w:div w:id="908416969">
      <w:bodyDiv w:val="1"/>
      <w:marLeft w:val="0"/>
      <w:marRight w:val="0"/>
      <w:marTop w:val="0"/>
      <w:marBottom w:val="0"/>
      <w:divBdr>
        <w:top w:val="none" w:sz="0" w:space="0" w:color="auto"/>
        <w:left w:val="none" w:sz="0" w:space="0" w:color="auto"/>
        <w:bottom w:val="none" w:sz="0" w:space="0" w:color="auto"/>
        <w:right w:val="none" w:sz="0" w:space="0" w:color="auto"/>
      </w:divBdr>
    </w:div>
    <w:div w:id="908997029">
      <w:bodyDiv w:val="1"/>
      <w:marLeft w:val="0"/>
      <w:marRight w:val="0"/>
      <w:marTop w:val="0"/>
      <w:marBottom w:val="0"/>
      <w:divBdr>
        <w:top w:val="none" w:sz="0" w:space="0" w:color="auto"/>
        <w:left w:val="none" w:sz="0" w:space="0" w:color="auto"/>
        <w:bottom w:val="none" w:sz="0" w:space="0" w:color="auto"/>
        <w:right w:val="none" w:sz="0" w:space="0" w:color="auto"/>
      </w:divBdr>
    </w:div>
    <w:div w:id="911769398">
      <w:bodyDiv w:val="1"/>
      <w:marLeft w:val="0"/>
      <w:marRight w:val="0"/>
      <w:marTop w:val="0"/>
      <w:marBottom w:val="0"/>
      <w:divBdr>
        <w:top w:val="none" w:sz="0" w:space="0" w:color="auto"/>
        <w:left w:val="none" w:sz="0" w:space="0" w:color="auto"/>
        <w:bottom w:val="none" w:sz="0" w:space="0" w:color="auto"/>
        <w:right w:val="none" w:sz="0" w:space="0" w:color="auto"/>
      </w:divBdr>
    </w:div>
    <w:div w:id="912130769">
      <w:bodyDiv w:val="1"/>
      <w:marLeft w:val="0"/>
      <w:marRight w:val="0"/>
      <w:marTop w:val="0"/>
      <w:marBottom w:val="0"/>
      <w:divBdr>
        <w:top w:val="none" w:sz="0" w:space="0" w:color="auto"/>
        <w:left w:val="none" w:sz="0" w:space="0" w:color="auto"/>
        <w:bottom w:val="none" w:sz="0" w:space="0" w:color="auto"/>
        <w:right w:val="none" w:sz="0" w:space="0" w:color="auto"/>
      </w:divBdr>
    </w:div>
    <w:div w:id="912393298">
      <w:bodyDiv w:val="1"/>
      <w:marLeft w:val="0"/>
      <w:marRight w:val="0"/>
      <w:marTop w:val="0"/>
      <w:marBottom w:val="0"/>
      <w:divBdr>
        <w:top w:val="none" w:sz="0" w:space="0" w:color="auto"/>
        <w:left w:val="none" w:sz="0" w:space="0" w:color="auto"/>
        <w:bottom w:val="none" w:sz="0" w:space="0" w:color="auto"/>
        <w:right w:val="none" w:sz="0" w:space="0" w:color="auto"/>
      </w:divBdr>
    </w:div>
    <w:div w:id="912738719">
      <w:bodyDiv w:val="1"/>
      <w:marLeft w:val="0"/>
      <w:marRight w:val="0"/>
      <w:marTop w:val="0"/>
      <w:marBottom w:val="0"/>
      <w:divBdr>
        <w:top w:val="none" w:sz="0" w:space="0" w:color="auto"/>
        <w:left w:val="none" w:sz="0" w:space="0" w:color="auto"/>
        <w:bottom w:val="none" w:sz="0" w:space="0" w:color="auto"/>
        <w:right w:val="none" w:sz="0" w:space="0" w:color="auto"/>
      </w:divBdr>
    </w:div>
    <w:div w:id="912932146">
      <w:bodyDiv w:val="1"/>
      <w:marLeft w:val="0"/>
      <w:marRight w:val="0"/>
      <w:marTop w:val="0"/>
      <w:marBottom w:val="0"/>
      <w:divBdr>
        <w:top w:val="none" w:sz="0" w:space="0" w:color="auto"/>
        <w:left w:val="none" w:sz="0" w:space="0" w:color="auto"/>
        <w:bottom w:val="none" w:sz="0" w:space="0" w:color="auto"/>
        <w:right w:val="none" w:sz="0" w:space="0" w:color="auto"/>
      </w:divBdr>
    </w:div>
    <w:div w:id="914045611">
      <w:bodyDiv w:val="1"/>
      <w:marLeft w:val="0"/>
      <w:marRight w:val="0"/>
      <w:marTop w:val="0"/>
      <w:marBottom w:val="0"/>
      <w:divBdr>
        <w:top w:val="none" w:sz="0" w:space="0" w:color="auto"/>
        <w:left w:val="none" w:sz="0" w:space="0" w:color="auto"/>
        <w:bottom w:val="none" w:sz="0" w:space="0" w:color="auto"/>
        <w:right w:val="none" w:sz="0" w:space="0" w:color="auto"/>
      </w:divBdr>
    </w:div>
    <w:div w:id="914585235">
      <w:bodyDiv w:val="1"/>
      <w:marLeft w:val="0"/>
      <w:marRight w:val="0"/>
      <w:marTop w:val="0"/>
      <w:marBottom w:val="0"/>
      <w:divBdr>
        <w:top w:val="none" w:sz="0" w:space="0" w:color="auto"/>
        <w:left w:val="none" w:sz="0" w:space="0" w:color="auto"/>
        <w:bottom w:val="none" w:sz="0" w:space="0" w:color="auto"/>
        <w:right w:val="none" w:sz="0" w:space="0" w:color="auto"/>
      </w:divBdr>
    </w:div>
    <w:div w:id="917327806">
      <w:bodyDiv w:val="1"/>
      <w:marLeft w:val="0"/>
      <w:marRight w:val="0"/>
      <w:marTop w:val="0"/>
      <w:marBottom w:val="0"/>
      <w:divBdr>
        <w:top w:val="none" w:sz="0" w:space="0" w:color="auto"/>
        <w:left w:val="none" w:sz="0" w:space="0" w:color="auto"/>
        <w:bottom w:val="none" w:sz="0" w:space="0" w:color="auto"/>
        <w:right w:val="none" w:sz="0" w:space="0" w:color="auto"/>
      </w:divBdr>
    </w:div>
    <w:div w:id="917399959">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18250689">
      <w:bodyDiv w:val="1"/>
      <w:marLeft w:val="0"/>
      <w:marRight w:val="0"/>
      <w:marTop w:val="0"/>
      <w:marBottom w:val="0"/>
      <w:divBdr>
        <w:top w:val="none" w:sz="0" w:space="0" w:color="auto"/>
        <w:left w:val="none" w:sz="0" w:space="0" w:color="auto"/>
        <w:bottom w:val="none" w:sz="0" w:space="0" w:color="auto"/>
        <w:right w:val="none" w:sz="0" w:space="0" w:color="auto"/>
      </w:divBdr>
    </w:div>
    <w:div w:id="918368825">
      <w:bodyDiv w:val="1"/>
      <w:marLeft w:val="0"/>
      <w:marRight w:val="0"/>
      <w:marTop w:val="0"/>
      <w:marBottom w:val="0"/>
      <w:divBdr>
        <w:top w:val="none" w:sz="0" w:space="0" w:color="auto"/>
        <w:left w:val="none" w:sz="0" w:space="0" w:color="auto"/>
        <w:bottom w:val="none" w:sz="0" w:space="0" w:color="auto"/>
        <w:right w:val="none" w:sz="0" w:space="0" w:color="auto"/>
      </w:divBdr>
    </w:div>
    <w:div w:id="918950877">
      <w:bodyDiv w:val="1"/>
      <w:marLeft w:val="0"/>
      <w:marRight w:val="0"/>
      <w:marTop w:val="0"/>
      <w:marBottom w:val="0"/>
      <w:divBdr>
        <w:top w:val="none" w:sz="0" w:space="0" w:color="auto"/>
        <w:left w:val="none" w:sz="0" w:space="0" w:color="auto"/>
        <w:bottom w:val="none" w:sz="0" w:space="0" w:color="auto"/>
        <w:right w:val="none" w:sz="0" w:space="0" w:color="auto"/>
      </w:divBdr>
    </w:div>
    <w:div w:id="919218580">
      <w:bodyDiv w:val="1"/>
      <w:marLeft w:val="0"/>
      <w:marRight w:val="0"/>
      <w:marTop w:val="0"/>
      <w:marBottom w:val="0"/>
      <w:divBdr>
        <w:top w:val="none" w:sz="0" w:space="0" w:color="auto"/>
        <w:left w:val="none" w:sz="0" w:space="0" w:color="auto"/>
        <w:bottom w:val="none" w:sz="0" w:space="0" w:color="auto"/>
        <w:right w:val="none" w:sz="0" w:space="0" w:color="auto"/>
      </w:divBdr>
    </w:div>
    <w:div w:id="919943138">
      <w:bodyDiv w:val="1"/>
      <w:marLeft w:val="0"/>
      <w:marRight w:val="0"/>
      <w:marTop w:val="0"/>
      <w:marBottom w:val="0"/>
      <w:divBdr>
        <w:top w:val="none" w:sz="0" w:space="0" w:color="auto"/>
        <w:left w:val="none" w:sz="0" w:space="0" w:color="auto"/>
        <w:bottom w:val="none" w:sz="0" w:space="0" w:color="auto"/>
        <w:right w:val="none" w:sz="0" w:space="0" w:color="auto"/>
      </w:divBdr>
    </w:div>
    <w:div w:id="920485413">
      <w:bodyDiv w:val="1"/>
      <w:marLeft w:val="0"/>
      <w:marRight w:val="0"/>
      <w:marTop w:val="0"/>
      <w:marBottom w:val="0"/>
      <w:divBdr>
        <w:top w:val="none" w:sz="0" w:space="0" w:color="auto"/>
        <w:left w:val="none" w:sz="0" w:space="0" w:color="auto"/>
        <w:bottom w:val="none" w:sz="0" w:space="0" w:color="auto"/>
        <w:right w:val="none" w:sz="0" w:space="0" w:color="auto"/>
      </w:divBdr>
    </w:div>
    <w:div w:id="921641666">
      <w:bodyDiv w:val="1"/>
      <w:marLeft w:val="0"/>
      <w:marRight w:val="0"/>
      <w:marTop w:val="0"/>
      <w:marBottom w:val="0"/>
      <w:divBdr>
        <w:top w:val="none" w:sz="0" w:space="0" w:color="auto"/>
        <w:left w:val="none" w:sz="0" w:space="0" w:color="auto"/>
        <w:bottom w:val="none" w:sz="0" w:space="0" w:color="auto"/>
        <w:right w:val="none" w:sz="0" w:space="0" w:color="auto"/>
      </w:divBdr>
    </w:div>
    <w:div w:id="921838252">
      <w:bodyDiv w:val="1"/>
      <w:marLeft w:val="0"/>
      <w:marRight w:val="0"/>
      <w:marTop w:val="0"/>
      <w:marBottom w:val="0"/>
      <w:divBdr>
        <w:top w:val="none" w:sz="0" w:space="0" w:color="auto"/>
        <w:left w:val="none" w:sz="0" w:space="0" w:color="auto"/>
        <w:bottom w:val="none" w:sz="0" w:space="0" w:color="auto"/>
        <w:right w:val="none" w:sz="0" w:space="0" w:color="auto"/>
      </w:divBdr>
    </w:div>
    <w:div w:id="924613161">
      <w:bodyDiv w:val="1"/>
      <w:marLeft w:val="0"/>
      <w:marRight w:val="0"/>
      <w:marTop w:val="0"/>
      <w:marBottom w:val="0"/>
      <w:divBdr>
        <w:top w:val="none" w:sz="0" w:space="0" w:color="auto"/>
        <w:left w:val="none" w:sz="0" w:space="0" w:color="auto"/>
        <w:bottom w:val="none" w:sz="0" w:space="0" w:color="auto"/>
        <w:right w:val="none" w:sz="0" w:space="0" w:color="auto"/>
      </w:divBdr>
    </w:div>
    <w:div w:id="928931263">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30505026">
      <w:bodyDiv w:val="1"/>
      <w:marLeft w:val="0"/>
      <w:marRight w:val="0"/>
      <w:marTop w:val="0"/>
      <w:marBottom w:val="0"/>
      <w:divBdr>
        <w:top w:val="none" w:sz="0" w:space="0" w:color="auto"/>
        <w:left w:val="none" w:sz="0" w:space="0" w:color="auto"/>
        <w:bottom w:val="none" w:sz="0" w:space="0" w:color="auto"/>
        <w:right w:val="none" w:sz="0" w:space="0" w:color="auto"/>
      </w:divBdr>
    </w:div>
    <w:div w:id="930547296">
      <w:bodyDiv w:val="1"/>
      <w:marLeft w:val="0"/>
      <w:marRight w:val="0"/>
      <w:marTop w:val="0"/>
      <w:marBottom w:val="0"/>
      <w:divBdr>
        <w:top w:val="none" w:sz="0" w:space="0" w:color="auto"/>
        <w:left w:val="none" w:sz="0" w:space="0" w:color="auto"/>
        <w:bottom w:val="none" w:sz="0" w:space="0" w:color="auto"/>
        <w:right w:val="none" w:sz="0" w:space="0" w:color="auto"/>
      </w:divBdr>
    </w:div>
    <w:div w:id="931166628">
      <w:bodyDiv w:val="1"/>
      <w:marLeft w:val="0"/>
      <w:marRight w:val="0"/>
      <w:marTop w:val="0"/>
      <w:marBottom w:val="0"/>
      <w:divBdr>
        <w:top w:val="none" w:sz="0" w:space="0" w:color="auto"/>
        <w:left w:val="none" w:sz="0" w:space="0" w:color="auto"/>
        <w:bottom w:val="none" w:sz="0" w:space="0" w:color="auto"/>
        <w:right w:val="none" w:sz="0" w:space="0" w:color="auto"/>
      </w:divBdr>
    </w:div>
    <w:div w:id="931819754">
      <w:bodyDiv w:val="1"/>
      <w:marLeft w:val="0"/>
      <w:marRight w:val="0"/>
      <w:marTop w:val="0"/>
      <w:marBottom w:val="0"/>
      <w:divBdr>
        <w:top w:val="none" w:sz="0" w:space="0" w:color="auto"/>
        <w:left w:val="none" w:sz="0" w:space="0" w:color="auto"/>
        <w:bottom w:val="none" w:sz="0" w:space="0" w:color="auto"/>
        <w:right w:val="none" w:sz="0" w:space="0" w:color="auto"/>
      </w:divBdr>
    </w:div>
    <w:div w:id="932132302">
      <w:bodyDiv w:val="1"/>
      <w:marLeft w:val="0"/>
      <w:marRight w:val="0"/>
      <w:marTop w:val="0"/>
      <w:marBottom w:val="0"/>
      <w:divBdr>
        <w:top w:val="none" w:sz="0" w:space="0" w:color="auto"/>
        <w:left w:val="none" w:sz="0" w:space="0" w:color="auto"/>
        <w:bottom w:val="none" w:sz="0" w:space="0" w:color="auto"/>
        <w:right w:val="none" w:sz="0" w:space="0" w:color="auto"/>
      </w:divBdr>
    </w:div>
    <w:div w:id="932274530">
      <w:bodyDiv w:val="1"/>
      <w:marLeft w:val="0"/>
      <w:marRight w:val="0"/>
      <w:marTop w:val="0"/>
      <w:marBottom w:val="0"/>
      <w:divBdr>
        <w:top w:val="none" w:sz="0" w:space="0" w:color="auto"/>
        <w:left w:val="none" w:sz="0" w:space="0" w:color="auto"/>
        <w:bottom w:val="none" w:sz="0" w:space="0" w:color="auto"/>
        <w:right w:val="none" w:sz="0" w:space="0" w:color="auto"/>
      </w:divBdr>
    </w:div>
    <w:div w:id="933975437">
      <w:bodyDiv w:val="1"/>
      <w:marLeft w:val="0"/>
      <w:marRight w:val="0"/>
      <w:marTop w:val="0"/>
      <w:marBottom w:val="0"/>
      <w:divBdr>
        <w:top w:val="none" w:sz="0" w:space="0" w:color="auto"/>
        <w:left w:val="none" w:sz="0" w:space="0" w:color="auto"/>
        <w:bottom w:val="none" w:sz="0" w:space="0" w:color="auto"/>
        <w:right w:val="none" w:sz="0" w:space="0" w:color="auto"/>
      </w:divBdr>
    </w:div>
    <w:div w:id="934099166">
      <w:bodyDiv w:val="1"/>
      <w:marLeft w:val="0"/>
      <w:marRight w:val="0"/>
      <w:marTop w:val="0"/>
      <w:marBottom w:val="0"/>
      <w:divBdr>
        <w:top w:val="none" w:sz="0" w:space="0" w:color="auto"/>
        <w:left w:val="none" w:sz="0" w:space="0" w:color="auto"/>
        <w:bottom w:val="none" w:sz="0" w:space="0" w:color="auto"/>
        <w:right w:val="none" w:sz="0" w:space="0" w:color="auto"/>
      </w:divBdr>
    </w:div>
    <w:div w:id="934896170">
      <w:bodyDiv w:val="1"/>
      <w:marLeft w:val="0"/>
      <w:marRight w:val="0"/>
      <w:marTop w:val="0"/>
      <w:marBottom w:val="0"/>
      <w:divBdr>
        <w:top w:val="none" w:sz="0" w:space="0" w:color="auto"/>
        <w:left w:val="none" w:sz="0" w:space="0" w:color="auto"/>
        <w:bottom w:val="none" w:sz="0" w:space="0" w:color="auto"/>
        <w:right w:val="none" w:sz="0" w:space="0" w:color="auto"/>
      </w:divBdr>
    </w:div>
    <w:div w:id="935405004">
      <w:bodyDiv w:val="1"/>
      <w:marLeft w:val="0"/>
      <w:marRight w:val="0"/>
      <w:marTop w:val="0"/>
      <w:marBottom w:val="0"/>
      <w:divBdr>
        <w:top w:val="none" w:sz="0" w:space="0" w:color="auto"/>
        <w:left w:val="none" w:sz="0" w:space="0" w:color="auto"/>
        <w:bottom w:val="none" w:sz="0" w:space="0" w:color="auto"/>
        <w:right w:val="none" w:sz="0" w:space="0" w:color="auto"/>
      </w:divBdr>
    </w:div>
    <w:div w:id="936444668">
      <w:bodyDiv w:val="1"/>
      <w:marLeft w:val="0"/>
      <w:marRight w:val="0"/>
      <w:marTop w:val="0"/>
      <w:marBottom w:val="0"/>
      <w:divBdr>
        <w:top w:val="none" w:sz="0" w:space="0" w:color="auto"/>
        <w:left w:val="none" w:sz="0" w:space="0" w:color="auto"/>
        <w:bottom w:val="none" w:sz="0" w:space="0" w:color="auto"/>
        <w:right w:val="none" w:sz="0" w:space="0" w:color="auto"/>
      </w:divBdr>
    </w:div>
    <w:div w:id="938413859">
      <w:bodyDiv w:val="1"/>
      <w:marLeft w:val="0"/>
      <w:marRight w:val="0"/>
      <w:marTop w:val="0"/>
      <w:marBottom w:val="0"/>
      <w:divBdr>
        <w:top w:val="none" w:sz="0" w:space="0" w:color="auto"/>
        <w:left w:val="none" w:sz="0" w:space="0" w:color="auto"/>
        <w:bottom w:val="none" w:sz="0" w:space="0" w:color="auto"/>
        <w:right w:val="none" w:sz="0" w:space="0" w:color="auto"/>
      </w:divBdr>
    </w:div>
    <w:div w:id="938560837">
      <w:bodyDiv w:val="1"/>
      <w:marLeft w:val="0"/>
      <w:marRight w:val="0"/>
      <w:marTop w:val="0"/>
      <w:marBottom w:val="0"/>
      <w:divBdr>
        <w:top w:val="none" w:sz="0" w:space="0" w:color="auto"/>
        <w:left w:val="none" w:sz="0" w:space="0" w:color="auto"/>
        <w:bottom w:val="none" w:sz="0" w:space="0" w:color="auto"/>
        <w:right w:val="none" w:sz="0" w:space="0" w:color="auto"/>
      </w:divBdr>
    </w:div>
    <w:div w:id="938829764">
      <w:bodyDiv w:val="1"/>
      <w:marLeft w:val="0"/>
      <w:marRight w:val="0"/>
      <w:marTop w:val="0"/>
      <w:marBottom w:val="0"/>
      <w:divBdr>
        <w:top w:val="none" w:sz="0" w:space="0" w:color="auto"/>
        <w:left w:val="none" w:sz="0" w:space="0" w:color="auto"/>
        <w:bottom w:val="none" w:sz="0" w:space="0" w:color="auto"/>
        <w:right w:val="none" w:sz="0" w:space="0" w:color="auto"/>
      </w:divBdr>
    </w:div>
    <w:div w:id="939946532">
      <w:bodyDiv w:val="1"/>
      <w:marLeft w:val="0"/>
      <w:marRight w:val="0"/>
      <w:marTop w:val="0"/>
      <w:marBottom w:val="0"/>
      <w:divBdr>
        <w:top w:val="none" w:sz="0" w:space="0" w:color="auto"/>
        <w:left w:val="none" w:sz="0" w:space="0" w:color="auto"/>
        <w:bottom w:val="none" w:sz="0" w:space="0" w:color="auto"/>
        <w:right w:val="none" w:sz="0" w:space="0" w:color="auto"/>
      </w:divBdr>
    </w:div>
    <w:div w:id="940139922">
      <w:bodyDiv w:val="1"/>
      <w:marLeft w:val="0"/>
      <w:marRight w:val="0"/>
      <w:marTop w:val="0"/>
      <w:marBottom w:val="0"/>
      <w:divBdr>
        <w:top w:val="none" w:sz="0" w:space="0" w:color="auto"/>
        <w:left w:val="none" w:sz="0" w:space="0" w:color="auto"/>
        <w:bottom w:val="none" w:sz="0" w:space="0" w:color="auto"/>
        <w:right w:val="none" w:sz="0" w:space="0" w:color="auto"/>
      </w:divBdr>
    </w:div>
    <w:div w:id="941961611">
      <w:bodyDiv w:val="1"/>
      <w:marLeft w:val="0"/>
      <w:marRight w:val="0"/>
      <w:marTop w:val="0"/>
      <w:marBottom w:val="0"/>
      <w:divBdr>
        <w:top w:val="none" w:sz="0" w:space="0" w:color="auto"/>
        <w:left w:val="none" w:sz="0" w:space="0" w:color="auto"/>
        <w:bottom w:val="none" w:sz="0" w:space="0" w:color="auto"/>
        <w:right w:val="none" w:sz="0" w:space="0" w:color="auto"/>
      </w:divBdr>
    </w:div>
    <w:div w:id="942763126">
      <w:bodyDiv w:val="1"/>
      <w:marLeft w:val="0"/>
      <w:marRight w:val="0"/>
      <w:marTop w:val="0"/>
      <w:marBottom w:val="0"/>
      <w:divBdr>
        <w:top w:val="none" w:sz="0" w:space="0" w:color="auto"/>
        <w:left w:val="none" w:sz="0" w:space="0" w:color="auto"/>
        <w:bottom w:val="none" w:sz="0" w:space="0" w:color="auto"/>
        <w:right w:val="none" w:sz="0" w:space="0" w:color="auto"/>
      </w:divBdr>
    </w:div>
    <w:div w:id="942810959">
      <w:bodyDiv w:val="1"/>
      <w:marLeft w:val="0"/>
      <w:marRight w:val="0"/>
      <w:marTop w:val="0"/>
      <w:marBottom w:val="0"/>
      <w:divBdr>
        <w:top w:val="none" w:sz="0" w:space="0" w:color="auto"/>
        <w:left w:val="none" w:sz="0" w:space="0" w:color="auto"/>
        <w:bottom w:val="none" w:sz="0" w:space="0" w:color="auto"/>
        <w:right w:val="none" w:sz="0" w:space="0" w:color="auto"/>
      </w:divBdr>
    </w:div>
    <w:div w:id="943612674">
      <w:bodyDiv w:val="1"/>
      <w:marLeft w:val="0"/>
      <w:marRight w:val="0"/>
      <w:marTop w:val="0"/>
      <w:marBottom w:val="0"/>
      <w:divBdr>
        <w:top w:val="none" w:sz="0" w:space="0" w:color="auto"/>
        <w:left w:val="none" w:sz="0" w:space="0" w:color="auto"/>
        <w:bottom w:val="none" w:sz="0" w:space="0" w:color="auto"/>
        <w:right w:val="none" w:sz="0" w:space="0" w:color="auto"/>
      </w:divBdr>
    </w:div>
    <w:div w:id="944263021">
      <w:bodyDiv w:val="1"/>
      <w:marLeft w:val="0"/>
      <w:marRight w:val="0"/>
      <w:marTop w:val="0"/>
      <w:marBottom w:val="0"/>
      <w:divBdr>
        <w:top w:val="none" w:sz="0" w:space="0" w:color="auto"/>
        <w:left w:val="none" w:sz="0" w:space="0" w:color="auto"/>
        <w:bottom w:val="none" w:sz="0" w:space="0" w:color="auto"/>
        <w:right w:val="none" w:sz="0" w:space="0" w:color="auto"/>
      </w:divBdr>
    </w:div>
    <w:div w:id="944729544">
      <w:bodyDiv w:val="1"/>
      <w:marLeft w:val="0"/>
      <w:marRight w:val="0"/>
      <w:marTop w:val="0"/>
      <w:marBottom w:val="0"/>
      <w:divBdr>
        <w:top w:val="none" w:sz="0" w:space="0" w:color="auto"/>
        <w:left w:val="none" w:sz="0" w:space="0" w:color="auto"/>
        <w:bottom w:val="none" w:sz="0" w:space="0" w:color="auto"/>
        <w:right w:val="none" w:sz="0" w:space="0" w:color="auto"/>
      </w:divBdr>
    </w:div>
    <w:div w:id="946236866">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47157771">
      <w:bodyDiv w:val="1"/>
      <w:marLeft w:val="0"/>
      <w:marRight w:val="0"/>
      <w:marTop w:val="0"/>
      <w:marBottom w:val="0"/>
      <w:divBdr>
        <w:top w:val="none" w:sz="0" w:space="0" w:color="auto"/>
        <w:left w:val="none" w:sz="0" w:space="0" w:color="auto"/>
        <w:bottom w:val="none" w:sz="0" w:space="0" w:color="auto"/>
        <w:right w:val="none" w:sz="0" w:space="0" w:color="auto"/>
      </w:divBdr>
    </w:div>
    <w:div w:id="947543921">
      <w:bodyDiv w:val="1"/>
      <w:marLeft w:val="0"/>
      <w:marRight w:val="0"/>
      <w:marTop w:val="0"/>
      <w:marBottom w:val="0"/>
      <w:divBdr>
        <w:top w:val="none" w:sz="0" w:space="0" w:color="auto"/>
        <w:left w:val="none" w:sz="0" w:space="0" w:color="auto"/>
        <w:bottom w:val="none" w:sz="0" w:space="0" w:color="auto"/>
        <w:right w:val="none" w:sz="0" w:space="0" w:color="auto"/>
      </w:divBdr>
    </w:div>
    <w:div w:id="947662215">
      <w:bodyDiv w:val="1"/>
      <w:marLeft w:val="0"/>
      <w:marRight w:val="0"/>
      <w:marTop w:val="0"/>
      <w:marBottom w:val="0"/>
      <w:divBdr>
        <w:top w:val="none" w:sz="0" w:space="0" w:color="auto"/>
        <w:left w:val="none" w:sz="0" w:space="0" w:color="auto"/>
        <w:bottom w:val="none" w:sz="0" w:space="0" w:color="auto"/>
        <w:right w:val="none" w:sz="0" w:space="0" w:color="auto"/>
      </w:divBdr>
    </w:div>
    <w:div w:id="947732751">
      <w:bodyDiv w:val="1"/>
      <w:marLeft w:val="0"/>
      <w:marRight w:val="0"/>
      <w:marTop w:val="0"/>
      <w:marBottom w:val="0"/>
      <w:divBdr>
        <w:top w:val="none" w:sz="0" w:space="0" w:color="auto"/>
        <w:left w:val="none" w:sz="0" w:space="0" w:color="auto"/>
        <w:bottom w:val="none" w:sz="0" w:space="0" w:color="auto"/>
        <w:right w:val="none" w:sz="0" w:space="0" w:color="auto"/>
      </w:divBdr>
    </w:div>
    <w:div w:id="949045306">
      <w:bodyDiv w:val="1"/>
      <w:marLeft w:val="0"/>
      <w:marRight w:val="0"/>
      <w:marTop w:val="0"/>
      <w:marBottom w:val="0"/>
      <w:divBdr>
        <w:top w:val="none" w:sz="0" w:space="0" w:color="auto"/>
        <w:left w:val="none" w:sz="0" w:space="0" w:color="auto"/>
        <w:bottom w:val="none" w:sz="0" w:space="0" w:color="auto"/>
        <w:right w:val="none" w:sz="0" w:space="0" w:color="auto"/>
      </w:divBdr>
    </w:div>
    <w:div w:id="950741114">
      <w:bodyDiv w:val="1"/>
      <w:marLeft w:val="0"/>
      <w:marRight w:val="0"/>
      <w:marTop w:val="0"/>
      <w:marBottom w:val="0"/>
      <w:divBdr>
        <w:top w:val="none" w:sz="0" w:space="0" w:color="auto"/>
        <w:left w:val="none" w:sz="0" w:space="0" w:color="auto"/>
        <w:bottom w:val="none" w:sz="0" w:space="0" w:color="auto"/>
        <w:right w:val="none" w:sz="0" w:space="0" w:color="auto"/>
      </w:divBdr>
    </w:div>
    <w:div w:id="950867776">
      <w:bodyDiv w:val="1"/>
      <w:marLeft w:val="0"/>
      <w:marRight w:val="0"/>
      <w:marTop w:val="0"/>
      <w:marBottom w:val="0"/>
      <w:divBdr>
        <w:top w:val="none" w:sz="0" w:space="0" w:color="auto"/>
        <w:left w:val="none" w:sz="0" w:space="0" w:color="auto"/>
        <w:bottom w:val="none" w:sz="0" w:space="0" w:color="auto"/>
        <w:right w:val="none" w:sz="0" w:space="0" w:color="auto"/>
      </w:divBdr>
    </w:div>
    <w:div w:id="951714909">
      <w:bodyDiv w:val="1"/>
      <w:marLeft w:val="0"/>
      <w:marRight w:val="0"/>
      <w:marTop w:val="0"/>
      <w:marBottom w:val="0"/>
      <w:divBdr>
        <w:top w:val="none" w:sz="0" w:space="0" w:color="auto"/>
        <w:left w:val="none" w:sz="0" w:space="0" w:color="auto"/>
        <w:bottom w:val="none" w:sz="0" w:space="0" w:color="auto"/>
        <w:right w:val="none" w:sz="0" w:space="0" w:color="auto"/>
      </w:divBdr>
    </w:div>
    <w:div w:id="951746428">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3055597">
      <w:bodyDiv w:val="1"/>
      <w:marLeft w:val="0"/>
      <w:marRight w:val="0"/>
      <w:marTop w:val="0"/>
      <w:marBottom w:val="0"/>
      <w:divBdr>
        <w:top w:val="none" w:sz="0" w:space="0" w:color="auto"/>
        <w:left w:val="none" w:sz="0" w:space="0" w:color="auto"/>
        <w:bottom w:val="none" w:sz="0" w:space="0" w:color="auto"/>
        <w:right w:val="none" w:sz="0" w:space="0" w:color="auto"/>
      </w:divBdr>
    </w:div>
    <w:div w:id="954405643">
      <w:bodyDiv w:val="1"/>
      <w:marLeft w:val="0"/>
      <w:marRight w:val="0"/>
      <w:marTop w:val="0"/>
      <w:marBottom w:val="0"/>
      <w:divBdr>
        <w:top w:val="none" w:sz="0" w:space="0" w:color="auto"/>
        <w:left w:val="none" w:sz="0" w:space="0" w:color="auto"/>
        <w:bottom w:val="none" w:sz="0" w:space="0" w:color="auto"/>
        <w:right w:val="none" w:sz="0" w:space="0" w:color="auto"/>
      </w:divBdr>
    </w:div>
    <w:div w:id="955255135">
      <w:bodyDiv w:val="1"/>
      <w:marLeft w:val="0"/>
      <w:marRight w:val="0"/>
      <w:marTop w:val="0"/>
      <w:marBottom w:val="0"/>
      <w:divBdr>
        <w:top w:val="none" w:sz="0" w:space="0" w:color="auto"/>
        <w:left w:val="none" w:sz="0" w:space="0" w:color="auto"/>
        <w:bottom w:val="none" w:sz="0" w:space="0" w:color="auto"/>
        <w:right w:val="none" w:sz="0" w:space="0" w:color="auto"/>
      </w:divBdr>
    </w:div>
    <w:div w:id="955410039">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57491058">
      <w:bodyDiv w:val="1"/>
      <w:marLeft w:val="0"/>
      <w:marRight w:val="0"/>
      <w:marTop w:val="0"/>
      <w:marBottom w:val="0"/>
      <w:divBdr>
        <w:top w:val="none" w:sz="0" w:space="0" w:color="auto"/>
        <w:left w:val="none" w:sz="0" w:space="0" w:color="auto"/>
        <w:bottom w:val="none" w:sz="0" w:space="0" w:color="auto"/>
        <w:right w:val="none" w:sz="0" w:space="0" w:color="auto"/>
      </w:divBdr>
    </w:div>
    <w:div w:id="957757271">
      <w:bodyDiv w:val="1"/>
      <w:marLeft w:val="0"/>
      <w:marRight w:val="0"/>
      <w:marTop w:val="0"/>
      <w:marBottom w:val="0"/>
      <w:divBdr>
        <w:top w:val="none" w:sz="0" w:space="0" w:color="auto"/>
        <w:left w:val="none" w:sz="0" w:space="0" w:color="auto"/>
        <w:bottom w:val="none" w:sz="0" w:space="0" w:color="auto"/>
        <w:right w:val="none" w:sz="0" w:space="0" w:color="auto"/>
      </w:divBdr>
    </w:div>
    <w:div w:id="958217150">
      <w:bodyDiv w:val="1"/>
      <w:marLeft w:val="0"/>
      <w:marRight w:val="0"/>
      <w:marTop w:val="0"/>
      <w:marBottom w:val="0"/>
      <w:divBdr>
        <w:top w:val="none" w:sz="0" w:space="0" w:color="auto"/>
        <w:left w:val="none" w:sz="0" w:space="0" w:color="auto"/>
        <w:bottom w:val="none" w:sz="0" w:space="0" w:color="auto"/>
        <w:right w:val="none" w:sz="0" w:space="0" w:color="auto"/>
      </w:divBdr>
    </w:div>
    <w:div w:id="958755246">
      <w:bodyDiv w:val="1"/>
      <w:marLeft w:val="0"/>
      <w:marRight w:val="0"/>
      <w:marTop w:val="0"/>
      <w:marBottom w:val="0"/>
      <w:divBdr>
        <w:top w:val="none" w:sz="0" w:space="0" w:color="auto"/>
        <w:left w:val="none" w:sz="0" w:space="0" w:color="auto"/>
        <w:bottom w:val="none" w:sz="0" w:space="0" w:color="auto"/>
        <w:right w:val="none" w:sz="0" w:space="0" w:color="auto"/>
      </w:divBdr>
    </w:div>
    <w:div w:id="960108159">
      <w:bodyDiv w:val="1"/>
      <w:marLeft w:val="0"/>
      <w:marRight w:val="0"/>
      <w:marTop w:val="0"/>
      <w:marBottom w:val="0"/>
      <w:divBdr>
        <w:top w:val="none" w:sz="0" w:space="0" w:color="auto"/>
        <w:left w:val="none" w:sz="0" w:space="0" w:color="auto"/>
        <w:bottom w:val="none" w:sz="0" w:space="0" w:color="auto"/>
        <w:right w:val="none" w:sz="0" w:space="0" w:color="auto"/>
      </w:divBdr>
    </w:div>
    <w:div w:id="961106394">
      <w:bodyDiv w:val="1"/>
      <w:marLeft w:val="0"/>
      <w:marRight w:val="0"/>
      <w:marTop w:val="0"/>
      <w:marBottom w:val="0"/>
      <w:divBdr>
        <w:top w:val="none" w:sz="0" w:space="0" w:color="auto"/>
        <w:left w:val="none" w:sz="0" w:space="0" w:color="auto"/>
        <w:bottom w:val="none" w:sz="0" w:space="0" w:color="auto"/>
        <w:right w:val="none" w:sz="0" w:space="0" w:color="auto"/>
      </w:divBdr>
    </w:div>
    <w:div w:id="961574204">
      <w:bodyDiv w:val="1"/>
      <w:marLeft w:val="0"/>
      <w:marRight w:val="0"/>
      <w:marTop w:val="0"/>
      <w:marBottom w:val="0"/>
      <w:divBdr>
        <w:top w:val="none" w:sz="0" w:space="0" w:color="auto"/>
        <w:left w:val="none" w:sz="0" w:space="0" w:color="auto"/>
        <w:bottom w:val="none" w:sz="0" w:space="0" w:color="auto"/>
        <w:right w:val="none" w:sz="0" w:space="0" w:color="auto"/>
      </w:divBdr>
    </w:div>
    <w:div w:id="962148490">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66156718">
      <w:bodyDiv w:val="1"/>
      <w:marLeft w:val="0"/>
      <w:marRight w:val="0"/>
      <w:marTop w:val="0"/>
      <w:marBottom w:val="0"/>
      <w:divBdr>
        <w:top w:val="none" w:sz="0" w:space="0" w:color="auto"/>
        <w:left w:val="none" w:sz="0" w:space="0" w:color="auto"/>
        <w:bottom w:val="none" w:sz="0" w:space="0" w:color="auto"/>
        <w:right w:val="none" w:sz="0" w:space="0" w:color="auto"/>
      </w:divBdr>
    </w:div>
    <w:div w:id="966811919">
      <w:bodyDiv w:val="1"/>
      <w:marLeft w:val="0"/>
      <w:marRight w:val="0"/>
      <w:marTop w:val="0"/>
      <w:marBottom w:val="0"/>
      <w:divBdr>
        <w:top w:val="none" w:sz="0" w:space="0" w:color="auto"/>
        <w:left w:val="none" w:sz="0" w:space="0" w:color="auto"/>
        <w:bottom w:val="none" w:sz="0" w:space="0" w:color="auto"/>
        <w:right w:val="none" w:sz="0" w:space="0" w:color="auto"/>
      </w:divBdr>
    </w:div>
    <w:div w:id="967321414">
      <w:bodyDiv w:val="1"/>
      <w:marLeft w:val="0"/>
      <w:marRight w:val="0"/>
      <w:marTop w:val="0"/>
      <w:marBottom w:val="0"/>
      <w:divBdr>
        <w:top w:val="none" w:sz="0" w:space="0" w:color="auto"/>
        <w:left w:val="none" w:sz="0" w:space="0" w:color="auto"/>
        <w:bottom w:val="none" w:sz="0" w:space="0" w:color="auto"/>
        <w:right w:val="none" w:sz="0" w:space="0" w:color="auto"/>
      </w:divBdr>
    </w:div>
    <w:div w:id="968902783">
      <w:bodyDiv w:val="1"/>
      <w:marLeft w:val="0"/>
      <w:marRight w:val="0"/>
      <w:marTop w:val="0"/>
      <w:marBottom w:val="0"/>
      <w:divBdr>
        <w:top w:val="none" w:sz="0" w:space="0" w:color="auto"/>
        <w:left w:val="none" w:sz="0" w:space="0" w:color="auto"/>
        <w:bottom w:val="none" w:sz="0" w:space="0" w:color="auto"/>
        <w:right w:val="none" w:sz="0" w:space="0" w:color="auto"/>
      </w:divBdr>
    </w:div>
    <w:div w:id="969168181">
      <w:bodyDiv w:val="1"/>
      <w:marLeft w:val="0"/>
      <w:marRight w:val="0"/>
      <w:marTop w:val="0"/>
      <w:marBottom w:val="0"/>
      <w:divBdr>
        <w:top w:val="none" w:sz="0" w:space="0" w:color="auto"/>
        <w:left w:val="none" w:sz="0" w:space="0" w:color="auto"/>
        <w:bottom w:val="none" w:sz="0" w:space="0" w:color="auto"/>
        <w:right w:val="none" w:sz="0" w:space="0" w:color="auto"/>
      </w:divBdr>
    </w:div>
    <w:div w:id="971445294">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2178572">
      <w:bodyDiv w:val="1"/>
      <w:marLeft w:val="0"/>
      <w:marRight w:val="0"/>
      <w:marTop w:val="0"/>
      <w:marBottom w:val="0"/>
      <w:divBdr>
        <w:top w:val="none" w:sz="0" w:space="0" w:color="auto"/>
        <w:left w:val="none" w:sz="0" w:space="0" w:color="auto"/>
        <w:bottom w:val="none" w:sz="0" w:space="0" w:color="auto"/>
        <w:right w:val="none" w:sz="0" w:space="0" w:color="auto"/>
      </w:divBdr>
    </w:div>
    <w:div w:id="972515369">
      <w:bodyDiv w:val="1"/>
      <w:marLeft w:val="0"/>
      <w:marRight w:val="0"/>
      <w:marTop w:val="0"/>
      <w:marBottom w:val="0"/>
      <w:divBdr>
        <w:top w:val="none" w:sz="0" w:space="0" w:color="auto"/>
        <w:left w:val="none" w:sz="0" w:space="0" w:color="auto"/>
        <w:bottom w:val="none" w:sz="0" w:space="0" w:color="auto"/>
        <w:right w:val="none" w:sz="0" w:space="0" w:color="auto"/>
      </w:divBdr>
    </w:div>
    <w:div w:id="973484333">
      <w:bodyDiv w:val="1"/>
      <w:marLeft w:val="0"/>
      <w:marRight w:val="0"/>
      <w:marTop w:val="0"/>
      <w:marBottom w:val="0"/>
      <w:divBdr>
        <w:top w:val="none" w:sz="0" w:space="0" w:color="auto"/>
        <w:left w:val="none" w:sz="0" w:space="0" w:color="auto"/>
        <w:bottom w:val="none" w:sz="0" w:space="0" w:color="auto"/>
        <w:right w:val="none" w:sz="0" w:space="0" w:color="auto"/>
      </w:divBdr>
    </w:div>
    <w:div w:id="973949624">
      <w:bodyDiv w:val="1"/>
      <w:marLeft w:val="0"/>
      <w:marRight w:val="0"/>
      <w:marTop w:val="0"/>
      <w:marBottom w:val="0"/>
      <w:divBdr>
        <w:top w:val="none" w:sz="0" w:space="0" w:color="auto"/>
        <w:left w:val="none" w:sz="0" w:space="0" w:color="auto"/>
        <w:bottom w:val="none" w:sz="0" w:space="0" w:color="auto"/>
        <w:right w:val="none" w:sz="0" w:space="0" w:color="auto"/>
      </w:divBdr>
    </w:div>
    <w:div w:id="976758004">
      <w:bodyDiv w:val="1"/>
      <w:marLeft w:val="0"/>
      <w:marRight w:val="0"/>
      <w:marTop w:val="0"/>
      <w:marBottom w:val="0"/>
      <w:divBdr>
        <w:top w:val="none" w:sz="0" w:space="0" w:color="auto"/>
        <w:left w:val="none" w:sz="0" w:space="0" w:color="auto"/>
        <w:bottom w:val="none" w:sz="0" w:space="0" w:color="auto"/>
        <w:right w:val="none" w:sz="0" w:space="0" w:color="auto"/>
      </w:divBdr>
    </w:div>
    <w:div w:id="976832929">
      <w:bodyDiv w:val="1"/>
      <w:marLeft w:val="0"/>
      <w:marRight w:val="0"/>
      <w:marTop w:val="0"/>
      <w:marBottom w:val="0"/>
      <w:divBdr>
        <w:top w:val="none" w:sz="0" w:space="0" w:color="auto"/>
        <w:left w:val="none" w:sz="0" w:space="0" w:color="auto"/>
        <w:bottom w:val="none" w:sz="0" w:space="0" w:color="auto"/>
        <w:right w:val="none" w:sz="0" w:space="0" w:color="auto"/>
      </w:divBdr>
    </w:div>
    <w:div w:id="976908581">
      <w:bodyDiv w:val="1"/>
      <w:marLeft w:val="0"/>
      <w:marRight w:val="0"/>
      <w:marTop w:val="0"/>
      <w:marBottom w:val="0"/>
      <w:divBdr>
        <w:top w:val="none" w:sz="0" w:space="0" w:color="auto"/>
        <w:left w:val="none" w:sz="0" w:space="0" w:color="auto"/>
        <w:bottom w:val="none" w:sz="0" w:space="0" w:color="auto"/>
        <w:right w:val="none" w:sz="0" w:space="0" w:color="auto"/>
      </w:divBdr>
    </w:div>
    <w:div w:id="977222951">
      <w:bodyDiv w:val="1"/>
      <w:marLeft w:val="0"/>
      <w:marRight w:val="0"/>
      <w:marTop w:val="0"/>
      <w:marBottom w:val="0"/>
      <w:divBdr>
        <w:top w:val="none" w:sz="0" w:space="0" w:color="auto"/>
        <w:left w:val="none" w:sz="0" w:space="0" w:color="auto"/>
        <w:bottom w:val="none" w:sz="0" w:space="0" w:color="auto"/>
        <w:right w:val="none" w:sz="0" w:space="0" w:color="auto"/>
      </w:divBdr>
    </w:div>
    <w:div w:id="977567198">
      <w:bodyDiv w:val="1"/>
      <w:marLeft w:val="0"/>
      <w:marRight w:val="0"/>
      <w:marTop w:val="0"/>
      <w:marBottom w:val="0"/>
      <w:divBdr>
        <w:top w:val="none" w:sz="0" w:space="0" w:color="auto"/>
        <w:left w:val="none" w:sz="0" w:space="0" w:color="auto"/>
        <w:bottom w:val="none" w:sz="0" w:space="0" w:color="auto"/>
        <w:right w:val="none" w:sz="0" w:space="0" w:color="auto"/>
      </w:divBdr>
    </w:div>
    <w:div w:id="978652362">
      <w:bodyDiv w:val="1"/>
      <w:marLeft w:val="0"/>
      <w:marRight w:val="0"/>
      <w:marTop w:val="0"/>
      <w:marBottom w:val="0"/>
      <w:divBdr>
        <w:top w:val="none" w:sz="0" w:space="0" w:color="auto"/>
        <w:left w:val="none" w:sz="0" w:space="0" w:color="auto"/>
        <w:bottom w:val="none" w:sz="0" w:space="0" w:color="auto"/>
        <w:right w:val="none" w:sz="0" w:space="0" w:color="auto"/>
      </w:divBdr>
    </w:div>
    <w:div w:id="979264177">
      <w:bodyDiv w:val="1"/>
      <w:marLeft w:val="0"/>
      <w:marRight w:val="0"/>
      <w:marTop w:val="0"/>
      <w:marBottom w:val="0"/>
      <w:divBdr>
        <w:top w:val="none" w:sz="0" w:space="0" w:color="auto"/>
        <w:left w:val="none" w:sz="0" w:space="0" w:color="auto"/>
        <w:bottom w:val="none" w:sz="0" w:space="0" w:color="auto"/>
        <w:right w:val="none" w:sz="0" w:space="0" w:color="auto"/>
      </w:divBdr>
    </w:div>
    <w:div w:id="979650299">
      <w:bodyDiv w:val="1"/>
      <w:marLeft w:val="0"/>
      <w:marRight w:val="0"/>
      <w:marTop w:val="0"/>
      <w:marBottom w:val="0"/>
      <w:divBdr>
        <w:top w:val="none" w:sz="0" w:space="0" w:color="auto"/>
        <w:left w:val="none" w:sz="0" w:space="0" w:color="auto"/>
        <w:bottom w:val="none" w:sz="0" w:space="0" w:color="auto"/>
        <w:right w:val="none" w:sz="0" w:space="0" w:color="auto"/>
      </w:divBdr>
    </w:div>
    <w:div w:id="980425153">
      <w:bodyDiv w:val="1"/>
      <w:marLeft w:val="0"/>
      <w:marRight w:val="0"/>
      <w:marTop w:val="0"/>
      <w:marBottom w:val="0"/>
      <w:divBdr>
        <w:top w:val="none" w:sz="0" w:space="0" w:color="auto"/>
        <w:left w:val="none" w:sz="0" w:space="0" w:color="auto"/>
        <w:bottom w:val="none" w:sz="0" w:space="0" w:color="auto"/>
        <w:right w:val="none" w:sz="0" w:space="0" w:color="auto"/>
      </w:divBdr>
    </w:div>
    <w:div w:id="980574908">
      <w:bodyDiv w:val="1"/>
      <w:marLeft w:val="0"/>
      <w:marRight w:val="0"/>
      <w:marTop w:val="0"/>
      <w:marBottom w:val="0"/>
      <w:divBdr>
        <w:top w:val="none" w:sz="0" w:space="0" w:color="auto"/>
        <w:left w:val="none" w:sz="0" w:space="0" w:color="auto"/>
        <w:bottom w:val="none" w:sz="0" w:space="0" w:color="auto"/>
        <w:right w:val="none" w:sz="0" w:space="0" w:color="auto"/>
      </w:divBdr>
    </w:div>
    <w:div w:id="981348097">
      <w:bodyDiv w:val="1"/>
      <w:marLeft w:val="0"/>
      <w:marRight w:val="0"/>
      <w:marTop w:val="0"/>
      <w:marBottom w:val="0"/>
      <w:divBdr>
        <w:top w:val="none" w:sz="0" w:space="0" w:color="auto"/>
        <w:left w:val="none" w:sz="0" w:space="0" w:color="auto"/>
        <w:bottom w:val="none" w:sz="0" w:space="0" w:color="auto"/>
        <w:right w:val="none" w:sz="0" w:space="0" w:color="auto"/>
      </w:divBdr>
    </w:div>
    <w:div w:id="982275333">
      <w:bodyDiv w:val="1"/>
      <w:marLeft w:val="0"/>
      <w:marRight w:val="0"/>
      <w:marTop w:val="0"/>
      <w:marBottom w:val="0"/>
      <w:divBdr>
        <w:top w:val="none" w:sz="0" w:space="0" w:color="auto"/>
        <w:left w:val="none" w:sz="0" w:space="0" w:color="auto"/>
        <w:bottom w:val="none" w:sz="0" w:space="0" w:color="auto"/>
        <w:right w:val="none" w:sz="0" w:space="0" w:color="auto"/>
      </w:divBdr>
    </w:div>
    <w:div w:id="983193078">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3658589">
      <w:bodyDiv w:val="1"/>
      <w:marLeft w:val="0"/>
      <w:marRight w:val="0"/>
      <w:marTop w:val="0"/>
      <w:marBottom w:val="0"/>
      <w:divBdr>
        <w:top w:val="none" w:sz="0" w:space="0" w:color="auto"/>
        <w:left w:val="none" w:sz="0" w:space="0" w:color="auto"/>
        <w:bottom w:val="none" w:sz="0" w:space="0" w:color="auto"/>
        <w:right w:val="none" w:sz="0" w:space="0" w:color="auto"/>
      </w:divBdr>
    </w:div>
    <w:div w:id="986206568">
      <w:bodyDiv w:val="1"/>
      <w:marLeft w:val="0"/>
      <w:marRight w:val="0"/>
      <w:marTop w:val="0"/>
      <w:marBottom w:val="0"/>
      <w:divBdr>
        <w:top w:val="none" w:sz="0" w:space="0" w:color="auto"/>
        <w:left w:val="none" w:sz="0" w:space="0" w:color="auto"/>
        <w:bottom w:val="none" w:sz="0" w:space="0" w:color="auto"/>
        <w:right w:val="none" w:sz="0" w:space="0" w:color="auto"/>
      </w:divBdr>
    </w:div>
    <w:div w:id="987318473">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2182210">
      <w:bodyDiv w:val="1"/>
      <w:marLeft w:val="0"/>
      <w:marRight w:val="0"/>
      <w:marTop w:val="0"/>
      <w:marBottom w:val="0"/>
      <w:divBdr>
        <w:top w:val="none" w:sz="0" w:space="0" w:color="auto"/>
        <w:left w:val="none" w:sz="0" w:space="0" w:color="auto"/>
        <w:bottom w:val="none" w:sz="0" w:space="0" w:color="auto"/>
        <w:right w:val="none" w:sz="0" w:space="0" w:color="auto"/>
      </w:divBdr>
    </w:div>
    <w:div w:id="992759949">
      <w:bodyDiv w:val="1"/>
      <w:marLeft w:val="0"/>
      <w:marRight w:val="0"/>
      <w:marTop w:val="0"/>
      <w:marBottom w:val="0"/>
      <w:divBdr>
        <w:top w:val="none" w:sz="0" w:space="0" w:color="auto"/>
        <w:left w:val="none" w:sz="0" w:space="0" w:color="auto"/>
        <w:bottom w:val="none" w:sz="0" w:space="0" w:color="auto"/>
        <w:right w:val="none" w:sz="0" w:space="0" w:color="auto"/>
      </w:divBdr>
    </w:div>
    <w:div w:id="993334713">
      <w:bodyDiv w:val="1"/>
      <w:marLeft w:val="0"/>
      <w:marRight w:val="0"/>
      <w:marTop w:val="0"/>
      <w:marBottom w:val="0"/>
      <w:divBdr>
        <w:top w:val="none" w:sz="0" w:space="0" w:color="auto"/>
        <w:left w:val="none" w:sz="0" w:space="0" w:color="auto"/>
        <w:bottom w:val="none" w:sz="0" w:space="0" w:color="auto"/>
        <w:right w:val="none" w:sz="0" w:space="0" w:color="auto"/>
      </w:divBdr>
    </w:div>
    <w:div w:id="994453292">
      <w:bodyDiv w:val="1"/>
      <w:marLeft w:val="0"/>
      <w:marRight w:val="0"/>
      <w:marTop w:val="0"/>
      <w:marBottom w:val="0"/>
      <w:divBdr>
        <w:top w:val="none" w:sz="0" w:space="0" w:color="auto"/>
        <w:left w:val="none" w:sz="0" w:space="0" w:color="auto"/>
        <w:bottom w:val="none" w:sz="0" w:space="0" w:color="auto"/>
        <w:right w:val="none" w:sz="0" w:space="0" w:color="auto"/>
      </w:divBdr>
    </w:div>
    <w:div w:id="994531887">
      <w:bodyDiv w:val="1"/>
      <w:marLeft w:val="0"/>
      <w:marRight w:val="0"/>
      <w:marTop w:val="0"/>
      <w:marBottom w:val="0"/>
      <w:divBdr>
        <w:top w:val="none" w:sz="0" w:space="0" w:color="auto"/>
        <w:left w:val="none" w:sz="0" w:space="0" w:color="auto"/>
        <w:bottom w:val="none" w:sz="0" w:space="0" w:color="auto"/>
        <w:right w:val="none" w:sz="0" w:space="0" w:color="auto"/>
      </w:divBdr>
    </w:div>
    <w:div w:id="995302188">
      <w:bodyDiv w:val="1"/>
      <w:marLeft w:val="0"/>
      <w:marRight w:val="0"/>
      <w:marTop w:val="0"/>
      <w:marBottom w:val="0"/>
      <w:divBdr>
        <w:top w:val="none" w:sz="0" w:space="0" w:color="auto"/>
        <w:left w:val="none" w:sz="0" w:space="0" w:color="auto"/>
        <w:bottom w:val="none" w:sz="0" w:space="0" w:color="auto"/>
        <w:right w:val="none" w:sz="0" w:space="0" w:color="auto"/>
      </w:divBdr>
    </w:div>
    <w:div w:id="995380029">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6304120">
      <w:bodyDiv w:val="1"/>
      <w:marLeft w:val="0"/>
      <w:marRight w:val="0"/>
      <w:marTop w:val="0"/>
      <w:marBottom w:val="0"/>
      <w:divBdr>
        <w:top w:val="none" w:sz="0" w:space="0" w:color="auto"/>
        <w:left w:val="none" w:sz="0" w:space="0" w:color="auto"/>
        <w:bottom w:val="none" w:sz="0" w:space="0" w:color="auto"/>
        <w:right w:val="none" w:sz="0" w:space="0" w:color="auto"/>
      </w:divBdr>
    </w:div>
    <w:div w:id="997345867">
      <w:bodyDiv w:val="1"/>
      <w:marLeft w:val="0"/>
      <w:marRight w:val="0"/>
      <w:marTop w:val="0"/>
      <w:marBottom w:val="0"/>
      <w:divBdr>
        <w:top w:val="none" w:sz="0" w:space="0" w:color="auto"/>
        <w:left w:val="none" w:sz="0" w:space="0" w:color="auto"/>
        <w:bottom w:val="none" w:sz="0" w:space="0" w:color="auto"/>
        <w:right w:val="none" w:sz="0" w:space="0" w:color="auto"/>
      </w:divBdr>
    </w:div>
    <w:div w:id="998461849">
      <w:bodyDiv w:val="1"/>
      <w:marLeft w:val="0"/>
      <w:marRight w:val="0"/>
      <w:marTop w:val="0"/>
      <w:marBottom w:val="0"/>
      <w:divBdr>
        <w:top w:val="none" w:sz="0" w:space="0" w:color="auto"/>
        <w:left w:val="none" w:sz="0" w:space="0" w:color="auto"/>
        <w:bottom w:val="none" w:sz="0" w:space="0" w:color="auto"/>
        <w:right w:val="none" w:sz="0" w:space="0" w:color="auto"/>
      </w:divBdr>
    </w:div>
    <w:div w:id="998727162">
      <w:bodyDiv w:val="1"/>
      <w:marLeft w:val="0"/>
      <w:marRight w:val="0"/>
      <w:marTop w:val="0"/>
      <w:marBottom w:val="0"/>
      <w:divBdr>
        <w:top w:val="none" w:sz="0" w:space="0" w:color="auto"/>
        <w:left w:val="none" w:sz="0" w:space="0" w:color="auto"/>
        <w:bottom w:val="none" w:sz="0" w:space="0" w:color="auto"/>
        <w:right w:val="none" w:sz="0" w:space="0" w:color="auto"/>
      </w:divBdr>
    </w:div>
    <w:div w:id="999233729">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999894953">
      <w:bodyDiv w:val="1"/>
      <w:marLeft w:val="0"/>
      <w:marRight w:val="0"/>
      <w:marTop w:val="0"/>
      <w:marBottom w:val="0"/>
      <w:divBdr>
        <w:top w:val="none" w:sz="0" w:space="0" w:color="auto"/>
        <w:left w:val="none" w:sz="0" w:space="0" w:color="auto"/>
        <w:bottom w:val="none" w:sz="0" w:space="0" w:color="auto"/>
        <w:right w:val="none" w:sz="0" w:space="0" w:color="auto"/>
      </w:divBdr>
    </w:div>
    <w:div w:id="1000426780">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1005095">
      <w:bodyDiv w:val="1"/>
      <w:marLeft w:val="0"/>
      <w:marRight w:val="0"/>
      <w:marTop w:val="0"/>
      <w:marBottom w:val="0"/>
      <w:divBdr>
        <w:top w:val="none" w:sz="0" w:space="0" w:color="auto"/>
        <w:left w:val="none" w:sz="0" w:space="0" w:color="auto"/>
        <w:bottom w:val="none" w:sz="0" w:space="0" w:color="auto"/>
        <w:right w:val="none" w:sz="0" w:space="0" w:color="auto"/>
      </w:divBdr>
    </w:div>
    <w:div w:id="1001663701">
      <w:bodyDiv w:val="1"/>
      <w:marLeft w:val="0"/>
      <w:marRight w:val="0"/>
      <w:marTop w:val="0"/>
      <w:marBottom w:val="0"/>
      <w:divBdr>
        <w:top w:val="none" w:sz="0" w:space="0" w:color="auto"/>
        <w:left w:val="none" w:sz="0" w:space="0" w:color="auto"/>
        <w:bottom w:val="none" w:sz="0" w:space="0" w:color="auto"/>
        <w:right w:val="none" w:sz="0" w:space="0" w:color="auto"/>
      </w:divBdr>
    </w:div>
    <w:div w:id="1002203334">
      <w:bodyDiv w:val="1"/>
      <w:marLeft w:val="0"/>
      <w:marRight w:val="0"/>
      <w:marTop w:val="0"/>
      <w:marBottom w:val="0"/>
      <w:divBdr>
        <w:top w:val="none" w:sz="0" w:space="0" w:color="auto"/>
        <w:left w:val="none" w:sz="0" w:space="0" w:color="auto"/>
        <w:bottom w:val="none" w:sz="0" w:space="0" w:color="auto"/>
        <w:right w:val="none" w:sz="0" w:space="0" w:color="auto"/>
      </w:divBdr>
    </w:div>
    <w:div w:id="1002245749">
      <w:bodyDiv w:val="1"/>
      <w:marLeft w:val="0"/>
      <w:marRight w:val="0"/>
      <w:marTop w:val="0"/>
      <w:marBottom w:val="0"/>
      <w:divBdr>
        <w:top w:val="none" w:sz="0" w:space="0" w:color="auto"/>
        <w:left w:val="none" w:sz="0" w:space="0" w:color="auto"/>
        <w:bottom w:val="none" w:sz="0" w:space="0" w:color="auto"/>
        <w:right w:val="none" w:sz="0" w:space="0" w:color="auto"/>
      </w:divBdr>
    </w:div>
    <w:div w:id="1002858800">
      <w:bodyDiv w:val="1"/>
      <w:marLeft w:val="0"/>
      <w:marRight w:val="0"/>
      <w:marTop w:val="0"/>
      <w:marBottom w:val="0"/>
      <w:divBdr>
        <w:top w:val="none" w:sz="0" w:space="0" w:color="auto"/>
        <w:left w:val="none" w:sz="0" w:space="0" w:color="auto"/>
        <w:bottom w:val="none" w:sz="0" w:space="0" w:color="auto"/>
        <w:right w:val="none" w:sz="0" w:space="0" w:color="auto"/>
      </w:divBdr>
    </w:div>
    <w:div w:id="1003120274">
      <w:bodyDiv w:val="1"/>
      <w:marLeft w:val="0"/>
      <w:marRight w:val="0"/>
      <w:marTop w:val="0"/>
      <w:marBottom w:val="0"/>
      <w:divBdr>
        <w:top w:val="none" w:sz="0" w:space="0" w:color="auto"/>
        <w:left w:val="none" w:sz="0" w:space="0" w:color="auto"/>
        <w:bottom w:val="none" w:sz="0" w:space="0" w:color="auto"/>
        <w:right w:val="none" w:sz="0" w:space="0" w:color="auto"/>
      </w:divBdr>
    </w:div>
    <w:div w:id="1003581492">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4433335">
      <w:bodyDiv w:val="1"/>
      <w:marLeft w:val="0"/>
      <w:marRight w:val="0"/>
      <w:marTop w:val="0"/>
      <w:marBottom w:val="0"/>
      <w:divBdr>
        <w:top w:val="none" w:sz="0" w:space="0" w:color="auto"/>
        <w:left w:val="none" w:sz="0" w:space="0" w:color="auto"/>
        <w:bottom w:val="none" w:sz="0" w:space="0" w:color="auto"/>
        <w:right w:val="none" w:sz="0" w:space="0" w:color="auto"/>
      </w:divBdr>
    </w:div>
    <w:div w:id="1004473237">
      <w:bodyDiv w:val="1"/>
      <w:marLeft w:val="0"/>
      <w:marRight w:val="0"/>
      <w:marTop w:val="0"/>
      <w:marBottom w:val="0"/>
      <w:divBdr>
        <w:top w:val="none" w:sz="0" w:space="0" w:color="auto"/>
        <w:left w:val="none" w:sz="0" w:space="0" w:color="auto"/>
        <w:bottom w:val="none" w:sz="0" w:space="0" w:color="auto"/>
        <w:right w:val="none" w:sz="0" w:space="0" w:color="auto"/>
      </w:divBdr>
    </w:div>
    <w:div w:id="1004741000">
      <w:bodyDiv w:val="1"/>
      <w:marLeft w:val="0"/>
      <w:marRight w:val="0"/>
      <w:marTop w:val="0"/>
      <w:marBottom w:val="0"/>
      <w:divBdr>
        <w:top w:val="none" w:sz="0" w:space="0" w:color="auto"/>
        <w:left w:val="none" w:sz="0" w:space="0" w:color="auto"/>
        <w:bottom w:val="none" w:sz="0" w:space="0" w:color="auto"/>
        <w:right w:val="none" w:sz="0" w:space="0" w:color="auto"/>
      </w:divBdr>
    </w:div>
    <w:div w:id="1005744547">
      <w:bodyDiv w:val="1"/>
      <w:marLeft w:val="0"/>
      <w:marRight w:val="0"/>
      <w:marTop w:val="0"/>
      <w:marBottom w:val="0"/>
      <w:divBdr>
        <w:top w:val="none" w:sz="0" w:space="0" w:color="auto"/>
        <w:left w:val="none" w:sz="0" w:space="0" w:color="auto"/>
        <w:bottom w:val="none" w:sz="0" w:space="0" w:color="auto"/>
        <w:right w:val="none" w:sz="0" w:space="0" w:color="auto"/>
      </w:divBdr>
    </w:div>
    <w:div w:id="1006053750">
      <w:bodyDiv w:val="1"/>
      <w:marLeft w:val="0"/>
      <w:marRight w:val="0"/>
      <w:marTop w:val="0"/>
      <w:marBottom w:val="0"/>
      <w:divBdr>
        <w:top w:val="none" w:sz="0" w:space="0" w:color="auto"/>
        <w:left w:val="none" w:sz="0" w:space="0" w:color="auto"/>
        <w:bottom w:val="none" w:sz="0" w:space="0" w:color="auto"/>
        <w:right w:val="none" w:sz="0" w:space="0" w:color="auto"/>
      </w:divBdr>
    </w:div>
    <w:div w:id="1007247375">
      <w:bodyDiv w:val="1"/>
      <w:marLeft w:val="0"/>
      <w:marRight w:val="0"/>
      <w:marTop w:val="0"/>
      <w:marBottom w:val="0"/>
      <w:divBdr>
        <w:top w:val="none" w:sz="0" w:space="0" w:color="auto"/>
        <w:left w:val="none" w:sz="0" w:space="0" w:color="auto"/>
        <w:bottom w:val="none" w:sz="0" w:space="0" w:color="auto"/>
        <w:right w:val="none" w:sz="0" w:space="0" w:color="auto"/>
      </w:divBdr>
    </w:div>
    <w:div w:id="1007440563">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09067685">
      <w:bodyDiv w:val="1"/>
      <w:marLeft w:val="0"/>
      <w:marRight w:val="0"/>
      <w:marTop w:val="0"/>
      <w:marBottom w:val="0"/>
      <w:divBdr>
        <w:top w:val="none" w:sz="0" w:space="0" w:color="auto"/>
        <w:left w:val="none" w:sz="0" w:space="0" w:color="auto"/>
        <w:bottom w:val="none" w:sz="0" w:space="0" w:color="auto"/>
        <w:right w:val="none" w:sz="0" w:space="0" w:color="auto"/>
      </w:divBdr>
    </w:div>
    <w:div w:id="1009598644">
      <w:bodyDiv w:val="1"/>
      <w:marLeft w:val="0"/>
      <w:marRight w:val="0"/>
      <w:marTop w:val="0"/>
      <w:marBottom w:val="0"/>
      <w:divBdr>
        <w:top w:val="none" w:sz="0" w:space="0" w:color="auto"/>
        <w:left w:val="none" w:sz="0" w:space="0" w:color="auto"/>
        <w:bottom w:val="none" w:sz="0" w:space="0" w:color="auto"/>
        <w:right w:val="none" w:sz="0" w:space="0" w:color="auto"/>
      </w:divBdr>
    </w:div>
    <w:div w:id="1010252324">
      <w:bodyDiv w:val="1"/>
      <w:marLeft w:val="0"/>
      <w:marRight w:val="0"/>
      <w:marTop w:val="0"/>
      <w:marBottom w:val="0"/>
      <w:divBdr>
        <w:top w:val="none" w:sz="0" w:space="0" w:color="auto"/>
        <w:left w:val="none" w:sz="0" w:space="0" w:color="auto"/>
        <w:bottom w:val="none" w:sz="0" w:space="0" w:color="auto"/>
        <w:right w:val="none" w:sz="0" w:space="0" w:color="auto"/>
      </w:divBdr>
    </w:div>
    <w:div w:id="1010378778">
      <w:bodyDiv w:val="1"/>
      <w:marLeft w:val="0"/>
      <w:marRight w:val="0"/>
      <w:marTop w:val="0"/>
      <w:marBottom w:val="0"/>
      <w:divBdr>
        <w:top w:val="none" w:sz="0" w:space="0" w:color="auto"/>
        <w:left w:val="none" w:sz="0" w:space="0" w:color="auto"/>
        <w:bottom w:val="none" w:sz="0" w:space="0" w:color="auto"/>
        <w:right w:val="none" w:sz="0" w:space="0" w:color="auto"/>
      </w:divBdr>
    </w:div>
    <w:div w:id="1010566738">
      <w:bodyDiv w:val="1"/>
      <w:marLeft w:val="0"/>
      <w:marRight w:val="0"/>
      <w:marTop w:val="0"/>
      <w:marBottom w:val="0"/>
      <w:divBdr>
        <w:top w:val="none" w:sz="0" w:space="0" w:color="auto"/>
        <w:left w:val="none" w:sz="0" w:space="0" w:color="auto"/>
        <w:bottom w:val="none" w:sz="0" w:space="0" w:color="auto"/>
        <w:right w:val="none" w:sz="0" w:space="0" w:color="auto"/>
      </w:divBdr>
    </w:div>
    <w:div w:id="1011419539">
      <w:bodyDiv w:val="1"/>
      <w:marLeft w:val="0"/>
      <w:marRight w:val="0"/>
      <w:marTop w:val="0"/>
      <w:marBottom w:val="0"/>
      <w:divBdr>
        <w:top w:val="none" w:sz="0" w:space="0" w:color="auto"/>
        <w:left w:val="none" w:sz="0" w:space="0" w:color="auto"/>
        <w:bottom w:val="none" w:sz="0" w:space="0" w:color="auto"/>
        <w:right w:val="none" w:sz="0" w:space="0" w:color="auto"/>
      </w:divBdr>
    </w:div>
    <w:div w:id="1012150316">
      <w:bodyDiv w:val="1"/>
      <w:marLeft w:val="0"/>
      <w:marRight w:val="0"/>
      <w:marTop w:val="0"/>
      <w:marBottom w:val="0"/>
      <w:divBdr>
        <w:top w:val="none" w:sz="0" w:space="0" w:color="auto"/>
        <w:left w:val="none" w:sz="0" w:space="0" w:color="auto"/>
        <w:bottom w:val="none" w:sz="0" w:space="0" w:color="auto"/>
        <w:right w:val="none" w:sz="0" w:space="0" w:color="auto"/>
      </w:divBdr>
    </w:div>
    <w:div w:id="1012413191">
      <w:bodyDiv w:val="1"/>
      <w:marLeft w:val="0"/>
      <w:marRight w:val="0"/>
      <w:marTop w:val="0"/>
      <w:marBottom w:val="0"/>
      <w:divBdr>
        <w:top w:val="none" w:sz="0" w:space="0" w:color="auto"/>
        <w:left w:val="none" w:sz="0" w:space="0" w:color="auto"/>
        <w:bottom w:val="none" w:sz="0" w:space="0" w:color="auto"/>
        <w:right w:val="none" w:sz="0" w:space="0" w:color="auto"/>
      </w:divBdr>
    </w:div>
    <w:div w:id="1014041092">
      <w:bodyDiv w:val="1"/>
      <w:marLeft w:val="0"/>
      <w:marRight w:val="0"/>
      <w:marTop w:val="0"/>
      <w:marBottom w:val="0"/>
      <w:divBdr>
        <w:top w:val="none" w:sz="0" w:space="0" w:color="auto"/>
        <w:left w:val="none" w:sz="0" w:space="0" w:color="auto"/>
        <w:bottom w:val="none" w:sz="0" w:space="0" w:color="auto"/>
        <w:right w:val="none" w:sz="0" w:space="0" w:color="auto"/>
      </w:divBdr>
    </w:div>
    <w:div w:id="1016077404">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656798">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116635">
      <w:bodyDiv w:val="1"/>
      <w:marLeft w:val="0"/>
      <w:marRight w:val="0"/>
      <w:marTop w:val="0"/>
      <w:marBottom w:val="0"/>
      <w:divBdr>
        <w:top w:val="none" w:sz="0" w:space="0" w:color="auto"/>
        <w:left w:val="none" w:sz="0" w:space="0" w:color="auto"/>
        <w:bottom w:val="none" w:sz="0" w:space="0" w:color="auto"/>
        <w:right w:val="none" w:sz="0" w:space="0" w:color="auto"/>
      </w:divBdr>
    </w:div>
    <w:div w:id="1018313920">
      <w:bodyDiv w:val="1"/>
      <w:marLeft w:val="0"/>
      <w:marRight w:val="0"/>
      <w:marTop w:val="0"/>
      <w:marBottom w:val="0"/>
      <w:divBdr>
        <w:top w:val="none" w:sz="0" w:space="0" w:color="auto"/>
        <w:left w:val="none" w:sz="0" w:space="0" w:color="auto"/>
        <w:bottom w:val="none" w:sz="0" w:space="0" w:color="auto"/>
        <w:right w:val="none" w:sz="0" w:space="0" w:color="auto"/>
      </w:divBdr>
    </w:div>
    <w:div w:id="10184357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19086146">
      <w:bodyDiv w:val="1"/>
      <w:marLeft w:val="0"/>
      <w:marRight w:val="0"/>
      <w:marTop w:val="0"/>
      <w:marBottom w:val="0"/>
      <w:divBdr>
        <w:top w:val="none" w:sz="0" w:space="0" w:color="auto"/>
        <w:left w:val="none" w:sz="0" w:space="0" w:color="auto"/>
        <w:bottom w:val="none" w:sz="0" w:space="0" w:color="auto"/>
        <w:right w:val="none" w:sz="0" w:space="0" w:color="auto"/>
      </w:divBdr>
    </w:div>
    <w:div w:id="1019893079">
      <w:bodyDiv w:val="1"/>
      <w:marLeft w:val="0"/>
      <w:marRight w:val="0"/>
      <w:marTop w:val="0"/>
      <w:marBottom w:val="0"/>
      <w:divBdr>
        <w:top w:val="none" w:sz="0" w:space="0" w:color="auto"/>
        <w:left w:val="none" w:sz="0" w:space="0" w:color="auto"/>
        <w:bottom w:val="none" w:sz="0" w:space="0" w:color="auto"/>
        <w:right w:val="none" w:sz="0" w:space="0" w:color="auto"/>
      </w:divBdr>
    </w:div>
    <w:div w:id="1020206592">
      <w:bodyDiv w:val="1"/>
      <w:marLeft w:val="0"/>
      <w:marRight w:val="0"/>
      <w:marTop w:val="0"/>
      <w:marBottom w:val="0"/>
      <w:divBdr>
        <w:top w:val="none" w:sz="0" w:space="0" w:color="auto"/>
        <w:left w:val="none" w:sz="0" w:space="0" w:color="auto"/>
        <w:bottom w:val="none" w:sz="0" w:space="0" w:color="auto"/>
        <w:right w:val="none" w:sz="0" w:space="0" w:color="auto"/>
      </w:divBdr>
    </w:div>
    <w:div w:id="1020854697">
      <w:bodyDiv w:val="1"/>
      <w:marLeft w:val="0"/>
      <w:marRight w:val="0"/>
      <w:marTop w:val="0"/>
      <w:marBottom w:val="0"/>
      <w:divBdr>
        <w:top w:val="none" w:sz="0" w:space="0" w:color="auto"/>
        <w:left w:val="none" w:sz="0" w:space="0" w:color="auto"/>
        <w:bottom w:val="none" w:sz="0" w:space="0" w:color="auto"/>
        <w:right w:val="none" w:sz="0" w:space="0" w:color="auto"/>
      </w:divBdr>
    </w:div>
    <w:div w:id="1021933931">
      <w:bodyDiv w:val="1"/>
      <w:marLeft w:val="0"/>
      <w:marRight w:val="0"/>
      <w:marTop w:val="0"/>
      <w:marBottom w:val="0"/>
      <w:divBdr>
        <w:top w:val="none" w:sz="0" w:space="0" w:color="auto"/>
        <w:left w:val="none" w:sz="0" w:space="0" w:color="auto"/>
        <w:bottom w:val="none" w:sz="0" w:space="0" w:color="auto"/>
        <w:right w:val="none" w:sz="0" w:space="0" w:color="auto"/>
      </w:divBdr>
    </w:div>
    <w:div w:id="1022366005">
      <w:bodyDiv w:val="1"/>
      <w:marLeft w:val="0"/>
      <w:marRight w:val="0"/>
      <w:marTop w:val="0"/>
      <w:marBottom w:val="0"/>
      <w:divBdr>
        <w:top w:val="none" w:sz="0" w:space="0" w:color="auto"/>
        <w:left w:val="none" w:sz="0" w:space="0" w:color="auto"/>
        <w:bottom w:val="none" w:sz="0" w:space="0" w:color="auto"/>
        <w:right w:val="none" w:sz="0" w:space="0" w:color="auto"/>
      </w:divBdr>
    </w:div>
    <w:div w:id="1023239878">
      <w:bodyDiv w:val="1"/>
      <w:marLeft w:val="0"/>
      <w:marRight w:val="0"/>
      <w:marTop w:val="0"/>
      <w:marBottom w:val="0"/>
      <w:divBdr>
        <w:top w:val="none" w:sz="0" w:space="0" w:color="auto"/>
        <w:left w:val="none" w:sz="0" w:space="0" w:color="auto"/>
        <w:bottom w:val="none" w:sz="0" w:space="0" w:color="auto"/>
        <w:right w:val="none" w:sz="0" w:space="0" w:color="auto"/>
      </w:divBdr>
    </w:div>
    <w:div w:id="1023244091">
      <w:bodyDiv w:val="1"/>
      <w:marLeft w:val="0"/>
      <w:marRight w:val="0"/>
      <w:marTop w:val="0"/>
      <w:marBottom w:val="0"/>
      <w:divBdr>
        <w:top w:val="none" w:sz="0" w:space="0" w:color="auto"/>
        <w:left w:val="none" w:sz="0" w:space="0" w:color="auto"/>
        <w:bottom w:val="none" w:sz="0" w:space="0" w:color="auto"/>
        <w:right w:val="none" w:sz="0" w:space="0" w:color="auto"/>
      </w:divBdr>
    </w:div>
    <w:div w:id="1023365177">
      <w:bodyDiv w:val="1"/>
      <w:marLeft w:val="0"/>
      <w:marRight w:val="0"/>
      <w:marTop w:val="0"/>
      <w:marBottom w:val="0"/>
      <w:divBdr>
        <w:top w:val="none" w:sz="0" w:space="0" w:color="auto"/>
        <w:left w:val="none" w:sz="0" w:space="0" w:color="auto"/>
        <w:bottom w:val="none" w:sz="0" w:space="0" w:color="auto"/>
        <w:right w:val="none" w:sz="0" w:space="0" w:color="auto"/>
      </w:divBdr>
    </w:div>
    <w:div w:id="1023826113">
      <w:bodyDiv w:val="1"/>
      <w:marLeft w:val="0"/>
      <w:marRight w:val="0"/>
      <w:marTop w:val="0"/>
      <w:marBottom w:val="0"/>
      <w:divBdr>
        <w:top w:val="none" w:sz="0" w:space="0" w:color="auto"/>
        <w:left w:val="none" w:sz="0" w:space="0" w:color="auto"/>
        <w:bottom w:val="none" w:sz="0" w:space="0" w:color="auto"/>
        <w:right w:val="none" w:sz="0" w:space="0" w:color="auto"/>
      </w:divBdr>
    </w:div>
    <w:div w:id="1024480781">
      <w:bodyDiv w:val="1"/>
      <w:marLeft w:val="0"/>
      <w:marRight w:val="0"/>
      <w:marTop w:val="0"/>
      <w:marBottom w:val="0"/>
      <w:divBdr>
        <w:top w:val="none" w:sz="0" w:space="0" w:color="auto"/>
        <w:left w:val="none" w:sz="0" w:space="0" w:color="auto"/>
        <w:bottom w:val="none" w:sz="0" w:space="0" w:color="auto"/>
        <w:right w:val="none" w:sz="0" w:space="0" w:color="auto"/>
      </w:divBdr>
    </w:div>
    <w:div w:id="1025597092">
      <w:bodyDiv w:val="1"/>
      <w:marLeft w:val="0"/>
      <w:marRight w:val="0"/>
      <w:marTop w:val="0"/>
      <w:marBottom w:val="0"/>
      <w:divBdr>
        <w:top w:val="none" w:sz="0" w:space="0" w:color="auto"/>
        <w:left w:val="none" w:sz="0" w:space="0" w:color="auto"/>
        <w:bottom w:val="none" w:sz="0" w:space="0" w:color="auto"/>
        <w:right w:val="none" w:sz="0" w:space="0" w:color="auto"/>
      </w:divBdr>
    </w:div>
    <w:div w:id="1026441590">
      <w:bodyDiv w:val="1"/>
      <w:marLeft w:val="0"/>
      <w:marRight w:val="0"/>
      <w:marTop w:val="0"/>
      <w:marBottom w:val="0"/>
      <w:divBdr>
        <w:top w:val="none" w:sz="0" w:space="0" w:color="auto"/>
        <w:left w:val="none" w:sz="0" w:space="0" w:color="auto"/>
        <w:bottom w:val="none" w:sz="0" w:space="0" w:color="auto"/>
        <w:right w:val="none" w:sz="0" w:space="0" w:color="auto"/>
      </w:divBdr>
    </w:div>
    <w:div w:id="1026633345">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27759994">
      <w:bodyDiv w:val="1"/>
      <w:marLeft w:val="0"/>
      <w:marRight w:val="0"/>
      <w:marTop w:val="0"/>
      <w:marBottom w:val="0"/>
      <w:divBdr>
        <w:top w:val="none" w:sz="0" w:space="0" w:color="auto"/>
        <w:left w:val="none" w:sz="0" w:space="0" w:color="auto"/>
        <w:bottom w:val="none" w:sz="0" w:space="0" w:color="auto"/>
        <w:right w:val="none" w:sz="0" w:space="0" w:color="auto"/>
      </w:divBdr>
    </w:div>
    <w:div w:id="1027831835">
      <w:bodyDiv w:val="1"/>
      <w:marLeft w:val="0"/>
      <w:marRight w:val="0"/>
      <w:marTop w:val="0"/>
      <w:marBottom w:val="0"/>
      <w:divBdr>
        <w:top w:val="none" w:sz="0" w:space="0" w:color="auto"/>
        <w:left w:val="none" w:sz="0" w:space="0" w:color="auto"/>
        <w:bottom w:val="none" w:sz="0" w:space="0" w:color="auto"/>
        <w:right w:val="none" w:sz="0" w:space="0" w:color="auto"/>
      </w:divBdr>
    </w:div>
    <w:div w:id="1028142535">
      <w:bodyDiv w:val="1"/>
      <w:marLeft w:val="0"/>
      <w:marRight w:val="0"/>
      <w:marTop w:val="0"/>
      <w:marBottom w:val="0"/>
      <w:divBdr>
        <w:top w:val="none" w:sz="0" w:space="0" w:color="auto"/>
        <w:left w:val="none" w:sz="0" w:space="0" w:color="auto"/>
        <w:bottom w:val="none" w:sz="0" w:space="0" w:color="auto"/>
        <w:right w:val="none" w:sz="0" w:space="0" w:color="auto"/>
      </w:divBdr>
    </w:div>
    <w:div w:id="1028875817">
      <w:bodyDiv w:val="1"/>
      <w:marLeft w:val="0"/>
      <w:marRight w:val="0"/>
      <w:marTop w:val="0"/>
      <w:marBottom w:val="0"/>
      <w:divBdr>
        <w:top w:val="none" w:sz="0" w:space="0" w:color="auto"/>
        <w:left w:val="none" w:sz="0" w:space="0" w:color="auto"/>
        <w:bottom w:val="none" w:sz="0" w:space="0" w:color="auto"/>
        <w:right w:val="none" w:sz="0" w:space="0" w:color="auto"/>
      </w:divBdr>
    </w:div>
    <w:div w:id="1030884583">
      <w:bodyDiv w:val="1"/>
      <w:marLeft w:val="0"/>
      <w:marRight w:val="0"/>
      <w:marTop w:val="0"/>
      <w:marBottom w:val="0"/>
      <w:divBdr>
        <w:top w:val="none" w:sz="0" w:space="0" w:color="auto"/>
        <w:left w:val="none" w:sz="0" w:space="0" w:color="auto"/>
        <w:bottom w:val="none" w:sz="0" w:space="0" w:color="auto"/>
        <w:right w:val="none" w:sz="0" w:space="0" w:color="auto"/>
      </w:divBdr>
    </w:div>
    <w:div w:id="1031801590">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33459273">
      <w:bodyDiv w:val="1"/>
      <w:marLeft w:val="0"/>
      <w:marRight w:val="0"/>
      <w:marTop w:val="0"/>
      <w:marBottom w:val="0"/>
      <w:divBdr>
        <w:top w:val="none" w:sz="0" w:space="0" w:color="auto"/>
        <w:left w:val="none" w:sz="0" w:space="0" w:color="auto"/>
        <w:bottom w:val="none" w:sz="0" w:space="0" w:color="auto"/>
        <w:right w:val="none" w:sz="0" w:space="0" w:color="auto"/>
      </w:divBdr>
    </w:div>
    <w:div w:id="1033580985">
      <w:bodyDiv w:val="1"/>
      <w:marLeft w:val="0"/>
      <w:marRight w:val="0"/>
      <w:marTop w:val="0"/>
      <w:marBottom w:val="0"/>
      <w:divBdr>
        <w:top w:val="none" w:sz="0" w:space="0" w:color="auto"/>
        <w:left w:val="none" w:sz="0" w:space="0" w:color="auto"/>
        <w:bottom w:val="none" w:sz="0" w:space="0" w:color="auto"/>
        <w:right w:val="none" w:sz="0" w:space="0" w:color="auto"/>
      </w:divBdr>
    </w:div>
    <w:div w:id="1034817131">
      <w:bodyDiv w:val="1"/>
      <w:marLeft w:val="0"/>
      <w:marRight w:val="0"/>
      <w:marTop w:val="0"/>
      <w:marBottom w:val="0"/>
      <w:divBdr>
        <w:top w:val="none" w:sz="0" w:space="0" w:color="auto"/>
        <w:left w:val="none" w:sz="0" w:space="0" w:color="auto"/>
        <w:bottom w:val="none" w:sz="0" w:space="0" w:color="auto"/>
        <w:right w:val="none" w:sz="0" w:space="0" w:color="auto"/>
      </w:divBdr>
    </w:div>
    <w:div w:id="1036198176">
      <w:bodyDiv w:val="1"/>
      <w:marLeft w:val="0"/>
      <w:marRight w:val="0"/>
      <w:marTop w:val="0"/>
      <w:marBottom w:val="0"/>
      <w:divBdr>
        <w:top w:val="none" w:sz="0" w:space="0" w:color="auto"/>
        <w:left w:val="none" w:sz="0" w:space="0" w:color="auto"/>
        <w:bottom w:val="none" w:sz="0" w:space="0" w:color="auto"/>
        <w:right w:val="none" w:sz="0" w:space="0" w:color="auto"/>
      </w:divBdr>
    </w:div>
    <w:div w:id="1037008255">
      <w:bodyDiv w:val="1"/>
      <w:marLeft w:val="0"/>
      <w:marRight w:val="0"/>
      <w:marTop w:val="0"/>
      <w:marBottom w:val="0"/>
      <w:divBdr>
        <w:top w:val="none" w:sz="0" w:space="0" w:color="auto"/>
        <w:left w:val="none" w:sz="0" w:space="0" w:color="auto"/>
        <w:bottom w:val="none" w:sz="0" w:space="0" w:color="auto"/>
        <w:right w:val="none" w:sz="0" w:space="0" w:color="auto"/>
      </w:divBdr>
    </w:div>
    <w:div w:id="1037319160">
      <w:bodyDiv w:val="1"/>
      <w:marLeft w:val="0"/>
      <w:marRight w:val="0"/>
      <w:marTop w:val="0"/>
      <w:marBottom w:val="0"/>
      <w:divBdr>
        <w:top w:val="none" w:sz="0" w:space="0" w:color="auto"/>
        <w:left w:val="none" w:sz="0" w:space="0" w:color="auto"/>
        <w:bottom w:val="none" w:sz="0" w:space="0" w:color="auto"/>
        <w:right w:val="none" w:sz="0" w:space="0" w:color="auto"/>
      </w:divBdr>
    </w:div>
    <w:div w:id="1037436109">
      <w:bodyDiv w:val="1"/>
      <w:marLeft w:val="0"/>
      <w:marRight w:val="0"/>
      <w:marTop w:val="0"/>
      <w:marBottom w:val="0"/>
      <w:divBdr>
        <w:top w:val="none" w:sz="0" w:space="0" w:color="auto"/>
        <w:left w:val="none" w:sz="0" w:space="0" w:color="auto"/>
        <w:bottom w:val="none" w:sz="0" w:space="0" w:color="auto"/>
        <w:right w:val="none" w:sz="0" w:space="0" w:color="auto"/>
      </w:divBdr>
    </w:div>
    <w:div w:id="1037782182">
      <w:bodyDiv w:val="1"/>
      <w:marLeft w:val="0"/>
      <w:marRight w:val="0"/>
      <w:marTop w:val="0"/>
      <w:marBottom w:val="0"/>
      <w:divBdr>
        <w:top w:val="none" w:sz="0" w:space="0" w:color="auto"/>
        <w:left w:val="none" w:sz="0" w:space="0" w:color="auto"/>
        <w:bottom w:val="none" w:sz="0" w:space="0" w:color="auto"/>
        <w:right w:val="none" w:sz="0" w:space="0" w:color="auto"/>
      </w:divBdr>
    </w:div>
    <w:div w:id="1039086099">
      <w:bodyDiv w:val="1"/>
      <w:marLeft w:val="0"/>
      <w:marRight w:val="0"/>
      <w:marTop w:val="0"/>
      <w:marBottom w:val="0"/>
      <w:divBdr>
        <w:top w:val="none" w:sz="0" w:space="0" w:color="auto"/>
        <w:left w:val="none" w:sz="0" w:space="0" w:color="auto"/>
        <w:bottom w:val="none" w:sz="0" w:space="0" w:color="auto"/>
        <w:right w:val="none" w:sz="0" w:space="0" w:color="auto"/>
      </w:divBdr>
    </w:div>
    <w:div w:id="1039470765">
      <w:bodyDiv w:val="1"/>
      <w:marLeft w:val="0"/>
      <w:marRight w:val="0"/>
      <w:marTop w:val="0"/>
      <w:marBottom w:val="0"/>
      <w:divBdr>
        <w:top w:val="none" w:sz="0" w:space="0" w:color="auto"/>
        <w:left w:val="none" w:sz="0" w:space="0" w:color="auto"/>
        <w:bottom w:val="none" w:sz="0" w:space="0" w:color="auto"/>
        <w:right w:val="none" w:sz="0" w:space="0" w:color="auto"/>
      </w:divBdr>
    </w:div>
    <w:div w:id="1042248534">
      <w:bodyDiv w:val="1"/>
      <w:marLeft w:val="0"/>
      <w:marRight w:val="0"/>
      <w:marTop w:val="0"/>
      <w:marBottom w:val="0"/>
      <w:divBdr>
        <w:top w:val="none" w:sz="0" w:space="0" w:color="auto"/>
        <w:left w:val="none" w:sz="0" w:space="0" w:color="auto"/>
        <w:bottom w:val="none" w:sz="0" w:space="0" w:color="auto"/>
        <w:right w:val="none" w:sz="0" w:space="0" w:color="auto"/>
      </w:divBdr>
    </w:div>
    <w:div w:id="1043092358">
      <w:bodyDiv w:val="1"/>
      <w:marLeft w:val="0"/>
      <w:marRight w:val="0"/>
      <w:marTop w:val="0"/>
      <w:marBottom w:val="0"/>
      <w:divBdr>
        <w:top w:val="none" w:sz="0" w:space="0" w:color="auto"/>
        <w:left w:val="none" w:sz="0" w:space="0" w:color="auto"/>
        <w:bottom w:val="none" w:sz="0" w:space="0" w:color="auto"/>
        <w:right w:val="none" w:sz="0" w:space="0" w:color="auto"/>
      </w:divBdr>
    </w:div>
    <w:div w:id="1045448302">
      <w:bodyDiv w:val="1"/>
      <w:marLeft w:val="0"/>
      <w:marRight w:val="0"/>
      <w:marTop w:val="0"/>
      <w:marBottom w:val="0"/>
      <w:divBdr>
        <w:top w:val="none" w:sz="0" w:space="0" w:color="auto"/>
        <w:left w:val="none" w:sz="0" w:space="0" w:color="auto"/>
        <w:bottom w:val="none" w:sz="0" w:space="0" w:color="auto"/>
        <w:right w:val="none" w:sz="0" w:space="0" w:color="auto"/>
      </w:divBdr>
    </w:div>
    <w:div w:id="1045758314">
      <w:bodyDiv w:val="1"/>
      <w:marLeft w:val="0"/>
      <w:marRight w:val="0"/>
      <w:marTop w:val="0"/>
      <w:marBottom w:val="0"/>
      <w:divBdr>
        <w:top w:val="none" w:sz="0" w:space="0" w:color="auto"/>
        <w:left w:val="none" w:sz="0" w:space="0" w:color="auto"/>
        <w:bottom w:val="none" w:sz="0" w:space="0" w:color="auto"/>
        <w:right w:val="none" w:sz="0" w:space="0" w:color="auto"/>
      </w:divBdr>
    </w:div>
    <w:div w:id="1045909811">
      <w:bodyDiv w:val="1"/>
      <w:marLeft w:val="0"/>
      <w:marRight w:val="0"/>
      <w:marTop w:val="0"/>
      <w:marBottom w:val="0"/>
      <w:divBdr>
        <w:top w:val="none" w:sz="0" w:space="0" w:color="auto"/>
        <w:left w:val="none" w:sz="0" w:space="0" w:color="auto"/>
        <w:bottom w:val="none" w:sz="0" w:space="0" w:color="auto"/>
        <w:right w:val="none" w:sz="0" w:space="0" w:color="auto"/>
      </w:divBdr>
    </w:div>
    <w:div w:id="1047952947">
      <w:bodyDiv w:val="1"/>
      <w:marLeft w:val="0"/>
      <w:marRight w:val="0"/>
      <w:marTop w:val="0"/>
      <w:marBottom w:val="0"/>
      <w:divBdr>
        <w:top w:val="none" w:sz="0" w:space="0" w:color="auto"/>
        <w:left w:val="none" w:sz="0" w:space="0" w:color="auto"/>
        <w:bottom w:val="none" w:sz="0" w:space="0" w:color="auto"/>
        <w:right w:val="none" w:sz="0" w:space="0" w:color="auto"/>
      </w:divBdr>
    </w:div>
    <w:div w:id="1048190934">
      <w:bodyDiv w:val="1"/>
      <w:marLeft w:val="0"/>
      <w:marRight w:val="0"/>
      <w:marTop w:val="0"/>
      <w:marBottom w:val="0"/>
      <w:divBdr>
        <w:top w:val="none" w:sz="0" w:space="0" w:color="auto"/>
        <w:left w:val="none" w:sz="0" w:space="0" w:color="auto"/>
        <w:bottom w:val="none" w:sz="0" w:space="0" w:color="auto"/>
        <w:right w:val="none" w:sz="0" w:space="0" w:color="auto"/>
      </w:divBdr>
    </w:div>
    <w:div w:id="1048724220">
      <w:bodyDiv w:val="1"/>
      <w:marLeft w:val="0"/>
      <w:marRight w:val="0"/>
      <w:marTop w:val="0"/>
      <w:marBottom w:val="0"/>
      <w:divBdr>
        <w:top w:val="none" w:sz="0" w:space="0" w:color="auto"/>
        <w:left w:val="none" w:sz="0" w:space="0" w:color="auto"/>
        <w:bottom w:val="none" w:sz="0" w:space="0" w:color="auto"/>
        <w:right w:val="none" w:sz="0" w:space="0" w:color="auto"/>
      </w:divBdr>
    </w:div>
    <w:div w:id="1048917551">
      <w:bodyDiv w:val="1"/>
      <w:marLeft w:val="0"/>
      <w:marRight w:val="0"/>
      <w:marTop w:val="0"/>
      <w:marBottom w:val="0"/>
      <w:divBdr>
        <w:top w:val="none" w:sz="0" w:space="0" w:color="auto"/>
        <w:left w:val="none" w:sz="0" w:space="0" w:color="auto"/>
        <w:bottom w:val="none" w:sz="0" w:space="0" w:color="auto"/>
        <w:right w:val="none" w:sz="0" w:space="0" w:color="auto"/>
      </w:divBdr>
    </w:div>
    <w:div w:id="1049064127">
      <w:bodyDiv w:val="1"/>
      <w:marLeft w:val="0"/>
      <w:marRight w:val="0"/>
      <w:marTop w:val="0"/>
      <w:marBottom w:val="0"/>
      <w:divBdr>
        <w:top w:val="none" w:sz="0" w:space="0" w:color="auto"/>
        <w:left w:val="none" w:sz="0" w:space="0" w:color="auto"/>
        <w:bottom w:val="none" w:sz="0" w:space="0" w:color="auto"/>
        <w:right w:val="none" w:sz="0" w:space="0" w:color="auto"/>
      </w:divBdr>
    </w:div>
    <w:div w:id="1051030466">
      <w:bodyDiv w:val="1"/>
      <w:marLeft w:val="0"/>
      <w:marRight w:val="0"/>
      <w:marTop w:val="0"/>
      <w:marBottom w:val="0"/>
      <w:divBdr>
        <w:top w:val="none" w:sz="0" w:space="0" w:color="auto"/>
        <w:left w:val="none" w:sz="0" w:space="0" w:color="auto"/>
        <w:bottom w:val="none" w:sz="0" w:space="0" w:color="auto"/>
        <w:right w:val="none" w:sz="0" w:space="0" w:color="auto"/>
      </w:divBdr>
    </w:div>
    <w:div w:id="1051732473">
      <w:bodyDiv w:val="1"/>
      <w:marLeft w:val="0"/>
      <w:marRight w:val="0"/>
      <w:marTop w:val="0"/>
      <w:marBottom w:val="0"/>
      <w:divBdr>
        <w:top w:val="none" w:sz="0" w:space="0" w:color="auto"/>
        <w:left w:val="none" w:sz="0" w:space="0" w:color="auto"/>
        <w:bottom w:val="none" w:sz="0" w:space="0" w:color="auto"/>
        <w:right w:val="none" w:sz="0" w:space="0" w:color="auto"/>
      </w:divBdr>
    </w:div>
    <w:div w:id="1051808600">
      <w:bodyDiv w:val="1"/>
      <w:marLeft w:val="0"/>
      <w:marRight w:val="0"/>
      <w:marTop w:val="0"/>
      <w:marBottom w:val="0"/>
      <w:divBdr>
        <w:top w:val="none" w:sz="0" w:space="0" w:color="auto"/>
        <w:left w:val="none" w:sz="0" w:space="0" w:color="auto"/>
        <w:bottom w:val="none" w:sz="0" w:space="0" w:color="auto"/>
        <w:right w:val="none" w:sz="0" w:space="0" w:color="auto"/>
      </w:divBdr>
    </w:div>
    <w:div w:id="1052921488">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53457821">
      <w:bodyDiv w:val="1"/>
      <w:marLeft w:val="0"/>
      <w:marRight w:val="0"/>
      <w:marTop w:val="0"/>
      <w:marBottom w:val="0"/>
      <w:divBdr>
        <w:top w:val="none" w:sz="0" w:space="0" w:color="auto"/>
        <w:left w:val="none" w:sz="0" w:space="0" w:color="auto"/>
        <w:bottom w:val="none" w:sz="0" w:space="0" w:color="auto"/>
        <w:right w:val="none" w:sz="0" w:space="0" w:color="auto"/>
      </w:divBdr>
    </w:div>
    <w:div w:id="1056709968">
      <w:bodyDiv w:val="1"/>
      <w:marLeft w:val="0"/>
      <w:marRight w:val="0"/>
      <w:marTop w:val="0"/>
      <w:marBottom w:val="0"/>
      <w:divBdr>
        <w:top w:val="none" w:sz="0" w:space="0" w:color="auto"/>
        <w:left w:val="none" w:sz="0" w:space="0" w:color="auto"/>
        <w:bottom w:val="none" w:sz="0" w:space="0" w:color="auto"/>
        <w:right w:val="none" w:sz="0" w:space="0" w:color="auto"/>
      </w:divBdr>
    </w:div>
    <w:div w:id="1057313969">
      <w:bodyDiv w:val="1"/>
      <w:marLeft w:val="0"/>
      <w:marRight w:val="0"/>
      <w:marTop w:val="0"/>
      <w:marBottom w:val="0"/>
      <w:divBdr>
        <w:top w:val="none" w:sz="0" w:space="0" w:color="auto"/>
        <w:left w:val="none" w:sz="0" w:space="0" w:color="auto"/>
        <w:bottom w:val="none" w:sz="0" w:space="0" w:color="auto"/>
        <w:right w:val="none" w:sz="0" w:space="0" w:color="auto"/>
      </w:divBdr>
    </w:div>
    <w:div w:id="1057313974">
      <w:bodyDiv w:val="1"/>
      <w:marLeft w:val="0"/>
      <w:marRight w:val="0"/>
      <w:marTop w:val="0"/>
      <w:marBottom w:val="0"/>
      <w:divBdr>
        <w:top w:val="none" w:sz="0" w:space="0" w:color="auto"/>
        <w:left w:val="none" w:sz="0" w:space="0" w:color="auto"/>
        <w:bottom w:val="none" w:sz="0" w:space="0" w:color="auto"/>
        <w:right w:val="none" w:sz="0" w:space="0" w:color="auto"/>
      </w:divBdr>
    </w:div>
    <w:div w:id="1057584176">
      <w:bodyDiv w:val="1"/>
      <w:marLeft w:val="0"/>
      <w:marRight w:val="0"/>
      <w:marTop w:val="0"/>
      <w:marBottom w:val="0"/>
      <w:divBdr>
        <w:top w:val="none" w:sz="0" w:space="0" w:color="auto"/>
        <w:left w:val="none" w:sz="0" w:space="0" w:color="auto"/>
        <w:bottom w:val="none" w:sz="0" w:space="0" w:color="auto"/>
        <w:right w:val="none" w:sz="0" w:space="0" w:color="auto"/>
      </w:divBdr>
    </w:div>
    <w:div w:id="1058361801">
      <w:bodyDiv w:val="1"/>
      <w:marLeft w:val="0"/>
      <w:marRight w:val="0"/>
      <w:marTop w:val="0"/>
      <w:marBottom w:val="0"/>
      <w:divBdr>
        <w:top w:val="none" w:sz="0" w:space="0" w:color="auto"/>
        <w:left w:val="none" w:sz="0" w:space="0" w:color="auto"/>
        <w:bottom w:val="none" w:sz="0" w:space="0" w:color="auto"/>
        <w:right w:val="none" w:sz="0" w:space="0" w:color="auto"/>
      </w:divBdr>
    </w:div>
    <w:div w:id="1058751119">
      <w:bodyDiv w:val="1"/>
      <w:marLeft w:val="0"/>
      <w:marRight w:val="0"/>
      <w:marTop w:val="0"/>
      <w:marBottom w:val="0"/>
      <w:divBdr>
        <w:top w:val="none" w:sz="0" w:space="0" w:color="auto"/>
        <w:left w:val="none" w:sz="0" w:space="0" w:color="auto"/>
        <w:bottom w:val="none" w:sz="0" w:space="0" w:color="auto"/>
        <w:right w:val="none" w:sz="0" w:space="0" w:color="auto"/>
      </w:divBdr>
    </w:div>
    <w:div w:id="1059590785">
      <w:bodyDiv w:val="1"/>
      <w:marLeft w:val="0"/>
      <w:marRight w:val="0"/>
      <w:marTop w:val="0"/>
      <w:marBottom w:val="0"/>
      <w:divBdr>
        <w:top w:val="none" w:sz="0" w:space="0" w:color="auto"/>
        <w:left w:val="none" w:sz="0" w:space="0" w:color="auto"/>
        <w:bottom w:val="none" w:sz="0" w:space="0" w:color="auto"/>
        <w:right w:val="none" w:sz="0" w:space="0" w:color="auto"/>
      </w:divBdr>
    </w:div>
    <w:div w:id="1062866692">
      <w:bodyDiv w:val="1"/>
      <w:marLeft w:val="0"/>
      <w:marRight w:val="0"/>
      <w:marTop w:val="0"/>
      <w:marBottom w:val="0"/>
      <w:divBdr>
        <w:top w:val="none" w:sz="0" w:space="0" w:color="auto"/>
        <w:left w:val="none" w:sz="0" w:space="0" w:color="auto"/>
        <w:bottom w:val="none" w:sz="0" w:space="0" w:color="auto"/>
        <w:right w:val="none" w:sz="0" w:space="0" w:color="auto"/>
      </w:divBdr>
    </w:div>
    <w:div w:id="1063063800">
      <w:bodyDiv w:val="1"/>
      <w:marLeft w:val="0"/>
      <w:marRight w:val="0"/>
      <w:marTop w:val="0"/>
      <w:marBottom w:val="0"/>
      <w:divBdr>
        <w:top w:val="none" w:sz="0" w:space="0" w:color="auto"/>
        <w:left w:val="none" w:sz="0" w:space="0" w:color="auto"/>
        <w:bottom w:val="none" w:sz="0" w:space="0" w:color="auto"/>
        <w:right w:val="none" w:sz="0" w:space="0" w:color="auto"/>
      </w:divBdr>
    </w:div>
    <w:div w:id="1063484831">
      <w:bodyDiv w:val="1"/>
      <w:marLeft w:val="0"/>
      <w:marRight w:val="0"/>
      <w:marTop w:val="0"/>
      <w:marBottom w:val="0"/>
      <w:divBdr>
        <w:top w:val="none" w:sz="0" w:space="0" w:color="auto"/>
        <w:left w:val="none" w:sz="0" w:space="0" w:color="auto"/>
        <w:bottom w:val="none" w:sz="0" w:space="0" w:color="auto"/>
        <w:right w:val="none" w:sz="0" w:space="0" w:color="auto"/>
      </w:divBdr>
    </w:div>
    <w:div w:id="1063598241">
      <w:bodyDiv w:val="1"/>
      <w:marLeft w:val="0"/>
      <w:marRight w:val="0"/>
      <w:marTop w:val="0"/>
      <w:marBottom w:val="0"/>
      <w:divBdr>
        <w:top w:val="none" w:sz="0" w:space="0" w:color="auto"/>
        <w:left w:val="none" w:sz="0" w:space="0" w:color="auto"/>
        <w:bottom w:val="none" w:sz="0" w:space="0" w:color="auto"/>
        <w:right w:val="none" w:sz="0" w:space="0" w:color="auto"/>
      </w:divBdr>
    </w:div>
    <w:div w:id="1064180669">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6731621">
      <w:bodyDiv w:val="1"/>
      <w:marLeft w:val="0"/>
      <w:marRight w:val="0"/>
      <w:marTop w:val="0"/>
      <w:marBottom w:val="0"/>
      <w:divBdr>
        <w:top w:val="none" w:sz="0" w:space="0" w:color="auto"/>
        <w:left w:val="none" w:sz="0" w:space="0" w:color="auto"/>
        <w:bottom w:val="none" w:sz="0" w:space="0" w:color="auto"/>
        <w:right w:val="none" w:sz="0" w:space="0" w:color="auto"/>
      </w:divBdr>
    </w:div>
    <w:div w:id="1066803238">
      <w:bodyDiv w:val="1"/>
      <w:marLeft w:val="0"/>
      <w:marRight w:val="0"/>
      <w:marTop w:val="0"/>
      <w:marBottom w:val="0"/>
      <w:divBdr>
        <w:top w:val="none" w:sz="0" w:space="0" w:color="auto"/>
        <w:left w:val="none" w:sz="0" w:space="0" w:color="auto"/>
        <w:bottom w:val="none" w:sz="0" w:space="0" w:color="auto"/>
        <w:right w:val="none" w:sz="0" w:space="0" w:color="auto"/>
      </w:divBdr>
    </w:div>
    <w:div w:id="1067143318">
      <w:bodyDiv w:val="1"/>
      <w:marLeft w:val="0"/>
      <w:marRight w:val="0"/>
      <w:marTop w:val="0"/>
      <w:marBottom w:val="0"/>
      <w:divBdr>
        <w:top w:val="none" w:sz="0" w:space="0" w:color="auto"/>
        <w:left w:val="none" w:sz="0" w:space="0" w:color="auto"/>
        <w:bottom w:val="none" w:sz="0" w:space="0" w:color="auto"/>
        <w:right w:val="none" w:sz="0" w:space="0" w:color="auto"/>
      </w:divBdr>
    </w:div>
    <w:div w:id="1067458651">
      <w:bodyDiv w:val="1"/>
      <w:marLeft w:val="0"/>
      <w:marRight w:val="0"/>
      <w:marTop w:val="0"/>
      <w:marBottom w:val="0"/>
      <w:divBdr>
        <w:top w:val="none" w:sz="0" w:space="0" w:color="auto"/>
        <w:left w:val="none" w:sz="0" w:space="0" w:color="auto"/>
        <w:bottom w:val="none" w:sz="0" w:space="0" w:color="auto"/>
        <w:right w:val="none" w:sz="0" w:space="0" w:color="auto"/>
      </w:divBdr>
    </w:div>
    <w:div w:id="1067798675">
      <w:bodyDiv w:val="1"/>
      <w:marLeft w:val="0"/>
      <w:marRight w:val="0"/>
      <w:marTop w:val="0"/>
      <w:marBottom w:val="0"/>
      <w:divBdr>
        <w:top w:val="none" w:sz="0" w:space="0" w:color="auto"/>
        <w:left w:val="none" w:sz="0" w:space="0" w:color="auto"/>
        <w:bottom w:val="none" w:sz="0" w:space="0" w:color="auto"/>
        <w:right w:val="none" w:sz="0" w:space="0" w:color="auto"/>
      </w:divBdr>
    </w:div>
    <w:div w:id="1068772420">
      <w:bodyDiv w:val="1"/>
      <w:marLeft w:val="0"/>
      <w:marRight w:val="0"/>
      <w:marTop w:val="0"/>
      <w:marBottom w:val="0"/>
      <w:divBdr>
        <w:top w:val="none" w:sz="0" w:space="0" w:color="auto"/>
        <w:left w:val="none" w:sz="0" w:space="0" w:color="auto"/>
        <w:bottom w:val="none" w:sz="0" w:space="0" w:color="auto"/>
        <w:right w:val="none" w:sz="0" w:space="0" w:color="auto"/>
      </w:divBdr>
    </w:div>
    <w:div w:id="1068842838">
      <w:bodyDiv w:val="1"/>
      <w:marLeft w:val="0"/>
      <w:marRight w:val="0"/>
      <w:marTop w:val="0"/>
      <w:marBottom w:val="0"/>
      <w:divBdr>
        <w:top w:val="none" w:sz="0" w:space="0" w:color="auto"/>
        <w:left w:val="none" w:sz="0" w:space="0" w:color="auto"/>
        <w:bottom w:val="none" w:sz="0" w:space="0" w:color="auto"/>
        <w:right w:val="none" w:sz="0" w:space="0" w:color="auto"/>
      </w:divBdr>
    </w:div>
    <w:div w:id="1069301705">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1464296">
      <w:bodyDiv w:val="1"/>
      <w:marLeft w:val="0"/>
      <w:marRight w:val="0"/>
      <w:marTop w:val="0"/>
      <w:marBottom w:val="0"/>
      <w:divBdr>
        <w:top w:val="none" w:sz="0" w:space="0" w:color="auto"/>
        <w:left w:val="none" w:sz="0" w:space="0" w:color="auto"/>
        <w:bottom w:val="none" w:sz="0" w:space="0" w:color="auto"/>
        <w:right w:val="none" w:sz="0" w:space="0" w:color="auto"/>
      </w:divBdr>
    </w:div>
    <w:div w:id="1072850116">
      <w:bodyDiv w:val="1"/>
      <w:marLeft w:val="0"/>
      <w:marRight w:val="0"/>
      <w:marTop w:val="0"/>
      <w:marBottom w:val="0"/>
      <w:divBdr>
        <w:top w:val="none" w:sz="0" w:space="0" w:color="auto"/>
        <w:left w:val="none" w:sz="0" w:space="0" w:color="auto"/>
        <w:bottom w:val="none" w:sz="0" w:space="0" w:color="auto"/>
        <w:right w:val="none" w:sz="0" w:space="0" w:color="auto"/>
      </w:divBdr>
    </w:div>
    <w:div w:id="1075932177">
      <w:bodyDiv w:val="1"/>
      <w:marLeft w:val="0"/>
      <w:marRight w:val="0"/>
      <w:marTop w:val="0"/>
      <w:marBottom w:val="0"/>
      <w:divBdr>
        <w:top w:val="none" w:sz="0" w:space="0" w:color="auto"/>
        <w:left w:val="none" w:sz="0" w:space="0" w:color="auto"/>
        <w:bottom w:val="none" w:sz="0" w:space="0" w:color="auto"/>
        <w:right w:val="none" w:sz="0" w:space="0" w:color="auto"/>
      </w:divBdr>
    </w:div>
    <w:div w:id="1076783219">
      <w:bodyDiv w:val="1"/>
      <w:marLeft w:val="0"/>
      <w:marRight w:val="0"/>
      <w:marTop w:val="0"/>
      <w:marBottom w:val="0"/>
      <w:divBdr>
        <w:top w:val="none" w:sz="0" w:space="0" w:color="auto"/>
        <w:left w:val="none" w:sz="0" w:space="0" w:color="auto"/>
        <w:bottom w:val="none" w:sz="0" w:space="0" w:color="auto"/>
        <w:right w:val="none" w:sz="0" w:space="0" w:color="auto"/>
      </w:divBdr>
    </w:div>
    <w:div w:id="1077441786">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78479837">
      <w:bodyDiv w:val="1"/>
      <w:marLeft w:val="0"/>
      <w:marRight w:val="0"/>
      <w:marTop w:val="0"/>
      <w:marBottom w:val="0"/>
      <w:divBdr>
        <w:top w:val="none" w:sz="0" w:space="0" w:color="auto"/>
        <w:left w:val="none" w:sz="0" w:space="0" w:color="auto"/>
        <w:bottom w:val="none" w:sz="0" w:space="0" w:color="auto"/>
        <w:right w:val="none" w:sz="0" w:space="0" w:color="auto"/>
      </w:divBdr>
    </w:div>
    <w:div w:id="1079062779">
      <w:bodyDiv w:val="1"/>
      <w:marLeft w:val="0"/>
      <w:marRight w:val="0"/>
      <w:marTop w:val="0"/>
      <w:marBottom w:val="0"/>
      <w:divBdr>
        <w:top w:val="none" w:sz="0" w:space="0" w:color="auto"/>
        <w:left w:val="none" w:sz="0" w:space="0" w:color="auto"/>
        <w:bottom w:val="none" w:sz="0" w:space="0" w:color="auto"/>
        <w:right w:val="none" w:sz="0" w:space="0" w:color="auto"/>
      </w:divBdr>
    </w:div>
    <w:div w:id="1079984086">
      <w:bodyDiv w:val="1"/>
      <w:marLeft w:val="0"/>
      <w:marRight w:val="0"/>
      <w:marTop w:val="0"/>
      <w:marBottom w:val="0"/>
      <w:divBdr>
        <w:top w:val="none" w:sz="0" w:space="0" w:color="auto"/>
        <w:left w:val="none" w:sz="0" w:space="0" w:color="auto"/>
        <w:bottom w:val="none" w:sz="0" w:space="0" w:color="auto"/>
        <w:right w:val="none" w:sz="0" w:space="0" w:color="auto"/>
      </w:divBdr>
    </w:div>
    <w:div w:id="1080177510">
      <w:bodyDiv w:val="1"/>
      <w:marLeft w:val="0"/>
      <w:marRight w:val="0"/>
      <w:marTop w:val="0"/>
      <w:marBottom w:val="0"/>
      <w:divBdr>
        <w:top w:val="none" w:sz="0" w:space="0" w:color="auto"/>
        <w:left w:val="none" w:sz="0" w:space="0" w:color="auto"/>
        <w:bottom w:val="none" w:sz="0" w:space="0" w:color="auto"/>
        <w:right w:val="none" w:sz="0" w:space="0" w:color="auto"/>
      </w:divBdr>
    </w:div>
    <w:div w:id="1080445089">
      <w:bodyDiv w:val="1"/>
      <w:marLeft w:val="0"/>
      <w:marRight w:val="0"/>
      <w:marTop w:val="0"/>
      <w:marBottom w:val="0"/>
      <w:divBdr>
        <w:top w:val="none" w:sz="0" w:space="0" w:color="auto"/>
        <w:left w:val="none" w:sz="0" w:space="0" w:color="auto"/>
        <w:bottom w:val="none" w:sz="0" w:space="0" w:color="auto"/>
        <w:right w:val="none" w:sz="0" w:space="0" w:color="auto"/>
      </w:divBdr>
    </w:div>
    <w:div w:id="1080754750">
      <w:bodyDiv w:val="1"/>
      <w:marLeft w:val="0"/>
      <w:marRight w:val="0"/>
      <w:marTop w:val="0"/>
      <w:marBottom w:val="0"/>
      <w:divBdr>
        <w:top w:val="none" w:sz="0" w:space="0" w:color="auto"/>
        <w:left w:val="none" w:sz="0" w:space="0" w:color="auto"/>
        <w:bottom w:val="none" w:sz="0" w:space="0" w:color="auto"/>
        <w:right w:val="none" w:sz="0" w:space="0" w:color="auto"/>
      </w:divBdr>
    </w:div>
    <w:div w:id="1081370100">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81950448">
      <w:bodyDiv w:val="1"/>
      <w:marLeft w:val="0"/>
      <w:marRight w:val="0"/>
      <w:marTop w:val="0"/>
      <w:marBottom w:val="0"/>
      <w:divBdr>
        <w:top w:val="none" w:sz="0" w:space="0" w:color="auto"/>
        <w:left w:val="none" w:sz="0" w:space="0" w:color="auto"/>
        <w:bottom w:val="none" w:sz="0" w:space="0" w:color="auto"/>
        <w:right w:val="none" w:sz="0" w:space="0" w:color="auto"/>
      </w:divBdr>
    </w:div>
    <w:div w:id="1087266471">
      <w:bodyDiv w:val="1"/>
      <w:marLeft w:val="0"/>
      <w:marRight w:val="0"/>
      <w:marTop w:val="0"/>
      <w:marBottom w:val="0"/>
      <w:divBdr>
        <w:top w:val="none" w:sz="0" w:space="0" w:color="auto"/>
        <w:left w:val="none" w:sz="0" w:space="0" w:color="auto"/>
        <w:bottom w:val="none" w:sz="0" w:space="0" w:color="auto"/>
        <w:right w:val="none" w:sz="0" w:space="0" w:color="auto"/>
      </w:divBdr>
    </w:div>
    <w:div w:id="1088043319">
      <w:bodyDiv w:val="1"/>
      <w:marLeft w:val="0"/>
      <w:marRight w:val="0"/>
      <w:marTop w:val="0"/>
      <w:marBottom w:val="0"/>
      <w:divBdr>
        <w:top w:val="none" w:sz="0" w:space="0" w:color="auto"/>
        <w:left w:val="none" w:sz="0" w:space="0" w:color="auto"/>
        <w:bottom w:val="none" w:sz="0" w:space="0" w:color="auto"/>
        <w:right w:val="none" w:sz="0" w:space="0" w:color="auto"/>
      </w:divBdr>
    </w:div>
    <w:div w:id="1091002266">
      <w:bodyDiv w:val="1"/>
      <w:marLeft w:val="0"/>
      <w:marRight w:val="0"/>
      <w:marTop w:val="0"/>
      <w:marBottom w:val="0"/>
      <w:divBdr>
        <w:top w:val="none" w:sz="0" w:space="0" w:color="auto"/>
        <w:left w:val="none" w:sz="0" w:space="0" w:color="auto"/>
        <w:bottom w:val="none" w:sz="0" w:space="0" w:color="auto"/>
        <w:right w:val="none" w:sz="0" w:space="0" w:color="auto"/>
      </w:divBdr>
    </w:div>
    <w:div w:id="1091468593">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2311277">
      <w:bodyDiv w:val="1"/>
      <w:marLeft w:val="0"/>
      <w:marRight w:val="0"/>
      <w:marTop w:val="0"/>
      <w:marBottom w:val="0"/>
      <w:divBdr>
        <w:top w:val="none" w:sz="0" w:space="0" w:color="auto"/>
        <w:left w:val="none" w:sz="0" w:space="0" w:color="auto"/>
        <w:bottom w:val="none" w:sz="0" w:space="0" w:color="auto"/>
        <w:right w:val="none" w:sz="0" w:space="0" w:color="auto"/>
      </w:divBdr>
    </w:div>
    <w:div w:id="1094671429">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5319286">
      <w:bodyDiv w:val="1"/>
      <w:marLeft w:val="0"/>
      <w:marRight w:val="0"/>
      <w:marTop w:val="0"/>
      <w:marBottom w:val="0"/>
      <w:divBdr>
        <w:top w:val="none" w:sz="0" w:space="0" w:color="auto"/>
        <w:left w:val="none" w:sz="0" w:space="0" w:color="auto"/>
        <w:bottom w:val="none" w:sz="0" w:space="0" w:color="auto"/>
        <w:right w:val="none" w:sz="0" w:space="0" w:color="auto"/>
      </w:divBdr>
    </w:div>
    <w:div w:id="1095707559">
      <w:bodyDiv w:val="1"/>
      <w:marLeft w:val="0"/>
      <w:marRight w:val="0"/>
      <w:marTop w:val="0"/>
      <w:marBottom w:val="0"/>
      <w:divBdr>
        <w:top w:val="none" w:sz="0" w:space="0" w:color="auto"/>
        <w:left w:val="none" w:sz="0" w:space="0" w:color="auto"/>
        <w:bottom w:val="none" w:sz="0" w:space="0" w:color="auto"/>
        <w:right w:val="none" w:sz="0" w:space="0" w:color="auto"/>
      </w:divBdr>
    </w:div>
    <w:div w:id="1095902048">
      <w:bodyDiv w:val="1"/>
      <w:marLeft w:val="0"/>
      <w:marRight w:val="0"/>
      <w:marTop w:val="0"/>
      <w:marBottom w:val="0"/>
      <w:divBdr>
        <w:top w:val="none" w:sz="0" w:space="0" w:color="auto"/>
        <w:left w:val="none" w:sz="0" w:space="0" w:color="auto"/>
        <w:bottom w:val="none" w:sz="0" w:space="0" w:color="auto"/>
        <w:right w:val="none" w:sz="0" w:space="0" w:color="auto"/>
      </w:divBdr>
    </w:div>
    <w:div w:id="1096902960">
      <w:bodyDiv w:val="1"/>
      <w:marLeft w:val="0"/>
      <w:marRight w:val="0"/>
      <w:marTop w:val="0"/>
      <w:marBottom w:val="0"/>
      <w:divBdr>
        <w:top w:val="none" w:sz="0" w:space="0" w:color="auto"/>
        <w:left w:val="none" w:sz="0" w:space="0" w:color="auto"/>
        <w:bottom w:val="none" w:sz="0" w:space="0" w:color="auto"/>
        <w:right w:val="none" w:sz="0" w:space="0" w:color="auto"/>
      </w:divBdr>
    </w:div>
    <w:div w:id="1097215735">
      <w:bodyDiv w:val="1"/>
      <w:marLeft w:val="0"/>
      <w:marRight w:val="0"/>
      <w:marTop w:val="0"/>
      <w:marBottom w:val="0"/>
      <w:divBdr>
        <w:top w:val="none" w:sz="0" w:space="0" w:color="auto"/>
        <w:left w:val="none" w:sz="0" w:space="0" w:color="auto"/>
        <w:bottom w:val="none" w:sz="0" w:space="0" w:color="auto"/>
        <w:right w:val="none" w:sz="0" w:space="0" w:color="auto"/>
      </w:divBdr>
    </w:div>
    <w:div w:id="1097410746">
      <w:bodyDiv w:val="1"/>
      <w:marLeft w:val="0"/>
      <w:marRight w:val="0"/>
      <w:marTop w:val="0"/>
      <w:marBottom w:val="0"/>
      <w:divBdr>
        <w:top w:val="none" w:sz="0" w:space="0" w:color="auto"/>
        <w:left w:val="none" w:sz="0" w:space="0" w:color="auto"/>
        <w:bottom w:val="none" w:sz="0" w:space="0" w:color="auto"/>
        <w:right w:val="none" w:sz="0" w:space="0" w:color="auto"/>
      </w:divBdr>
    </w:div>
    <w:div w:id="1098257841">
      <w:bodyDiv w:val="1"/>
      <w:marLeft w:val="0"/>
      <w:marRight w:val="0"/>
      <w:marTop w:val="0"/>
      <w:marBottom w:val="0"/>
      <w:divBdr>
        <w:top w:val="none" w:sz="0" w:space="0" w:color="auto"/>
        <w:left w:val="none" w:sz="0" w:space="0" w:color="auto"/>
        <w:bottom w:val="none" w:sz="0" w:space="0" w:color="auto"/>
        <w:right w:val="none" w:sz="0" w:space="0" w:color="auto"/>
      </w:divBdr>
    </w:div>
    <w:div w:id="1098982132">
      <w:bodyDiv w:val="1"/>
      <w:marLeft w:val="0"/>
      <w:marRight w:val="0"/>
      <w:marTop w:val="0"/>
      <w:marBottom w:val="0"/>
      <w:divBdr>
        <w:top w:val="none" w:sz="0" w:space="0" w:color="auto"/>
        <w:left w:val="none" w:sz="0" w:space="0" w:color="auto"/>
        <w:bottom w:val="none" w:sz="0" w:space="0" w:color="auto"/>
        <w:right w:val="none" w:sz="0" w:space="0" w:color="auto"/>
      </w:divBdr>
    </w:div>
    <w:div w:id="1099831797">
      <w:bodyDiv w:val="1"/>
      <w:marLeft w:val="0"/>
      <w:marRight w:val="0"/>
      <w:marTop w:val="0"/>
      <w:marBottom w:val="0"/>
      <w:divBdr>
        <w:top w:val="none" w:sz="0" w:space="0" w:color="auto"/>
        <w:left w:val="none" w:sz="0" w:space="0" w:color="auto"/>
        <w:bottom w:val="none" w:sz="0" w:space="0" w:color="auto"/>
        <w:right w:val="none" w:sz="0" w:space="0" w:color="auto"/>
      </w:divBdr>
    </w:div>
    <w:div w:id="1101342107">
      <w:bodyDiv w:val="1"/>
      <w:marLeft w:val="0"/>
      <w:marRight w:val="0"/>
      <w:marTop w:val="0"/>
      <w:marBottom w:val="0"/>
      <w:divBdr>
        <w:top w:val="none" w:sz="0" w:space="0" w:color="auto"/>
        <w:left w:val="none" w:sz="0" w:space="0" w:color="auto"/>
        <w:bottom w:val="none" w:sz="0" w:space="0" w:color="auto"/>
        <w:right w:val="none" w:sz="0" w:space="0" w:color="auto"/>
      </w:divBdr>
    </w:div>
    <w:div w:id="1101683745">
      <w:bodyDiv w:val="1"/>
      <w:marLeft w:val="0"/>
      <w:marRight w:val="0"/>
      <w:marTop w:val="0"/>
      <w:marBottom w:val="0"/>
      <w:divBdr>
        <w:top w:val="none" w:sz="0" w:space="0" w:color="auto"/>
        <w:left w:val="none" w:sz="0" w:space="0" w:color="auto"/>
        <w:bottom w:val="none" w:sz="0" w:space="0" w:color="auto"/>
        <w:right w:val="none" w:sz="0" w:space="0" w:color="auto"/>
      </w:divBdr>
    </w:div>
    <w:div w:id="1102644707">
      <w:bodyDiv w:val="1"/>
      <w:marLeft w:val="0"/>
      <w:marRight w:val="0"/>
      <w:marTop w:val="0"/>
      <w:marBottom w:val="0"/>
      <w:divBdr>
        <w:top w:val="none" w:sz="0" w:space="0" w:color="auto"/>
        <w:left w:val="none" w:sz="0" w:space="0" w:color="auto"/>
        <w:bottom w:val="none" w:sz="0" w:space="0" w:color="auto"/>
        <w:right w:val="none" w:sz="0" w:space="0" w:color="auto"/>
      </w:divBdr>
    </w:div>
    <w:div w:id="1103183805">
      <w:bodyDiv w:val="1"/>
      <w:marLeft w:val="0"/>
      <w:marRight w:val="0"/>
      <w:marTop w:val="0"/>
      <w:marBottom w:val="0"/>
      <w:divBdr>
        <w:top w:val="none" w:sz="0" w:space="0" w:color="auto"/>
        <w:left w:val="none" w:sz="0" w:space="0" w:color="auto"/>
        <w:bottom w:val="none" w:sz="0" w:space="0" w:color="auto"/>
        <w:right w:val="none" w:sz="0" w:space="0" w:color="auto"/>
      </w:divBdr>
    </w:div>
    <w:div w:id="1103961810">
      <w:bodyDiv w:val="1"/>
      <w:marLeft w:val="0"/>
      <w:marRight w:val="0"/>
      <w:marTop w:val="0"/>
      <w:marBottom w:val="0"/>
      <w:divBdr>
        <w:top w:val="none" w:sz="0" w:space="0" w:color="auto"/>
        <w:left w:val="none" w:sz="0" w:space="0" w:color="auto"/>
        <w:bottom w:val="none" w:sz="0" w:space="0" w:color="auto"/>
        <w:right w:val="none" w:sz="0" w:space="0" w:color="auto"/>
      </w:divBdr>
    </w:div>
    <w:div w:id="1104884341">
      <w:bodyDiv w:val="1"/>
      <w:marLeft w:val="0"/>
      <w:marRight w:val="0"/>
      <w:marTop w:val="0"/>
      <w:marBottom w:val="0"/>
      <w:divBdr>
        <w:top w:val="none" w:sz="0" w:space="0" w:color="auto"/>
        <w:left w:val="none" w:sz="0" w:space="0" w:color="auto"/>
        <w:bottom w:val="none" w:sz="0" w:space="0" w:color="auto"/>
        <w:right w:val="none" w:sz="0" w:space="0" w:color="auto"/>
      </w:divBdr>
    </w:div>
    <w:div w:id="1105805652">
      <w:bodyDiv w:val="1"/>
      <w:marLeft w:val="0"/>
      <w:marRight w:val="0"/>
      <w:marTop w:val="0"/>
      <w:marBottom w:val="0"/>
      <w:divBdr>
        <w:top w:val="none" w:sz="0" w:space="0" w:color="auto"/>
        <w:left w:val="none" w:sz="0" w:space="0" w:color="auto"/>
        <w:bottom w:val="none" w:sz="0" w:space="0" w:color="auto"/>
        <w:right w:val="none" w:sz="0" w:space="0" w:color="auto"/>
      </w:divBdr>
    </w:div>
    <w:div w:id="1105927176">
      <w:bodyDiv w:val="1"/>
      <w:marLeft w:val="0"/>
      <w:marRight w:val="0"/>
      <w:marTop w:val="0"/>
      <w:marBottom w:val="0"/>
      <w:divBdr>
        <w:top w:val="none" w:sz="0" w:space="0" w:color="auto"/>
        <w:left w:val="none" w:sz="0" w:space="0" w:color="auto"/>
        <w:bottom w:val="none" w:sz="0" w:space="0" w:color="auto"/>
        <w:right w:val="none" w:sz="0" w:space="0" w:color="auto"/>
      </w:divBdr>
    </w:div>
    <w:div w:id="1106123887">
      <w:bodyDiv w:val="1"/>
      <w:marLeft w:val="0"/>
      <w:marRight w:val="0"/>
      <w:marTop w:val="0"/>
      <w:marBottom w:val="0"/>
      <w:divBdr>
        <w:top w:val="none" w:sz="0" w:space="0" w:color="auto"/>
        <w:left w:val="none" w:sz="0" w:space="0" w:color="auto"/>
        <w:bottom w:val="none" w:sz="0" w:space="0" w:color="auto"/>
        <w:right w:val="none" w:sz="0" w:space="0" w:color="auto"/>
      </w:divBdr>
    </w:div>
    <w:div w:id="1107776297">
      <w:bodyDiv w:val="1"/>
      <w:marLeft w:val="0"/>
      <w:marRight w:val="0"/>
      <w:marTop w:val="0"/>
      <w:marBottom w:val="0"/>
      <w:divBdr>
        <w:top w:val="none" w:sz="0" w:space="0" w:color="auto"/>
        <w:left w:val="none" w:sz="0" w:space="0" w:color="auto"/>
        <w:bottom w:val="none" w:sz="0" w:space="0" w:color="auto"/>
        <w:right w:val="none" w:sz="0" w:space="0" w:color="auto"/>
      </w:divBdr>
    </w:div>
    <w:div w:id="1108697597">
      <w:bodyDiv w:val="1"/>
      <w:marLeft w:val="0"/>
      <w:marRight w:val="0"/>
      <w:marTop w:val="0"/>
      <w:marBottom w:val="0"/>
      <w:divBdr>
        <w:top w:val="none" w:sz="0" w:space="0" w:color="auto"/>
        <w:left w:val="none" w:sz="0" w:space="0" w:color="auto"/>
        <w:bottom w:val="none" w:sz="0" w:space="0" w:color="auto"/>
        <w:right w:val="none" w:sz="0" w:space="0" w:color="auto"/>
      </w:divBdr>
    </w:div>
    <w:div w:id="1111047421">
      <w:bodyDiv w:val="1"/>
      <w:marLeft w:val="0"/>
      <w:marRight w:val="0"/>
      <w:marTop w:val="0"/>
      <w:marBottom w:val="0"/>
      <w:divBdr>
        <w:top w:val="none" w:sz="0" w:space="0" w:color="auto"/>
        <w:left w:val="none" w:sz="0" w:space="0" w:color="auto"/>
        <w:bottom w:val="none" w:sz="0" w:space="0" w:color="auto"/>
        <w:right w:val="none" w:sz="0" w:space="0" w:color="auto"/>
      </w:divBdr>
    </w:div>
    <w:div w:id="1111125002">
      <w:bodyDiv w:val="1"/>
      <w:marLeft w:val="0"/>
      <w:marRight w:val="0"/>
      <w:marTop w:val="0"/>
      <w:marBottom w:val="0"/>
      <w:divBdr>
        <w:top w:val="none" w:sz="0" w:space="0" w:color="auto"/>
        <w:left w:val="none" w:sz="0" w:space="0" w:color="auto"/>
        <w:bottom w:val="none" w:sz="0" w:space="0" w:color="auto"/>
        <w:right w:val="none" w:sz="0" w:space="0" w:color="auto"/>
      </w:divBdr>
    </w:div>
    <w:div w:id="1111241029">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2240735">
      <w:bodyDiv w:val="1"/>
      <w:marLeft w:val="0"/>
      <w:marRight w:val="0"/>
      <w:marTop w:val="0"/>
      <w:marBottom w:val="0"/>
      <w:divBdr>
        <w:top w:val="none" w:sz="0" w:space="0" w:color="auto"/>
        <w:left w:val="none" w:sz="0" w:space="0" w:color="auto"/>
        <w:bottom w:val="none" w:sz="0" w:space="0" w:color="auto"/>
        <w:right w:val="none" w:sz="0" w:space="0" w:color="auto"/>
      </w:divBdr>
    </w:div>
    <w:div w:id="1115056443">
      <w:bodyDiv w:val="1"/>
      <w:marLeft w:val="0"/>
      <w:marRight w:val="0"/>
      <w:marTop w:val="0"/>
      <w:marBottom w:val="0"/>
      <w:divBdr>
        <w:top w:val="none" w:sz="0" w:space="0" w:color="auto"/>
        <w:left w:val="none" w:sz="0" w:space="0" w:color="auto"/>
        <w:bottom w:val="none" w:sz="0" w:space="0" w:color="auto"/>
        <w:right w:val="none" w:sz="0" w:space="0" w:color="auto"/>
      </w:divBdr>
    </w:div>
    <w:div w:id="1115099085">
      <w:bodyDiv w:val="1"/>
      <w:marLeft w:val="0"/>
      <w:marRight w:val="0"/>
      <w:marTop w:val="0"/>
      <w:marBottom w:val="0"/>
      <w:divBdr>
        <w:top w:val="none" w:sz="0" w:space="0" w:color="auto"/>
        <w:left w:val="none" w:sz="0" w:space="0" w:color="auto"/>
        <w:bottom w:val="none" w:sz="0" w:space="0" w:color="auto"/>
        <w:right w:val="none" w:sz="0" w:space="0" w:color="auto"/>
      </w:divBdr>
    </w:div>
    <w:div w:id="1115439813">
      <w:bodyDiv w:val="1"/>
      <w:marLeft w:val="0"/>
      <w:marRight w:val="0"/>
      <w:marTop w:val="0"/>
      <w:marBottom w:val="0"/>
      <w:divBdr>
        <w:top w:val="none" w:sz="0" w:space="0" w:color="auto"/>
        <w:left w:val="none" w:sz="0" w:space="0" w:color="auto"/>
        <w:bottom w:val="none" w:sz="0" w:space="0" w:color="auto"/>
        <w:right w:val="none" w:sz="0" w:space="0" w:color="auto"/>
      </w:divBdr>
    </w:div>
    <w:div w:id="1115488959">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6023475">
      <w:bodyDiv w:val="1"/>
      <w:marLeft w:val="0"/>
      <w:marRight w:val="0"/>
      <w:marTop w:val="0"/>
      <w:marBottom w:val="0"/>
      <w:divBdr>
        <w:top w:val="none" w:sz="0" w:space="0" w:color="auto"/>
        <w:left w:val="none" w:sz="0" w:space="0" w:color="auto"/>
        <w:bottom w:val="none" w:sz="0" w:space="0" w:color="auto"/>
        <w:right w:val="none" w:sz="0" w:space="0" w:color="auto"/>
      </w:divBdr>
    </w:div>
    <w:div w:id="1116411485">
      <w:bodyDiv w:val="1"/>
      <w:marLeft w:val="0"/>
      <w:marRight w:val="0"/>
      <w:marTop w:val="0"/>
      <w:marBottom w:val="0"/>
      <w:divBdr>
        <w:top w:val="none" w:sz="0" w:space="0" w:color="auto"/>
        <w:left w:val="none" w:sz="0" w:space="0" w:color="auto"/>
        <w:bottom w:val="none" w:sz="0" w:space="0" w:color="auto"/>
        <w:right w:val="none" w:sz="0" w:space="0" w:color="auto"/>
      </w:divBdr>
    </w:div>
    <w:div w:id="1116563237">
      <w:bodyDiv w:val="1"/>
      <w:marLeft w:val="0"/>
      <w:marRight w:val="0"/>
      <w:marTop w:val="0"/>
      <w:marBottom w:val="0"/>
      <w:divBdr>
        <w:top w:val="none" w:sz="0" w:space="0" w:color="auto"/>
        <w:left w:val="none" w:sz="0" w:space="0" w:color="auto"/>
        <w:bottom w:val="none" w:sz="0" w:space="0" w:color="auto"/>
        <w:right w:val="none" w:sz="0" w:space="0" w:color="auto"/>
      </w:divBdr>
    </w:div>
    <w:div w:id="1116677887">
      <w:bodyDiv w:val="1"/>
      <w:marLeft w:val="0"/>
      <w:marRight w:val="0"/>
      <w:marTop w:val="0"/>
      <w:marBottom w:val="0"/>
      <w:divBdr>
        <w:top w:val="none" w:sz="0" w:space="0" w:color="auto"/>
        <w:left w:val="none" w:sz="0" w:space="0" w:color="auto"/>
        <w:bottom w:val="none" w:sz="0" w:space="0" w:color="auto"/>
        <w:right w:val="none" w:sz="0" w:space="0" w:color="auto"/>
      </w:divBdr>
    </w:div>
    <w:div w:id="1116942862">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18260467">
      <w:bodyDiv w:val="1"/>
      <w:marLeft w:val="0"/>
      <w:marRight w:val="0"/>
      <w:marTop w:val="0"/>
      <w:marBottom w:val="0"/>
      <w:divBdr>
        <w:top w:val="none" w:sz="0" w:space="0" w:color="auto"/>
        <w:left w:val="none" w:sz="0" w:space="0" w:color="auto"/>
        <w:bottom w:val="none" w:sz="0" w:space="0" w:color="auto"/>
        <w:right w:val="none" w:sz="0" w:space="0" w:color="auto"/>
      </w:divBdr>
    </w:div>
    <w:div w:id="1119103792">
      <w:bodyDiv w:val="1"/>
      <w:marLeft w:val="0"/>
      <w:marRight w:val="0"/>
      <w:marTop w:val="0"/>
      <w:marBottom w:val="0"/>
      <w:divBdr>
        <w:top w:val="none" w:sz="0" w:space="0" w:color="auto"/>
        <w:left w:val="none" w:sz="0" w:space="0" w:color="auto"/>
        <w:bottom w:val="none" w:sz="0" w:space="0" w:color="auto"/>
        <w:right w:val="none" w:sz="0" w:space="0" w:color="auto"/>
      </w:divBdr>
    </w:div>
    <w:div w:id="1119882225">
      <w:bodyDiv w:val="1"/>
      <w:marLeft w:val="0"/>
      <w:marRight w:val="0"/>
      <w:marTop w:val="0"/>
      <w:marBottom w:val="0"/>
      <w:divBdr>
        <w:top w:val="none" w:sz="0" w:space="0" w:color="auto"/>
        <w:left w:val="none" w:sz="0" w:space="0" w:color="auto"/>
        <w:bottom w:val="none" w:sz="0" w:space="0" w:color="auto"/>
        <w:right w:val="none" w:sz="0" w:space="0" w:color="auto"/>
      </w:divBdr>
    </w:div>
    <w:div w:id="1120228364">
      <w:bodyDiv w:val="1"/>
      <w:marLeft w:val="0"/>
      <w:marRight w:val="0"/>
      <w:marTop w:val="0"/>
      <w:marBottom w:val="0"/>
      <w:divBdr>
        <w:top w:val="none" w:sz="0" w:space="0" w:color="auto"/>
        <w:left w:val="none" w:sz="0" w:space="0" w:color="auto"/>
        <w:bottom w:val="none" w:sz="0" w:space="0" w:color="auto"/>
        <w:right w:val="none" w:sz="0" w:space="0" w:color="auto"/>
      </w:divBdr>
    </w:div>
    <w:div w:id="1122068525">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26774407">
      <w:bodyDiv w:val="1"/>
      <w:marLeft w:val="0"/>
      <w:marRight w:val="0"/>
      <w:marTop w:val="0"/>
      <w:marBottom w:val="0"/>
      <w:divBdr>
        <w:top w:val="none" w:sz="0" w:space="0" w:color="auto"/>
        <w:left w:val="none" w:sz="0" w:space="0" w:color="auto"/>
        <w:bottom w:val="none" w:sz="0" w:space="0" w:color="auto"/>
        <w:right w:val="none" w:sz="0" w:space="0" w:color="auto"/>
      </w:divBdr>
    </w:div>
    <w:div w:id="1127548035">
      <w:bodyDiv w:val="1"/>
      <w:marLeft w:val="0"/>
      <w:marRight w:val="0"/>
      <w:marTop w:val="0"/>
      <w:marBottom w:val="0"/>
      <w:divBdr>
        <w:top w:val="none" w:sz="0" w:space="0" w:color="auto"/>
        <w:left w:val="none" w:sz="0" w:space="0" w:color="auto"/>
        <w:bottom w:val="none" w:sz="0" w:space="0" w:color="auto"/>
        <w:right w:val="none" w:sz="0" w:space="0" w:color="auto"/>
      </w:divBdr>
    </w:div>
    <w:div w:id="1128354888">
      <w:bodyDiv w:val="1"/>
      <w:marLeft w:val="0"/>
      <w:marRight w:val="0"/>
      <w:marTop w:val="0"/>
      <w:marBottom w:val="0"/>
      <w:divBdr>
        <w:top w:val="none" w:sz="0" w:space="0" w:color="auto"/>
        <w:left w:val="none" w:sz="0" w:space="0" w:color="auto"/>
        <w:bottom w:val="none" w:sz="0" w:space="0" w:color="auto"/>
        <w:right w:val="none" w:sz="0" w:space="0" w:color="auto"/>
      </w:divBdr>
    </w:div>
    <w:div w:id="1128666781">
      <w:bodyDiv w:val="1"/>
      <w:marLeft w:val="0"/>
      <w:marRight w:val="0"/>
      <w:marTop w:val="0"/>
      <w:marBottom w:val="0"/>
      <w:divBdr>
        <w:top w:val="none" w:sz="0" w:space="0" w:color="auto"/>
        <w:left w:val="none" w:sz="0" w:space="0" w:color="auto"/>
        <w:bottom w:val="none" w:sz="0" w:space="0" w:color="auto"/>
        <w:right w:val="none" w:sz="0" w:space="0" w:color="auto"/>
      </w:divBdr>
    </w:div>
    <w:div w:id="1128859165">
      <w:bodyDiv w:val="1"/>
      <w:marLeft w:val="0"/>
      <w:marRight w:val="0"/>
      <w:marTop w:val="0"/>
      <w:marBottom w:val="0"/>
      <w:divBdr>
        <w:top w:val="none" w:sz="0" w:space="0" w:color="auto"/>
        <w:left w:val="none" w:sz="0" w:space="0" w:color="auto"/>
        <w:bottom w:val="none" w:sz="0" w:space="0" w:color="auto"/>
        <w:right w:val="none" w:sz="0" w:space="0" w:color="auto"/>
      </w:divBdr>
    </w:div>
    <w:div w:id="1130587954">
      <w:bodyDiv w:val="1"/>
      <w:marLeft w:val="0"/>
      <w:marRight w:val="0"/>
      <w:marTop w:val="0"/>
      <w:marBottom w:val="0"/>
      <w:divBdr>
        <w:top w:val="none" w:sz="0" w:space="0" w:color="auto"/>
        <w:left w:val="none" w:sz="0" w:space="0" w:color="auto"/>
        <w:bottom w:val="none" w:sz="0" w:space="0" w:color="auto"/>
        <w:right w:val="none" w:sz="0" w:space="0" w:color="auto"/>
      </w:divBdr>
    </w:div>
    <w:div w:id="1130787780">
      <w:bodyDiv w:val="1"/>
      <w:marLeft w:val="0"/>
      <w:marRight w:val="0"/>
      <w:marTop w:val="0"/>
      <w:marBottom w:val="0"/>
      <w:divBdr>
        <w:top w:val="none" w:sz="0" w:space="0" w:color="auto"/>
        <w:left w:val="none" w:sz="0" w:space="0" w:color="auto"/>
        <w:bottom w:val="none" w:sz="0" w:space="0" w:color="auto"/>
        <w:right w:val="none" w:sz="0" w:space="0" w:color="auto"/>
      </w:divBdr>
    </w:div>
    <w:div w:id="1131436902">
      <w:bodyDiv w:val="1"/>
      <w:marLeft w:val="0"/>
      <w:marRight w:val="0"/>
      <w:marTop w:val="0"/>
      <w:marBottom w:val="0"/>
      <w:divBdr>
        <w:top w:val="none" w:sz="0" w:space="0" w:color="auto"/>
        <w:left w:val="none" w:sz="0" w:space="0" w:color="auto"/>
        <w:bottom w:val="none" w:sz="0" w:space="0" w:color="auto"/>
        <w:right w:val="none" w:sz="0" w:space="0" w:color="auto"/>
      </w:divBdr>
    </w:div>
    <w:div w:id="1131482501">
      <w:bodyDiv w:val="1"/>
      <w:marLeft w:val="0"/>
      <w:marRight w:val="0"/>
      <w:marTop w:val="0"/>
      <w:marBottom w:val="0"/>
      <w:divBdr>
        <w:top w:val="none" w:sz="0" w:space="0" w:color="auto"/>
        <w:left w:val="none" w:sz="0" w:space="0" w:color="auto"/>
        <w:bottom w:val="none" w:sz="0" w:space="0" w:color="auto"/>
        <w:right w:val="none" w:sz="0" w:space="0" w:color="auto"/>
      </w:divBdr>
    </w:div>
    <w:div w:id="1131943311">
      <w:bodyDiv w:val="1"/>
      <w:marLeft w:val="0"/>
      <w:marRight w:val="0"/>
      <w:marTop w:val="0"/>
      <w:marBottom w:val="0"/>
      <w:divBdr>
        <w:top w:val="none" w:sz="0" w:space="0" w:color="auto"/>
        <w:left w:val="none" w:sz="0" w:space="0" w:color="auto"/>
        <w:bottom w:val="none" w:sz="0" w:space="0" w:color="auto"/>
        <w:right w:val="none" w:sz="0" w:space="0" w:color="auto"/>
      </w:divBdr>
    </w:div>
    <w:div w:id="1132285575">
      <w:bodyDiv w:val="1"/>
      <w:marLeft w:val="0"/>
      <w:marRight w:val="0"/>
      <w:marTop w:val="0"/>
      <w:marBottom w:val="0"/>
      <w:divBdr>
        <w:top w:val="none" w:sz="0" w:space="0" w:color="auto"/>
        <w:left w:val="none" w:sz="0" w:space="0" w:color="auto"/>
        <w:bottom w:val="none" w:sz="0" w:space="0" w:color="auto"/>
        <w:right w:val="none" w:sz="0" w:space="0" w:color="auto"/>
      </w:divBdr>
    </w:div>
    <w:div w:id="1132479719">
      <w:bodyDiv w:val="1"/>
      <w:marLeft w:val="0"/>
      <w:marRight w:val="0"/>
      <w:marTop w:val="0"/>
      <w:marBottom w:val="0"/>
      <w:divBdr>
        <w:top w:val="none" w:sz="0" w:space="0" w:color="auto"/>
        <w:left w:val="none" w:sz="0" w:space="0" w:color="auto"/>
        <w:bottom w:val="none" w:sz="0" w:space="0" w:color="auto"/>
        <w:right w:val="none" w:sz="0" w:space="0" w:color="auto"/>
      </w:divBdr>
    </w:div>
    <w:div w:id="1133212476">
      <w:bodyDiv w:val="1"/>
      <w:marLeft w:val="0"/>
      <w:marRight w:val="0"/>
      <w:marTop w:val="0"/>
      <w:marBottom w:val="0"/>
      <w:divBdr>
        <w:top w:val="none" w:sz="0" w:space="0" w:color="auto"/>
        <w:left w:val="none" w:sz="0" w:space="0" w:color="auto"/>
        <w:bottom w:val="none" w:sz="0" w:space="0" w:color="auto"/>
        <w:right w:val="none" w:sz="0" w:space="0" w:color="auto"/>
      </w:divBdr>
    </w:div>
    <w:div w:id="1133250516">
      <w:bodyDiv w:val="1"/>
      <w:marLeft w:val="0"/>
      <w:marRight w:val="0"/>
      <w:marTop w:val="0"/>
      <w:marBottom w:val="0"/>
      <w:divBdr>
        <w:top w:val="none" w:sz="0" w:space="0" w:color="auto"/>
        <w:left w:val="none" w:sz="0" w:space="0" w:color="auto"/>
        <w:bottom w:val="none" w:sz="0" w:space="0" w:color="auto"/>
        <w:right w:val="none" w:sz="0" w:space="0" w:color="auto"/>
      </w:divBdr>
    </w:div>
    <w:div w:id="1133451754">
      <w:bodyDiv w:val="1"/>
      <w:marLeft w:val="0"/>
      <w:marRight w:val="0"/>
      <w:marTop w:val="0"/>
      <w:marBottom w:val="0"/>
      <w:divBdr>
        <w:top w:val="none" w:sz="0" w:space="0" w:color="auto"/>
        <w:left w:val="none" w:sz="0" w:space="0" w:color="auto"/>
        <w:bottom w:val="none" w:sz="0" w:space="0" w:color="auto"/>
        <w:right w:val="none" w:sz="0" w:space="0" w:color="auto"/>
      </w:divBdr>
    </w:div>
    <w:div w:id="1134560032">
      <w:bodyDiv w:val="1"/>
      <w:marLeft w:val="0"/>
      <w:marRight w:val="0"/>
      <w:marTop w:val="0"/>
      <w:marBottom w:val="0"/>
      <w:divBdr>
        <w:top w:val="none" w:sz="0" w:space="0" w:color="auto"/>
        <w:left w:val="none" w:sz="0" w:space="0" w:color="auto"/>
        <w:bottom w:val="none" w:sz="0" w:space="0" w:color="auto"/>
        <w:right w:val="none" w:sz="0" w:space="0" w:color="auto"/>
      </w:divBdr>
    </w:div>
    <w:div w:id="1134717986">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5369834">
      <w:bodyDiv w:val="1"/>
      <w:marLeft w:val="0"/>
      <w:marRight w:val="0"/>
      <w:marTop w:val="0"/>
      <w:marBottom w:val="0"/>
      <w:divBdr>
        <w:top w:val="none" w:sz="0" w:space="0" w:color="auto"/>
        <w:left w:val="none" w:sz="0" w:space="0" w:color="auto"/>
        <w:bottom w:val="none" w:sz="0" w:space="0" w:color="auto"/>
        <w:right w:val="none" w:sz="0" w:space="0" w:color="auto"/>
      </w:divBdr>
    </w:div>
    <w:div w:id="1135755001">
      <w:bodyDiv w:val="1"/>
      <w:marLeft w:val="0"/>
      <w:marRight w:val="0"/>
      <w:marTop w:val="0"/>
      <w:marBottom w:val="0"/>
      <w:divBdr>
        <w:top w:val="none" w:sz="0" w:space="0" w:color="auto"/>
        <w:left w:val="none" w:sz="0" w:space="0" w:color="auto"/>
        <w:bottom w:val="none" w:sz="0" w:space="0" w:color="auto"/>
        <w:right w:val="none" w:sz="0" w:space="0" w:color="auto"/>
      </w:divBdr>
    </w:div>
    <w:div w:id="1136409446">
      <w:bodyDiv w:val="1"/>
      <w:marLeft w:val="0"/>
      <w:marRight w:val="0"/>
      <w:marTop w:val="0"/>
      <w:marBottom w:val="0"/>
      <w:divBdr>
        <w:top w:val="none" w:sz="0" w:space="0" w:color="auto"/>
        <w:left w:val="none" w:sz="0" w:space="0" w:color="auto"/>
        <w:bottom w:val="none" w:sz="0" w:space="0" w:color="auto"/>
        <w:right w:val="none" w:sz="0" w:space="0" w:color="auto"/>
      </w:divBdr>
    </w:div>
    <w:div w:id="1136415645">
      <w:bodyDiv w:val="1"/>
      <w:marLeft w:val="0"/>
      <w:marRight w:val="0"/>
      <w:marTop w:val="0"/>
      <w:marBottom w:val="0"/>
      <w:divBdr>
        <w:top w:val="none" w:sz="0" w:space="0" w:color="auto"/>
        <w:left w:val="none" w:sz="0" w:space="0" w:color="auto"/>
        <w:bottom w:val="none" w:sz="0" w:space="0" w:color="auto"/>
        <w:right w:val="none" w:sz="0" w:space="0" w:color="auto"/>
      </w:divBdr>
    </w:div>
    <w:div w:id="1136679593">
      <w:bodyDiv w:val="1"/>
      <w:marLeft w:val="0"/>
      <w:marRight w:val="0"/>
      <w:marTop w:val="0"/>
      <w:marBottom w:val="0"/>
      <w:divBdr>
        <w:top w:val="none" w:sz="0" w:space="0" w:color="auto"/>
        <w:left w:val="none" w:sz="0" w:space="0" w:color="auto"/>
        <w:bottom w:val="none" w:sz="0" w:space="0" w:color="auto"/>
        <w:right w:val="none" w:sz="0" w:space="0" w:color="auto"/>
      </w:divBdr>
    </w:div>
    <w:div w:id="1137138279">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37796815">
      <w:bodyDiv w:val="1"/>
      <w:marLeft w:val="0"/>
      <w:marRight w:val="0"/>
      <w:marTop w:val="0"/>
      <w:marBottom w:val="0"/>
      <w:divBdr>
        <w:top w:val="none" w:sz="0" w:space="0" w:color="auto"/>
        <w:left w:val="none" w:sz="0" w:space="0" w:color="auto"/>
        <w:bottom w:val="none" w:sz="0" w:space="0" w:color="auto"/>
        <w:right w:val="none" w:sz="0" w:space="0" w:color="auto"/>
      </w:divBdr>
    </w:div>
    <w:div w:id="1138232119">
      <w:bodyDiv w:val="1"/>
      <w:marLeft w:val="0"/>
      <w:marRight w:val="0"/>
      <w:marTop w:val="0"/>
      <w:marBottom w:val="0"/>
      <w:divBdr>
        <w:top w:val="none" w:sz="0" w:space="0" w:color="auto"/>
        <w:left w:val="none" w:sz="0" w:space="0" w:color="auto"/>
        <w:bottom w:val="none" w:sz="0" w:space="0" w:color="auto"/>
        <w:right w:val="none" w:sz="0" w:space="0" w:color="auto"/>
      </w:divBdr>
    </w:div>
    <w:div w:id="1138257711">
      <w:bodyDiv w:val="1"/>
      <w:marLeft w:val="0"/>
      <w:marRight w:val="0"/>
      <w:marTop w:val="0"/>
      <w:marBottom w:val="0"/>
      <w:divBdr>
        <w:top w:val="none" w:sz="0" w:space="0" w:color="auto"/>
        <w:left w:val="none" w:sz="0" w:space="0" w:color="auto"/>
        <w:bottom w:val="none" w:sz="0" w:space="0" w:color="auto"/>
        <w:right w:val="none" w:sz="0" w:space="0" w:color="auto"/>
      </w:divBdr>
    </w:div>
    <w:div w:id="1139148469">
      <w:bodyDiv w:val="1"/>
      <w:marLeft w:val="0"/>
      <w:marRight w:val="0"/>
      <w:marTop w:val="0"/>
      <w:marBottom w:val="0"/>
      <w:divBdr>
        <w:top w:val="none" w:sz="0" w:space="0" w:color="auto"/>
        <w:left w:val="none" w:sz="0" w:space="0" w:color="auto"/>
        <w:bottom w:val="none" w:sz="0" w:space="0" w:color="auto"/>
        <w:right w:val="none" w:sz="0" w:space="0" w:color="auto"/>
      </w:divBdr>
    </w:div>
    <w:div w:id="1139226758">
      <w:bodyDiv w:val="1"/>
      <w:marLeft w:val="0"/>
      <w:marRight w:val="0"/>
      <w:marTop w:val="0"/>
      <w:marBottom w:val="0"/>
      <w:divBdr>
        <w:top w:val="none" w:sz="0" w:space="0" w:color="auto"/>
        <w:left w:val="none" w:sz="0" w:space="0" w:color="auto"/>
        <w:bottom w:val="none" w:sz="0" w:space="0" w:color="auto"/>
        <w:right w:val="none" w:sz="0" w:space="0" w:color="auto"/>
      </w:divBdr>
    </w:div>
    <w:div w:id="1140417364">
      <w:bodyDiv w:val="1"/>
      <w:marLeft w:val="0"/>
      <w:marRight w:val="0"/>
      <w:marTop w:val="0"/>
      <w:marBottom w:val="0"/>
      <w:divBdr>
        <w:top w:val="none" w:sz="0" w:space="0" w:color="auto"/>
        <w:left w:val="none" w:sz="0" w:space="0" w:color="auto"/>
        <w:bottom w:val="none" w:sz="0" w:space="0" w:color="auto"/>
        <w:right w:val="none" w:sz="0" w:space="0" w:color="auto"/>
      </w:divBdr>
    </w:div>
    <w:div w:id="1140608386">
      <w:bodyDiv w:val="1"/>
      <w:marLeft w:val="0"/>
      <w:marRight w:val="0"/>
      <w:marTop w:val="0"/>
      <w:marBottom w:val="0"/>
      <w:divBdr>
        <w:top w:val="none" w:sz="0" w:space="0" w:color="auto"/>
        <w:left w:val="none" w:sz="0" w:space="0" w:color="auto"/>
        <w:bottom w:val="none" w:sz="0" w:space="0" w:color="auto"/>
        <w:right w:val="none" w:sz="0" w:space="0" w:color="auto"/>
      </w:divBdr>
    </w:div>
    <w:div w:id="1141188504">
      <w:bodyDiv w:val="1"/>
      <w:marLeft w:val="0"/>
      <w:marRight w:val="0"/>
      <w:marTop w:val="0"/>
      <w:marBottom w:val="0"/>
      <w:divBdr>
        <w:top w:val="none" w:sz="0" w:space="0" w:color="auto"/>
        <w:left w:val="none" w:sz="0" w:space="0" w:color="auto"/>
        <w:bottom w:val="none" w:sz="0" w:space="0" w:color="auto"/>
        <w:right w:val="none" w:sz="0" w:space="0" w:color="auto"/>
      </w:divBdr>
    </w:div>
    <w:div w:id="1141340195">
      <w:bodyDiv w:val="1"/>
      <w:marLeft w:val="0"/>
      <w:marRight w:val="0"/>
      <w:marTop w:val="0"/>
      <w:marBottom w:val="0"/>
      <w:divBdr>
        <w:top w:val="none" w:sz="0" w:space="0" w:color="auto"/>
        <w:left w:val="none" w:sz="0" w:space="0" w:color="auto"/>
        <w:bottom w:val="none" w:sz="0" w:space="0" w:color="auto"/>
        <w:right w:val="none" w:sz="0" w:space="0" w:color="auto"/>
      </w:divBdr>
    </w:div>
    <w:div w:id="1142502578">
      <w:bodyDiv w:val="1"/>
      <w:marLeft w:val="0"/>
      <w:marRight w:val="0"/>
      <w:marTop w:val="0"/>
      <w:marBottom w:val="0"/>
      <w:divBdr>
        <w:top w:val="none" w:sz="0" w:space="0" w:color="auto"/>
        <w:left w:val="none" w:sz="0" w:space="0" w:color="auto"/>
        <w:bottom w:val="none" w:sz="0" w:space="0" w:color="auto"/>
        <w:right w:val="none" w:sz="0" w:space="0" w:color="auto"/>
      </w:divBdr>
    </w:div>
    <w:div w:id="1142692571">
      <w:bodyDiv w:val="1"/>
      <w:marLeft w:val="0"/>
      <w:marRight w:val="0"/>
      <w:marTop w:val="0"/>
      <w:marBottom w:val="0"/>
      <w:divBdr>
        <w:top w:val="none" w:sz="0" w:space="0" w:color="auto"/>
        <w:left w:val="none" w:sz="0" w:space="0" w:color="auto"/>
        <w:bottom w:val="none" w:sz="0" w:space="0" w:color="auto"/>
        <w:right w:val="none" w:sz="0" w:space="0" w:color="auto"/>
      </w:divBdr>
    </w:div>
    <w:div w:id="1142961888">
      <w:bodyDiv w:val="1"/>
      <w:marLeft w:val="0"/>
      <w:marRight w:val="0"/>
      <w:marTop w:val="0"/>
      <w:marBottom w:val="0"/>
      <w:divBdr>
        <w:top w:val="none" w:sz="0" w:space="0" w:color="auto"/>
        <w:left w:val="none" w:sz="0" w:space="0" w:color="auto"/>
        <w:bottom w:val="none" w:sz="0" w:space="0" w:color="auto"/>
        <w:right w:val="none" w:sz="0" w:space="0" w:color="auto"/>
      </w:divBdr>
    </w:div>
    <w:div w:id="1142964249">
      <w:bodyDiv w:val="1"/>
      <w:marLeft w:val="0"/>
      <w:marRight w:val="0"/>
      <w:marTop w:val="0"/>
      <w:marBottom w:val="0"/>
      <w:divBdr>
        <w:top w:val="none" w:sz="0" w:space="0" w:color="auto"/>
        <w:left w:val="none" w:sz="0" w:space="0" w:color="auto"/>
        <w:bottom w:val="none" w:sz="0" w:space="0" w:color="auto"/>
        <w:right w:val="none" w:sz="0" w:space="0" w:color="auto"/>
      </w:divBdr>
    </w:div>
    <w:div w:id="1143081232">
      <w:bodyDiv w:val="1"/>
      <w:marLeft w:val="0"/>
      <w:marRight w:val="0"/>
      <w:marTop w:val="0"/>
      <w:marBottom w:val="0"/>
      <w:divBdr>
        <w:top w:val="none" w:sz="0" w:space="0" w:color="auto"/>
        <w:left w:val="none" w:sz="0" w:space="0" w:color="auto"/>
        <w:bottom w:val="none" w:sz="0" w:space="0" w:color="auto"/>
        <w:right w:val="none" w:sz="0" w:space="0" w:color="auto"/>
      </w:divBdr>
    </w:div>
    <w:div w:id="1143160415">
      <w:bodyDiv w:val="1"/>
      <w:marLeft w:val="0"/>
      <w:marRight w:val="0"/>
      <w:marTop w:val="0"/>
      <w:marBottom w:val="0"/>
      <w:divBdr>
        <w:top w:val="none" w:sz="0" w:space="0" w:color="auto"/>
        <w:left w:val="none" w:sz="0" w:space="0" w:color="auto"/>
        <w:bottom w:val="none" w:sz="0" w:space="0" w:color="auto"/>
        <w:right w:val="none" w:sz="0" w:space="0" w:color="auto"/>
      </w:divBdr>
    </w:div>
    <w:div w:id="1144077421">
      <w:bodyDiv w:val="1"/>
      <w:marLeft w:val="0"/>
      <w:marRight w:val="0"/>
      <w:marTop w:val="0"/>
      <w:marBottom w:val="0"/>
      <w:divBdr>
        <w:top w:val="none" w:sz="0" w:space="0" w:color="auto"/>
        <w:left w:val="none" w:sz="0" w:space="0" w:color="auto"/>
        <w:bottom w:val="none" w:sz="0" w:space="0" w:color="auto"/>
        <w:right w:val="none" w:sz="0" w:space="0" w:color="auto"/>
      </w:divBdr>
    </w:div>
    <w:div w:id="1144083766">
      <w:bodyDiv w:val="1"/>
      <w:marLeft w:val="0"/>
      <w:marRight w:val="0"/>
      <w:marTop w:val="0"/>
      <w:marBottom w:val="0"/>
      <w:divBdr>
        <w:top w:val="none" w:sz="0" w:space="0" w:color="auto"/>
        <w:left w:val="none" w:sz="0" w:space="0" w:color="auto"/>
        <w:bottom w:val="none" w:sz="0" w:space="0" w:color="auto"/>
        <w:right w:val="none" w:sz="0" w:space="0" w:color="auto"/>
      </w:divBdr>
    </w:div>
    <w:div w:id="1144201146">
      <w:bodyDiv w:val="1"/>
      <w:marLeft w:val="0"/>
      <w:marRight w:val="0"/>
      <w:marTop w:val="0"/>
      <w:marBottom w:val="0"/>
      <w:divBdr>
        <w:top w:val="none" w:sz="0" w:space="0" w:color="auto"/>
        <w:left w:val="none" w:sz="0" w:space="0" w:color="auto"/>
        <w:bottom w:val="none" w:sz="0" w:space="0" w:color="auto"/>
        <w:right w:val="none" w:sz="0" w:space="0" w:color="auto"/>
      </w:divBdr>
    </w:div>
    <w:div w:id="1145393297">
      <w:bodyDiv w:val="1"/>
      <w:marLeft w:val="0"/>
      <w:marRight w:val="0"/>
      <w:marTop w:val="0"/>
      <w:marBottom w:val="0"/>
      <w:divBdr>
        <w:top w:val="none" w:sz="0" w:space="0" w:color="auto"/>
        <w:left w:val="none" w:sz="0" w:space="0" w:color="auto"/>
        <w:bottom w:val="none" w:sz="0" w:space="0" w:color="auto"/>
        <w:right w:val="none" w:sz="0" w:space="0" w:color="auto"/>
      </w:divBdr>
    </w:div>
    <w:div w:id="1147279088">
      <w:bodyDiv w:val="1"/>
      <w:marLeft w:val="0"/>
      <w:marRight w:val="0"/>
      <w:marTop w:val="0"/>
      <w:marBottom w:val="0"/>
      <w:divBdr>
        <w:top w:val="none" w:sz="0" w:space="0" w:color="auto"/>
        <w:left w:val="none" w:sz="0" w:space="0" w:color="auto"/>
        <w:bottom w:val="none" w:sz="0" w:space="0" w:color="auto"/>
        <w:right w:val="none" w:sz="0" w:space="0" w:color="auto"/>
      </w:divBdr>
    </w:div>
    <w:div w:id="1147473482">
      <w:bodyDiv w:val="1"/>
      <w:marLeft w:val="0"/>
      <w:marRight w:val="0"/>
      <w:marTop w:val="0"/>
      <w:marBottom w:val="0"/>
      <w:divBdr>
        <w:top w:val="none" w:sz="0" w:space="0" w:color="auto"/>
        <w:left w:val="none" w:sz="0" w:space="0" w:color="auto"/>
        <w:bottom w:val="none" w:sz="0" w:space="0" w:color="auto"/>
        <w:right w:val="none" w:sz="0" w:space="0" w:color="auto"/>
      </w:divBdr>
    </w:div>
    <w:div w:id="1147864166">
      <w:bodyDiv w:val="1"/>
      <w:marLeft w:val="0"/>
      <w:marRight w:val="0"/>
      <w:marTop w:val="0"/>
      <w:marBottom w:val="0"/>
      <w:divBdr>
        <w:top w:val="none" w:sz="0" w:space="0" w:color="auto"/>
        <w:left w:val="none" w:sz="0" w:space="0" w:color="auto"/>
        <w:bottom w:val="none" w:sz="0" w:space="0" w:color="auto"/>
        <w:right w:val="none" w:sz="0" w:space="0" w:color="auto"/>
      </w:divBdr>
    </w:div>
    <w:div w:id="1147894915">
      <w:bodyDiv w:val="1"/>
      <w:marLeft w:val="0"/>
      <w:marRight w:val="0"/>
      <w:marTop w:val="0"/>
      <w:marBottom w:val="0"/>
      <w:divBdr>
        <w:top w:val="none" w:sz="0" w:space="0" w:color="auto"/>
        <w:left w:val="none" w:sz="0" w:space="0" w:color="auto"/>
        <w:bottom w:val="none" w:sz="0" w:space="0" w:color="auto"/>
        <w:right w:val="none" w:sz="0" w:space="0" w:color="auto"/>
      </w:divBdr>
    </w:div>
    <w:div w:id="1148130100">
      <w:bodyDiv w:val="1"/>
      <w:marLeft w:val="0"/>
      <w:marRight w:val="0"/>
      <w:marTop w:val="0"/>
      <w:marBottom w:val="0"/>
      <w:divBdr>
        <w:top w:val="none" w:sz="0" w:space="0" w:color="auto"/>
        <w:left w:val="none" w:sz="0" w:space="0" w:color="auto"/>
        <w:bottom w:val="none" w:sz="0" w:space="0" w:color="auto"/>
        <w:right w:val="none" w:sz="0" w:space="0" w:color="auto"/>
      </w:divBdr>
    </w:div>
    <w:div w:id="1148326053">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49129897">
      <w:bodyDiv w:val="1"/>
      <w:marLeft w:val="0"/>
      <w:marRight w:val="0"/>
      <w:marTop w:val="0"/>
      <w:marBottom w:val="0"/>
      <w:divBdr>
        <w:top w:val="none" w:sz="0" w:space="0" w:color="auto"/>
        <w:left w:val="none" w:sz="0" w:space="0" w:color="auto"/>
        <w:bottom w:val="none" w:sz="0" w:space="0" w:color="auto"/>
        <w:right w:val="none" w:sz="0" w:space="0" w:color="auto"/>
      </w:divBdr>
    </w:div>
    <w:div w:id="1150054694">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54445124">
      <w:bodyDiv w:val="1"/>
      <w:marLeft w:val="0"/>
      <w:marRight w:val="0"/>
      <w:marTop w:val="0"/>
      <w:marBottom w:val="0"/>
      <w:divBdr>
        <w:top w:val="none" w:sz="0" w:space="0" w:color="auto"/>
        <w:left w:val="none" w:sz="0" w:space="0" w:color="auto"/>
        <w:bottom w:val="none" w:sz="0" w:space="0" w:color="auto"/>
        <w:right w:val="none" w:sz="0" w:space="0" w:color="auto"/>
      </w:divBdr>
    </w:div>
    <w:div w:id="1161387267">
      <w:bodyDiv w:val="1"/>
      <w:marLeft w:val="0"/>
      <w:marRight w:val="0"/>
      <w:marTop w:val="0"/>
      <w:marBottom w:val="0"/>
      <w:divBdr>
        <w:top w:val="none" w:sz="0" w:space="0" w:color="auto"/>
        <w:left w:val="none" w:sz="0" w:space="0" w:color="auto"/>
        <w:bottom w:val="none" w:sz="0" w:space="0" w:color="auto"/>
        <w:right w:val="none" w:sz="0" w:space="0" w:color="auto"/>
      </w:divBdr>
    </w:div>
    <w:div w:id="1161429655">
      <w:bodyDiv w:val="1"/>
      <w:marLeft w:val="0"/>
      <w:marRight w:val="0"/>
      <w:marTop w:val="0"/>
      <w:marBottom w:val="0"/>
      <w:divBdr>
        <w:top w:val="none" w:sz="0" w:space="0" w:color="auto"/>
        <w:left w:val="none" w:sz="0" w:space="0" w:color="auto"/>
        <w:bottom w:val="none" w:sz="0" w:space="0" w:color="auto"/>
        <w:right w:val="none" w:sz="0" w:space="0" w:color="auto"/>
      </w:divBdr>
    </w:div>
    <w:div w:id="1161626680">
      <w:bodyDiv w:val="1"/>
      <w:marLeft w:val="0"/>
      <w:marRight w:val="0"/>
      <w:marTop w:val="0"/>
      <w:marBottom w:val="0"/>
      <w:divBdr>
        <w:top w:val="none" w:sz="0" w:space="0" w:color="auto"/>
        <w:left w:val="none" w:sz="0" w:space="0" w:color="auto"/>
        <w:bottom w:val="none" w:sz="0" w:space="0" w:color="auto"/>
        <w:right w:val="none" w:sz="0" w:space="0" w:color="auto"/>
      </w:divBdr>
    </w:div>
    <w:div w:id="1163426771">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5129303">
      <w:bodyDiv w:val="1"/>
      <w:marLeft w:val="0"/>
      <w:marRight w:val="0"/>
      <w:marTop w:val="0"/>
      <w:marBottom w:val="0"/>
      <w:divBdr>
        <w:top w:val="none" w:sz="0" w:space="0" w:color="auto"/>
        <w:left w:val="none" w:sz="0" w:space="0" w:color="auto"/>
        <w:bottom w:val="none" w:sz="0" w:space="0" w:color="auto"/>
        <w:right w:val="none" w:sz="0" w:space="0" w:color="auto"/>
      </w:divBdr>
    </w:div>
    <w:div w:id="1167284200">
      <w:bodyDiv w:val="1"/>
      <w:marLeft w:val="0"/>
      <w:marRight w:val="0"/>
      <w:marTop w:val="0"/>
      <w:marBottom w:val="0"/>
      <w:divBdr>
        <w:top w:val="none" w:sz="0" w:space="0" w:color="auto"/>
        <w:left w:val="none" w:sz="0" w:space="0" w:color="auto"/>
        <w:bottom w:val="none" w:sz="0" w:space="0" w:color="auto"/>
        <w:right w:val="none" w:sz="0" w:space="0" w:color="auto"/>
      </w:divBdr>
    </w:div>
    <w:div w:id="1167402050">
      <w:bodyDiv w:val="1"/>
      <w:marLeft w:val="0"/>
      <w:marRight w:val="0"/>
      <w:marTop w:val="0"/>
      <w:marBottom w:val="0"/>
      <w:divBdr>
        <w:top w:val="none" w:sz="0" w:space="0" w:color="auto"/>
        <w:left w:val="none" w:sz="0" w:space="0" w:color="auto"/>
        <w:bottom w:val="none" w:sz="0" w:space="0" w:color="auto"/>
        <w:right w:val="none" w:sz="0" w:space="0" w:color="auto"/>
      </w:divBdr>
    </w:div>
    <w:div w:id="1167600364">
      <w:bodyDiv w:val="1"/>
      <w:marLeft w:val="0"/>
      <w:marRight w:val="0"/>
      <w:marTop w:val="0"/>
      <w:marBottom w:val="0"/>
      <w:divBdr>
        <w:top w:val="none" w:sz="0" w:space="0" w:color="auto"/>
        <w:left w:val="none" w:sz="0" w:space="0" w:color="auto"/>
        <w:bottom w:val="none" w:sz="0" w:space="0" w:color="auto"/>
        <w:right w:val="none" w:sz="0" w:space="0" w:color="auto"/>
      </w:divBdr>
    </w:div>
    <w:div w:id="1169129277">
      <w:bodyDiv w:val="1"/>
      <w:marLeft w:val="0"/>
      <w:marRight w:val="0"/>
      <w:marTop w:val="0"/>
      <w:marBottom w:val="0"/>
      <w:divBdr>
        <w:top w:val="none" w:sz="0" w:space="0" w:color="auto"/>
        <w:left w:val="none" w:sz="0" w:space="0" w:color="auto"/>
        <w:bottom w:val="none" w:sz="0" w:space="0" w:color="auto"/>
        <w:right w:val="none" w:sz="0" w:space="0" w:color="auto"/>
      </w:divBdr>
    </w:div>
    <w:div w:id="1169252912">
      <w:bodyDiv w:val="1"/>
      <w:marLeft w:val="0"/>
      <w:marRight w:val="0"/>
      <w:marTop w:val="0"/>
      <w:marBottom w:val="0"/>
      <w:divBdr>
        <w:top w:val="none" w:sz="0" w:space="0" w:color="auto"/>
        <w:left w:val="none" w:sz="0" w:space="0" w:color="auto"/>
        <w:bottom w:val="none" w:sz="0" w:space="0" w:color="auto"/>
        <w:right w:val="none" w:sz="0" w:space="0" w:color="auto"/>
      </w:divBdr>
    </w:div>
    <w:div w:id="116971429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69901417">
      <w:bodyDiv w:val="1"/>
      <w:marLeft w:val="0"/>
      <w:marRight w:val="0"/>
      <w:marTop w:val="0"/>
      <w:marBottom w:val="0"/>
      <w:divBdr>
        <w:top w:val="none" w:sz="0" w:space="0" w:color="auto"/>
        <w:left w:val="none" w:sz="0" w:space="0" w:color="auto"/>
        <w:bottom w:val="none" w:sz="0" w:space="0" w:color="auto"/>
        <w:right w:val="none" w:sz="0" w:space="0" w:color="auto"/>
      </w:divBdr>
    </w:div>
    <w:div w:id="1172598730">
      <w:bodyDiv w:val="1"/>
      <w:marLeft w:val="0"/>
      <w:marRight w:val="0"/>
      <w:marTop w:val="0"/>
      <w:marBottom w:val="0"/>
      <w:divBdr>
        <w:top w:val="none" w:sz="0" w:space="0" w:color="auto"/>
        <w:left w:val="none" w:sz="0" w:space="0" w:color="auto"/>
        <w:bottom w:val="none" w:sz="0" w:space="0" w:color="auto"/>
        <w:right w:val="none" w:sz="0" w:space="0" w:color="auto"/>
      </w:divBdr>
    </w:div>
    <w:div w:id="1173564740">
      <w:bodyDiv w:val="1"/>
      <w:marLeft w:val="0"/>
      <w:marRight w:val="0"/>
      <w:marTop w:val="0"/>
      <w:marBottom w:val="0"/>
      <w:divBdr>
        <w:top w:val="none" w:sz="0" w:space="0" w:color="auto"/>
        <w:left w:val="none" w:sz="0" w:space="0" w:color="auto"/>
        <w:bottom w:val="none" w:sz="0" w:space="0" w:color="auto"/>
        <w:right w:val="none" w:sz="0" w:space="0" w:color="auto"/>
      </w:divBdr>
    </w:div>
    <w:div w:id="1173689761">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74883821">
      <w:bodyDiv w:val="1"/>
      <w:marLeft w:val="0"/>
      <w:marRight w:val="0"/>
      <w:marTop w:val="0"/>
      <w:marBottom w:val="0"/>
      <w:divBdr>
        <w:top w:val="none" w:sz="0" w:space="0" w:color="auto"/>
        <w:left w:val="none" w:sz="0" w:space="0" w:color="auto"/>
        <w:bottom w:val="none" w:sz="0" w:space="0" w:color="auto"/>
        <w:right w:val="none" w:sz="0" w:space="0" w:color="auto"/>
      </w:divBdr>
    </w:div>
    <w:div w:id="1175195001">
      <w:bodyDiv w:val="1"/>
      <w:marLeft w:val="0"/>
      <w:marRight w:val="0"/>
      <w:marTop w:val="0"/>
      <w:marBottom w:val="0"/>
      <w:divBdr>
        <w:top w:val="none" w:sz="0" w:space="0" w:color="auto"/>
        <w:left w:val="none" w:sz="0" w:space="0" w:color="auto"/>
        <w:bottom w:val="none" w:sz="0" w:space="0" w:color="auto"/>
        <w:right w:val="none" w:sz="0" w:space="0" w:color="auto"/>
      </w:divBdr>
    </w:div>
    <w:div w:id="1175804402">
      <w:bodyDiv w:val="1"/>
      <w:marLeft w:val="0"/>
      <w:marRight w:val="0"/>
      <w:marTop w:val="0"/>
      <w:marBottom w:val="0"/>
      <w:divBdr>
        <w:top w:val="none" w:sz="0" w:space="0" w:color="auto"/>
        <w:left w:val="none" w:sz="0" w:space="0" w:color="auto"/>
        <w:bottom w:val="none" w:sz="0" w:space="0" w:color="auto"/>
        <w:right w:val="none" w:sz="0" w:space="0" w:color="auto"/>
      </w:divBdr>
    </w:div>
    <w:div w:id="1176917089">
      <w:bodyDiv w:val="1"/>
      <w:marLeft w:val="0"/>
      <w:marRight w:val="0"/>
      <w:marTop w:val="0"/>
      <w:marBottom w:val="0"/>
      <w:divBdr>
        <w:top w:val="none" w:sz="0" w:space="0" w:color="auto"/>
        <w:left w:val="none" w:sz="0" w:space="0" w:color="auto"/>
        <w:bottom w:val="none" w:sz="0" w:space="0" w:color="auto"/>
        <w:right w:val="none" w:sz="0" w:space="0" w:color="auto"/>
      </w:divBdr>
    </w:div>
    <w:div w:id="1177384413">
      <w:bodyDiv w:val="1"/>
      <w:marLeft w:val="0"/>
      <w:marRight w:val="0"/>
      <w:marTop w:val="0"/>
      <w:marBottom w:val="0"/>
      <w:divBdr>
        <w:top w:val="none" w:sz="0" w:space="0" w:color="auto"/>
        <w:left w:val="none" w:sz="0" w:space="0" w:color="auto"/>
        <w:bottom w:val="none" w:sz="0" w:space="0" w:color="auto"/>
        <w:right w:val="none" w:sz="0" w:space="0" w:color="auto"/>
      </w:divBdr>
    </w:div>
    <w:div w:id="1177622741">
      <w:bodyDiv w:val="1"/>
      <w:marLeft w:val="0"/>
      <w:marRight w:val="0"/>
      <w:marTop w:val="0"/>
      <w:marBottom w:val="0"/>
      <w:divBdr>
        <w:top w:val="none" w:sz="0" w:space="0" w:color="auto"/>
        <w:left w:val="none" w:sz="0" w:space="0" w:color="auto"/>
        <w:bottom w:val="none" w:sz="0" w:space="0" w:color="auto"/>
        <w:right w:val="none" w:sz="0" w:space="0" w:color="auto"/>
      </w:divBdr>
    </w:div>
    <w:div w:id="1179155460">
      <w:bodyDiv w:val="1"/>
      <w:marLeft w:val="0"/>
      <w:marRight w:val="0"/>
      <w:marTop w:val="0"/>
      <w:marBottom w:val="0"/>
      <w:divBdr>
        <w:top w:val="none" w:sz="0" w:space="0" w:color="auto"/>
        <w:left w:val="none" w:sz="0" w:space="0" w:color="auto"/>
        <w:bottom w:val="none" w:sz="0" w:space="0" w:color="auto"/>
        <w:right w:val="none" w:sz="0" w:space="0" w:color="auto"/>
      </w:divBdr>
    </w:div>
    <w:div w:id="1179193286">
      <w:bodyDiv w:val="1"/>
      <w:marLeft w:val="0"/>
      <w:marRight w:val="0"/>
      <w:marTop w:val="0"/>
      <w:marBottom w:val="0"/>
      <w:divBdr>
        <w:top w:val="none" w:sz="0" w:space="0" w:color="auto"/>
        <w:left w:val="none" w:sz="0" w:space="0" w:color="auto"/>
        <w:bottom w:val="none" w:sz="0" w:space="0" w:color="auto"/>
        <w:right w:val="none" w:sz="0" w:space="0" w:color="auto"/>
      </w:divBdr>
    </w:div>
    <w:div w:id="1179201004">
      <w:bodyDiv w:val="1"/>
      <w:marLeft w:val="0"/>
      <w:marRight w:val="0"/>
      <w:marTop w:val="0"/>
      <w:marBottom w:val="0"/>
      <w:divBdr>
        <w:top w:val="none" w:sz="0" w:space="0" w:color="auto"/>
        <w:left w:val="none" w:sz="0" w:space="0" w:color="auto"/>
        <w:bottom w:val="none" w:sz="0" w:space="0" w:color="auto"/>
        <w:right w:val="none" w:sz="0" w:space="0" w:color="auto"/>
      </w:divBdr>
    </w:div>
    <w:div w:id="1180047647">
      <w:bodyDiv w:val="1"/>
      <w:marLeft w:val="0"/>
      <w:marRight w:val="0"/>
      <w:marTop w:val="0"/>
      <w:marBottom w:val="0"/>
      <w:divBdr>
        <w:top w:val="none" w:sz="0" w:space="0" w:color="auto"/>
        <w:left w:val="none" w:sz="0" w:space="0" w:color="auto"/>
        <w:bottom w:val="none" w:sz="0" w:space="0" w:color="auto"/>
        <w:right w:val="none" w:sz="0" w:space="0" w:color="auto"/>
      </w:divBdr>
    </w:div>
    <w:div w:id="1181311316">
      <w:bodyDiv w:val="1"/>
      <w:marLeft w:val="0"/>
      <w:marRight w:val="0"/>
      <w:marTop w:val="0"/>
      <w:marBottom w:val="0"/>
      <w:divBdr>
        <w:top w:val="none" w:sz="0" w:space="0" w:color="auto"/>
        <w:left w:val="none" w:sz="0" w:space="0" w:color="auto"/>
        <w:bottom w:val="none" w:sz="0" w:space="0" w:color="auto"/>
        <w:right w:val="none" w:sz="0" w:space="0" w:color="auto"/>
      </w:divBdr>
    </w:div>
    <w:div w:id="1182624539">
      <w:bodyDiv w:val="1"/>
      <w:marLeft w:val="0"/>
      <w:marRight w:val="0"/>
      <w:marTop w:val="0"/>
      <w:marBottom w:val="0"/>
      <w:divBdr>
        <w:top w:val="none" w:sz="0" w:space="0" w:color="auto"/>
        <w:left w:val="none" w:sz="0" w:space="0" w:color="auto"/>
        <w:bottom w:val="none" w:sz="0" w:space="0" w:color="auto"/>
        <w:right w:val="none" w:sz="0" w:space="0" w:color="auto"/>
      </w:divBdr>
    </w:div>
    <w:div w:id="1183471655">
      <w:bodyDiv w:val="1"/>
      <w:marLeft w:val="0"/>
      <w:marRight w:val="0"/>
      <w:marTop w:val="0"/>
      <w:marBottom w:val="0"/>
      <w:divBdr>
        <w:top w:val="none" w:sz="0" w:space="0" w:color="auto"/>
        <w:left w:val="none" w:sz="0" w:space="0" w:color="auto"/>
        <w:bottom w:val="none" w:sz="0" w:space="0" w:color="auto"/>
        <w:right w:val="none" w:sz="0" w:space="0" w:color="auto"/>
      </w:divBdr>
    </w:div>
    <w:div w:id="1184973438">
      <w:bodyDiv w:val="1"/>
      <w:marLeft w:val="0"/>
      <w:marRight w:val="0"/>
      <w:marTop w:val="0"/>
      <w:marBottom w:val="0"/>
      <w:divBdr>
        <w:top w:val="none" w:sz="0" w:space="0" w:color="auto"/>
        <w:left w:val="none" w:sz="0" w:space="0" w:color="auto"/>
        <w:bottom w:val="none" w:sz="0" w:space="0" w:color="auto"/>
        <w:right w:val="none" w:sz="0" w:space="0" w:color="auto"/>
      </w:divBdr>
    </w:div>
    <w:div w:id="1185822239">
      <w:bodyDiv w:val="1"/>
      <w:marLeft w:val="0"/>
      <w:marRight w:val="0"/>
      <w:marTop w:val="0"/>
      <w:marBottom w:val="0"/>
      <w:divBdr>
        <w:top w:val="none" w:sz="0" w:space="0" w:color="auto"/>
        <w:left w:val="none" w:sz="0" w:space="0" w:color="auto"/>
        <w:bottom w:val="none" w:sz="0" w:space="0" w:color="auto"/>
        <w:right w:val="none" w:sz="0" w:space="0" w:color="auto"/>
      </w:divBdr>
    </w:div>
    <w:div w:id="1185829897">
      <w:bodyDiv w:val="1"/>
      <w:marLeft w:val="0"/>
      <w:marRight w:val="0"/>
      <w:marTop w:val="0"/>
      <w:marBottom w:val="0"/>
      <w:divBdr>
        <w:top w:val="none" w:sz="0" w:space="0" w:color="auto"/>
        <w:left w:val="none" w:sz="0" w:space="0" w:color="auto"/>
        <w:bottom w:val="none" w:sz="0" w:space="0" w:color="auto"/>
        <w:right w:val="none" w:sz="0" w:space="0" w:color="auto"/>
      </w:divBdr>
    </w:div>
    <w:div w:id="1186286191">
      <w:bodyDiv w:val="1"/>
      <w:marLeft w:val="0"/>
      <w:marRight w:val="0"/>
      <w:marTop w:val="0"/>
      <w:marBottom w:val="0"/>
      <w:divBdr>
        <w:top w:val="none" w:sz="0" w:space="0" w:color="auto"/>
        <w:left w:val="none" w:sz="0" w:space="0" w:color="auto"/>
        <w:bottom w:val="none" w:sz="0" w:space="0" w:color="auto"/>
        <w:right w:val="none" w:sz="0" w:space="0" w:color="auto"/>
      </w:divBdr>
    </w:div>
    <w:div w:id="1187132886">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7333046">
      <w:bodyDiv w:val="1"/>
      <w:marLeft w:val="0"/>
      <w:marRight w:val="0"/>
      <w:marTop w:val="0"/>
      <w:marBottom w:val="0"/>
      <w:divBdr>
        <w:top w:val="none" w:sz="0" w:space="0" w:color="auto"/>
        <w:left w:val="none" w:sz="0" w:space="0" w:color="auto"/>
        <w:bottom w:val="none" w:sz="0" w:space="0" w:color="auto"/>
        <w:right w:val="none" w:sz="0" w:space="0" w:color="auto"/>
      </w:divBdr>
    </w:div>
    <w:div w:id="1187477870">
      <w:bodyDiv w:val="1"/>
      <w:marLeft w:val="0"/>
      <w:marRight w:val="0"/>
      <w:marTop w:val="0"/>
      <w:marBottom w:val="0"/>
      <w:divBdr>
        <w:top w:val="none" w:sz="0" w:space="0" w:color="auto"/>
        <w:left w:val="none" w:sz="0" w:space="0" w:color="auto"/>
        <w:bottom w:val="none" w:sz="0" w:space="0" w:color="auto"/>
        <w:right w:val="none" w:sz="0" w:space="0" w:color="auto"/>
      </w:divBdr>
    </w:div>
    <w:div w:id="1187596030">
      <w:bodyDiv w:val="1"/>
      <w:marLeft w:val="0"/>
      <w:marRight w:val="0"/>
      <w:marTop w:val="0"/>
      <w:marBottom w:val="0"/>
      <w:divBdr>
        <w:top w:val="none" w:sz="0" w:space="0" w:color="auto"/>
        <w:left w:val="none" w:sz="0" w:space="0" w:color="auto"/>
        <w:bottom w:val="none" w:sz="0" w:space="0" w:color="auto"/>
        <w:right w:val="none" w:sz="0" w:space="0" w:color="auto"/>
      </w:divBdr>
    </w:div>
    <w:div w:id="1187718326">
      <w:bodyDiv w:val="1"/>
      <w:marLeft w:val="0"/>
      <w:marRight w:val="0"/>
      <w:marTop w:val="0"/>
      <w:marBottom w:val="0"/>
      <w:divBdr>
        <w:top w:val="none" w:sz="0" w:space="0" w:color="auto"/>
        <w:left w:val="none" w:sz="0" w:space="0" w:color="auto"/>
        <w:bottom w:val="none" w:sz="0" w:space="0" w:color="auto"/>
        <w:right w:val="none" w:sz="0" w:space="0" w:color="auto"/>
      </w:divBdr>
    </w:div>
    <w:div w:id="118844374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88829141">
      <w:bodyDiv w:val="1"/>
      <w:marLeft w:val="0"/>
      <w:marRight w:val="0"/>
      <w:marTop w:val="0"/>
      <w:marBottom w:val="0"/>
      <w:divBdr>
        <w:top w:val="none" w:sz="0" w:space="0" w:color="auto"/>
        <w:left w:val="none" w:sz="0" w:space="0" w:color="auto"/>
        <w:bottom w:val="none" w:sz="0" w:space="0" w:color="auto"/>
        <w:right w:val="none" w:sz="0" w:space="0" w:color="auto"/>
      </w:divBdr>
    </w:div>
    <w:div w:id="119125849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7700812">
      <w:bodyDiv w:val="1"/>
      <w:marLeft w:val="0"/>
      <w:marRight w:val="0"/>
      <w:marTop w:val="0"/>
      <w:marBottom w:val="0"/>
      <w:divBdr>
        <w:top w:val="none" w:sz="0" w:space="0" w:color="auto"/>
        <w:left w:val="none" w:sz="0" w:space="0" w:color="auto"/>
        <w:bottom w:val="none" w:sz="0" w:space="0" w:color="auto"/>
        <w:right w:val="none" w:sz="0" w:space="0" w:color="auto"/>
      </w:divBdr>
    </w:div>
    <w:div w:id="1198397568">
      <w:bodyDiv w:val="1"/>
      <w:marLeft w:val="0"/>
      <w:marRight w:val="0"/>
      <w:marTop w:val="0"/>
      <w:marBottom w:val="0"/>
      <w:divBdr>
        <w:top w:val="none" w:sz="0" w:space="0" w:color="auto"/>
        <w:left w:val="none" w:sz="0" w:space="0" w:color="auto"/>
        <w:bottom w:val="none" w:sz="0" w:space="0" w:color="auto"/>
        <w:right w:val="none" w:sz="0" w:space="0" w:color="auto"/>
      </w:divBdr>
    </w:div>
    <w:div w:id="1199394184">
      <w:bodyDiv w:val="1"/>
      <w:marLeft w:val="0"/>
      <w:marRight w:val="0"/>
      <w:marTop w:val="0"/>
      <w:marBottom w:val="0"/>
      <w:divBdr>
        <w:top w:val="none" w:sz="0" w:space="0" w:color="auto"/>
        <w:left w:val="none" w:sz="0" w:space="0" w:color="auto"/>
        <w:bottom w:val="none" w:sz="0" w:space="0" w:color="auto"/>
        <w:right w:val="none" w:sz="0" w:space="0" w:color="auto"/>
      </w:divBdr>
    </w:div>
    <w:div w:id="1199665137">
      <w:bodyDiv w:val="1"/>
      <w:marLeft w:val="0"/>
      <w:marRight w:val="0"/>
      <w:marTop w:val="0"/>
      <w:marBottom w:val="0"/>
      <w:divBdr>
        <w:top w:val="none" w:sz="0" w:space="0" w:color="auto"/>
        <w:left w:val="none" w:sz="0" w:space="0" w:color="auto"/>
        <w:bottom w:val="none" w:sz="0" w:space="0" w:color="auto"/>
        <w:right w:val="none" w:sz="0" w:space="0" w:color="auto"/>
      </w:divBdr>
    </w:div>
    <w:div w:id="1201241113">
      <w:bodyDiv w:val="1"/>
      <w:marLeft w:val="0"/>
      <w:marRight w:val="0"/>
      <w:marTop w:val="0"/>
      <w:marBottom w:val="0"/>
      <w:divBdr>
        <w:top w:val="none" w:sz="0" w:space="0" w:color="auto"/>
        <w:left w:val="none" w:sz="0" w:space="0" w:color="auto"/>
        <w:bottom w:val="none" w:sz="0" w:space="0" w:color="auto"/>
        <w:right w:val="none" w:sz="0" w:space="0" w:color="auto"/>
      </w:divBdr>
    </w:div>
    <w:div w:id="1201865127">
      <w:bodyDiv w:val="1"/>
      <w:marLeft w:val="0"/>
      <w:marRight w:val="0"/>
      <w:marTop w:val="0"/>
      <w:marBottom w:val="0"/>
      <w:divBdr>
        <w:top w:val="none" w:sz="0" w:space="0" w:color="auto"/>
        <w:left w:val="none" w:sz="0" w:space="0" w:color="auto"/>
        <w:bottom w:val="none" w:sz="0" w:space="0" w:color="auto"/>
        <w:right w:val="none" w:sz="0" w:space="0" w:color="auto"/>
      </w:divBdr>
    </w:div>
    <w:div w:id="1202135462">
      <w:bodyDiv w:val="1"/>
      <w:marLeft w:val="0"/>
      <w:marRight w:val="0"/>
      <w:marTop w:val="0"/>
      <w:marBottom w:val="0"/>
      <w:divBdr>
        <w:top w:val="none" w:sz="0" w:space="0" w:color="auto"/>
        <w:left w:val="none" w:sz="0" w:space="0" w:color="auto"/>
        <w:bottom w:val="none" w:sz="0" w:space="0" w:color="auto"/>
        <w:right w:val="none" w:sz="0" w:space="0" w:color="auto"/>
      </w:divBdr>
    </w:div>
    <w:div w:id="1203206689">
      <w:bodyDiv w:val="1"/>
      <w:marLeft w:val="0"/>
      <w:marRight w:val="0"/>
      <w:marTop w:val="0"/>
      <w:marBottom w:val="0"/>
      <w:divBdr>
        <w:top w:val="none" w:sz="0" w:space="0" w:color="auto"/>
        <w:left w:val="none" w:sz="0" w:space="0" w:color="auto"/>
        <w:bottom w:val="none" w:sz="0" w:space="0" w:color="auto"/>
        <w:right w:val="none" w:sz="0" w:space="0" w:color="auto"/>
      </w:divBdr>
    </w:div>
    <w:div w:id="1204901411">
      <w:bodyDiv w:val="1"/>
      <w:marLeft w:val="0"/>
      <w:marRight w:val="0"/>
      <w:marTop w:val="0"/>
      <w:marBottom w:val="0"/>
      <w:divBdr>
        <w:top w:val="none" w:sz="0" w:space="0" w:color="auto"/>
        <w:left w:val="none" w:sz="0" w:space="0" w:color="auto"/>
        <w:bottom w:val="none" w:sz="0" w:space="0" w:color="auto"/>
        <w:right w:val="none" w:sz="0" w:space="0" w:color="auto"/>
      </w:divBdr>
    </w:div>
    <w:div w:id="1207377841">
      <w:bodyDiv w:val="1"/>
      <w:marLeft w:val="0"/>
      <w:marRight w:val="0"/>
      <w:marTop w:val="0"/>
      <w:marBottom w:val="0"/>
      <w:divBdr>
        <w:top w:val="none" w:sz="0" w:space="0" w:color="auto"/>
        <w:left w:val="none" w:sz="0" w:space="0" w:color="auto"/>
        <w:bottom w:val="none" w:sz="0" w:space="0" w:color="auto"/>
        <w:right w:val="none" w:sz="0" w:space="0" w:color="auto"/>
      </w:divBdr>
    </w:div>
    <w:div w:id="1208953662">
      <w:bodyDiv w:val="1"/>
      <w:marLeft w:val="0"/>
      <w:marRight w:val="0"/>
      <w:marTop w:val="0"/>
      <w:marBottom w:val="0"/>
      <w:divBdr>
        <w:top w:val="none" w:sz="0" w:space="0" w:color="auto"/>
        <w:left w:val="none" w:sz="0" w:space="0" w:color="auto"/>
        <w:bottom w:val="none" w:sz="0" w:space="0" w:color="auto"/>
        <w:right w:val="none" w:sz="0" w:space="0" w:color="auto"/>
      </w:divBdr>
    </w:div>
    <w:div w:id="1209075765">
      <w:bodyDiv w:val="1"/>
      <w:marLeft w:val="0"/>
      <w:marRight w:val="0"/>
      <w:marTop w:val="0"/>
      <w:marBottom w:val="0"/>
      <w:divBdr>
        <w:top w:val="none" w:sz="0" w:space="0" w:color="auto"/>
        <w:left w:val="none" w:sz="0" w:space="0" w:color="auto"/>
        <w:bottom w:val="none" w:sz="0" w:space="0" w:color="auto"/>
        <w:right w:val="none" w:sz="0" w:space="0" w:color="auto"/>
      </w:divBdr>
    </w:div>
    <w:div w:id="1209143381">
      <w:bodyDiv w:val="1"/>
      <w:marLeft w:val="0"/>
      <w:marRight w:val="0"/>
      <w:marTop w:val="0"/>
      <w:marBottom w:val="0"/>
      <w:divBdr>
        <w:top w:val="none" w:sz="0" w:space="0" w:color="auto"/>
        <w:left w:val="none" w:sz="0" w:space="0" w:color="auto"/>
        <w:bottom w:val="none" w:sz="0" w:space="0" w:color="auto"/>
        <w:right w:val="none" w:sz="0" w:space="0" w:color="auto"/>
      </w:divBdr>
    </w:div>
    <w:div w:id="1209338083">
      <w:bodyDiv w:val="1"/>
      <w:marLeft w:val="0"/>
      <w:marRight w:val="0"/>
      <w:marTop w:val="0"/>
      <w:marBottom w:val="0"/>
      <w:divBdr>
        <w:top w:val="none" w:sz="0" w:space="0" w:color="auto"/>
        <w:left w:val="none" w:sz="0" w:space="0" w:color="auto"/>
        <w:bottom w:val="none" w:sz="0" w:space="0" w:color="auto"/>
        <w:right w:val="none" w:sz="0" w:space="0" w:color="auto"/>
      </w:divBdr>
    </w:div>
    <w:div w:id="1209731280">
      <w:bodyDiv w:val="1"/>
      <w:marLeft w:val="0"/>
      <w:marRight w:val="0"/>
      <w:marTop w:val="0"/>
      <w:marBottom w:val="0"/>
      <w:divBdr>
        <w:top w:val="none" w:sz="0" w:space="0" w:color="auto"/>
        <w:left w:val="none" w:sz="0" w:space="0" w:color="auto"/>
        <w:bottom w:val="none" w:sz="0" w:space="0" w:color="auto"/>
        <w:right w:val="none" w:sz="0" w:space="0" w:color="auto"/>
      </w:divBdr>
    </w:div>
    <w:div w:id="1210728861">
      <w:bodyDiv w:val="1"/>
      <w:marLeft w:val="0"/>
      <w:marRight w:val="0"/>
      <w:marTop w:val="0"/>
      <w:marBottom w:val="0"/>
      <w:divBdr>
        <w:top w:val="none" w:sz="0" w:space="0" w:color="auto"/>
        <w:left w:val="none" w:sz="0" w:space="0" w:color="auto"/>
        <w:bottom w:val="none" w:sz="0" w:space="0" w:color="auto"/>
        <w:right w:val="none" w:sz="0" w:space="0" w:color="auto"/>
      </w:divBdr>
    </w:div>
    <w:div w:id="1210918097">
      <w:bodyDiv w:val="1"/>
      <w:marLeft w:val="0"/>
      <w:marRight w:val="0"/>
      <w:marTop w:val="0"/>
      <w:marBottom w:val="0"/>
      <w:divBdr>
        <w:top w:val="none" w:sz="0" w:space="0" w:color="auto"/>
        <w:left w:val="none" w:sz="0" w:space="0" w:color="auto"/>
        <w:bottom w:val="none" w:sz="0" w:space="0" w:color="auto"/>
        <w:right w:val="none" w:sz="0" w:space="0" w:color="auto"/>
      </w:divBdr>
    </w:div>
    <w:div w:id="1210993018">
      <w:bodyDiv w:val="1"/>
      <w:marLeft w:val="0"/>
      <w:marRight w:val="0"/>
      <w:marTop w:val="0"/>
      <w:marBottom w:val="0"/>
      <w:divBdr>
        <w:top w:val="none" w:sz="0" w:space="0" w:color="auto"/>
        <w:left w:val="none" w:sz="0" w:space="0" w:color="auto"/>
        <w:bottom w:val="none" w:sz="0" w:space="0" w:color="auto"/>
        <w:right w:val="none" w:sz="0" w:space="0" w:color="auto"/>
      </w:divBdr>
    </w:div>
    <w:div w:id="1212032887">
      <w:bodyDiv w:val="1"/>
      <w:marLeft w:val="0"/>
      <w:marRight w:val="0"/>
      <w:marTop w:val="0"/>
      <w:marBottom w:val="0"/>
      <w:divBdr>
        <w:top w:val="none" w:sz="0" w:space="0" w:color="auto"/>
        <w:left w:val="none" w:sz="0" w:space="0" w:color="auto"/>
        <w:bottom w:val="none" w:sz="0" w:space="0" w:color="auto"/>
        <w:right w:val="none" w:sz="0" w:space="0" w:color="auto"/>
      </w:divBdr>
    </w:div>
    <w:div w:id="1214807213">
      <w:bodyDiv w:val="1"/>
      <w:marLeft w:val="0"/>
      <w:marRight w:val="0"/>
      <w:marTop w:val="0"/>
      <w:marBottom w:val="0"/>
      <w:divBdr>
        <w:top w:val="none" w:sz="0" w:space="0" w:color="auto"/>
        <w:left w:val="none" w:sz="0" w:space="0" w:color="auto"/>
        <w:bottom w:val="none" w:sz="0" w:space="0" w:color="auto"/>
        <w:right w:val="none" w:sz="0" w:space="0" w:color="auto"/>
      </w:divBdr>
    </w:div>
    <w:div w:id="1214854709">
      <w:bodyDiv w:val="1"/>
      <w:marLeft w:val="0"/>
      <w:marRight w:val="0"/>
      <w:marTop w:val="0"/>
      <w:marBottom w:val="0"/>
      <w:divBdr>
        <w:top w:val="none" w:sz="0" w:space="0" w:color="auto"/>
        <w:left w:val="none" w:sz="0" w:space="0" w:color="auto"/>
        <w:bottom w:val="none" w:sz="0" w:space="0" w:color="auto"/>
        <w:right w:val="none" w:sz="0" w:space="0" w:color="auto"/>
      </w:divBdr>
    </w:div>
    <w:div w:id="1215701171">
      <w:bodyDiv w:val="1"/>
      <w:marLeft w:val="0"/>
      <w:marRight w:val="0"/>
      <w:marTop w:val="0"/>
      <w:marBottom w:val="0"/>
      <w:divBdr>
        <w:top w:val="none" w:sz="0" w:space="0" w:color="auto"/>
        <w:left w:val="none" w:sz="0" w:space="0" w:color="auto"/>
        <w:bottom w:val="none" w:sz="0" w:space="0" w:color="auto"/>
        <w:right w:val="none" w:sz="0" w:space="0" w:color="auto"/>
      </w:divBdr>
    </w:div>
    <w:div w:id="1219168366">
      <w:bodyDiv w:val="1"/>
      <w:marLeft w:val="0"/>
      <w:marRight w:val="0"/>
      <w:marTop w:val="0"/>
      <w:marBottom w:val="0"/>
      <w:divBdr>
        <w:top w:val="none" w:sz="0" w:space="0" w:color="auto"/>
        <w:left w:val="none" w:sz="0" w:space="0" w:color="auto"/>
        <w:bottom w:val="none" w:sz="0" w:space="0" w:color="auto"/>
        <w:right w:val="none" w:sz="0" w:space="0" w:color="auto"/>
      </w:divBdr>
    </w:div>
    <w:div w:id="1219509304">
      <w:bodyDiv w:val="1"/>
      <w:marLeft w:val="0"/>
      <w:marRight w:val="0"/>
      <w:marTop w:val="0"/>
      <w:marBottom w:val="0"/>
      <w:divBdr>
        <w:top w:val="none" w:sz="0" w:space="0" w:color="auto"/>
        <w:left w:val="none" w:sz="0" w:space="0" w:color="auto"/>
        <w:bottom w:val="none" w:sz="0" w:space="0" w:color="auto"/>
        <w:right w:val="none" w:sz="0" w:space="0" w:color="auto"/>
      </w:divBdr>
    </w:div>
    <w:div w:id="1220558372">
      <w:bodyDiv w:val="1"/>
      <w:marLeft w:val="0"/>
      <w:marRight w:val="0"/>
      <w:marTop w:val="0"/>
      <w:marBottom w:val="0"/>
      <w:divBdr>
        <w:top w:val="none" w:sz="0" w:space="0" w:color="auto"/>
        <w:left w:val="none" w:sz="0" w:space="0" w:color="auto"/>
        <w:bottom w:val="none" w:sz="0" w:space="0" w:color="auto"/>
        <w:right w:val="none" w:sz="0" w:space="0" w:color="auto"/>
      </w:divBdr>
    </w:div>
    <w:div w:id="1221599461">
      <w:bodyDiv w:val="1"/>
      <w:marLeft w:val="0"/>
      <w:marRight w:val="0"/>
      <w:marTop w:val="0"/>
      <w:marBottom w:val="0"/>
      <w:divBdr>
        <w:top w:val="none" w:sz="0" w:space="0" w:color="auto"/>
        <w:left w:val="none" w:sz="0" w:space="0" w:color="auto"/>
        <w:bottom w:val="none" w:sz="0" w:space="0" w:color="auto"/>
        <w:right w:val="none" w:sz="0" w:space="0" w:color="auto"/>
      </w:divBdr>
    </w:div>
    <w:div w:id="1222057691">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3059607">
      <w:bodyDiv w:val="1"/>
      <w:marLeft w:val="0"/>
      <w:marRight w:val="0"/>
      <w:marTop w:val="0"/>
      <w:marBottom w:val="0"/>
      <w:divBdr>
        <w:top w:val="none" w:sz="0" w:space="0" w:color="auto"/>
        <w:left w:val="none" w:sz="0" w:space="0" w:color="auto"/>
        <w:bottom w:val="none" w:sz="0" w:space="0" w:color="auto"/>
        <w:right w:val="none" w:sz="0" w:space="0" w:color="auto"/>
      </w:divBdr>
    </w:div>
    <w:div w:id="1223101376">
      <w:bodyDiv w:val="1"/>
      <w:marLeft w:val="0"/>
      <w:marRight w:val="0"/>
      <w:marTop w:val="0"/>
      <w:marBottom w:val="0"/>
      <w:divBdr>
        <w:top w:val="none" w:sz="0" w:space="0" w:color="auto"/>
        <w:left w:val="none" w:sz="0" w:space="0" w:color="auto"/>
        <w:bottom w:val="none" w:sz="0" w:space="0" w:color="auto"/>
        <w:right w:val="none" w:sz="0" w:space="0" w:color="auto"/>
      </w:divBdr>
    </w:div>
    <w:div w:id="1223517208">
      <w:bodyDiv w:val="1"/>
      <w:marLeft w:val="0"/>
      <w:marRight w:val="0"/>
      <w:marTop w:val="0"/>
      <w:marBottom w:val="0"/>
      <w:divBdr>
        <w:top w:val="none" w:sz="0" w:space="0" w:color="auto"/>
        <w:left w:val="none" w:sz="0" w:space="0" w:color="auto"/>
        <w:bottom w:val="none" w:sz="0" w:space="0" w:color="auto"/>
        <w:right w:val="none" w:sz="0" w:space="0" w:color="auto"/>
      </w:divBdr>
    </w:div>
    <w:div w:id="1224826094">
      <w:bodyDiv w:val="1"/>
      <w:marLeft w:val="0"/>
      <w:marRight w:val="0"/>
      <w:marTop w:val="0"/>
      <w:marBottom w:val="0"/>
      <w:divBdr>
        <w:top w:val="none" w:sz="0" w:space="0" w:color="auto"/>
        <w:left w:val="none" w:sz="0" w:space="0" w:color="auto"/>
        <w:bottom w:val="none" w:sz="0" w:space="0" w:color="auto"/>
        <w:right w:val="none" w:sz="0" w:space="0" w:color="auto"/>
      </w:divBdr>
    </w:div>
    <w:div w:id="1224944003">
      <w:bodyDiv w:val="1"/>
      <w:marLeft w:val="0"/>
      <w:marRight w:val="0"/>
      <w:marTop w:val="0"/>
      <w:marBottom w:val="0"/>
      <w:divBdr>
        <w:top w:val="none" w:sz="0" w:space="0" w:color="auto"/>
        <w:left w:val="none" w:sz="0" w:space="0" w:color="auto"/>
        <w:bottom w:val="none" w:sz="0" w:space="0" w:color="auto"/>
        <w:right w:val="none" w:sz="0" w:space="0" w:color="auto"/>
      </w:divBdr>
    </w:div>
    <w:div w:id="1226725097">
      <w:bodyDiv w:val="1"/>
      <w:marLeft w:val="0"/>
      <w:marRight w:val="0"/>
      <w:marTop w:val="0"/>
      <w:marBottom w:val="0"/>
      <w:divBdr>
        <w:top w:val="none" w:sz="0" w:space="0" w:color="auto"/>
        <w:left w:val="none" w:sz="0" w:space="0" w:color="auto"/>
        <w:bottom w:val="none" w:sz="0" w:space="0" w:color="auto"/>
        <w:right w:val="none" w:sz="0" w:space="0" w:color="auto"/>
      </w:divBdr>
    </w:div>
    <w:div w:id="1227910499">
      <w:bodyDiv w:val="1"/>
      <w:marLeft w:val="0"/>
      <w:marRight w:val="0"/>
      <w:marTop w:val="0"/>
      <w:marBottom w:val="0"/>
      <w:divBdr>
        <w:top w:val="none" w:sz="0" w:space="0" w:color="auto"/>
        <w:left w:val="none" w:sz="0" w:space="0" w:color="auto"/>
        <w:bottom w:val="none" w:sz="0" w:space="0" w:color="auto"/>
        <w:right w:val="none" w:sz="0" w:space="0" w:color="auto"/>
      </w:divBdr>
    </w:div>
    <w:div w:id="1228106674">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420554">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2931100">
      <w:bodyDiv w:val="1"/>
      <w:marLeft w:val="0"/>
      <w:marRight w:val="0"/>
      <w:marTop w:val="0"/>
      <w:marBottom w:val="0"/>
      <w:divBdr>
        <w:top w:val="none" w:sz="0" w:space="0" w:color="auto"/>
        <w:left w:val="none" w:sz="0" w:space="0" w:color="auto"/>
        <w:bottom w:val="none" w:sz="0" w:space="0" w:color="auto"/>
        <w:right w:val="none" w:sz="0" w:space="0" w:color="auto"/>
      </w:divBdr>
    </w:div>
    <w:div w:id="1233152429">
      <w:bodyDiv w:val="1"/>
      <w:marLeft w:val="0"/>
      <w:marRight w:val="0"/>
      <w:marTop w:val="0"/>
      <w:marBottom w:val="0"/>
      <w:divBdr>
        <w:top w:val="none" w:sz="0" w:space="0" w:color="auto"/>
        <w:left w:val="none" w:sz="0" w:space="0" w:color="auto"/>
        <w:bottom w:val="none" w:sz="0" w:space="0" w:color="auto"/>
        <w:right w:val="none" w:sz="0" w:space="0" w:color="auto"/>
      </w:divBdr>
    </w:div>
    <w:div w:id="1233849756">
      <w:bodyDiv w:val="1"/>
      <w:marLeft w:val="0"/>
      <w:marRight w:val="0"/>
      <w:marTop w:val="0"/>
      <w:marBottom w:val="0"/>
      <w:divBdr>
        <w:top w:val="none" w:sz="0" w:space="0" w:color="auto"/>
        <w:left w:val="none" w:sz="0" w:space="0" w:color="auto"/>
        <w:bottom w:val="none" w:sz="0" w:space="0" w:color="auto"/>
        <w:right w:val="none" w:sz="0" w:space="0" w:color="auto"/>
      </w:divBdr>
    </w:div>
    <w:div w:id="1233851043">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4925921">
      <w:bodyDiv w:val="1"/>
      <w:marLeft w:val="0"/>
      <w:marRight w:val="0"/>
      <w:marTop w:val="0"/>
      <w:marBottom w:val="0"/>
      <w:divBdr>
        <w:top w:val="none" w:sz="0" w:space="0" w:color="auto"/>
        <w:left w:val="none" w:sz="0" w:space="0" w:color="auto"/>
        <w:bottom w:val="none" w:sz="0" w:space="0" w:color="auto"/>
        <w:right w:val="none" w:sz="0" w:space="0" w:color="auto"/>
      </w:divBdr>
    </w:div>
    <w:div w:id="1236477561">
      <w:bodyDiv w:val="1"/>
      <w:marLeft w:val="0"/>
      <w:marRight w:val="0"/>
      <w:marTop w:val="0"/>
      <w:marBottom w:val="0"/>
      <w:divBdr>
        <w:top w:val="none" w:sz="0" w:space="0" w:color="auto"/>
        <w:left w:val="none" w:sz="0" w:space="0" w:color="auto"/>
        <w:bottom w:val="none" w:sz="0" w:space="0" w:color="auto"/>
        <w:right w:val="none" w:sz="0" w:space="0" w:color="auto"/>
      </w:divBdr>
    </w:div>
    <w:div w:id="1236740815">
      <w:bodyDiv w:val="1"/>
      <w:marLeft w:val="0"/>
      <w:marRight w:val="0"/>
      <w:marTop w:val="0"/>
      <w:marBottom w:val="0"/>
      <w:divBdr>
        <w:top w:val="none" w:sz="0" w:space="0" w:color="auto"/>
        <w:left w:val="none" w:sz="0" w:space="0" w:color="auto"/>
        <w:bottom w:val="none" w:sz="0" w:space="0" w:color="auto"/>
        <w:right w:val="none" w:sz="0" w:space="0" w:color="auto"/>
      </w:divBdr>
    </w:div>
    <w:div w:id="1237132695">
      <w:bodyDiv w:val="1"/>
      <w:marLeft w:val="0"/>
      <w:marRight w:val="0"/>
      <w:marTop w:val="0"/>
      <w:marBottom w:val="0"/>
      <w:divBdr>
        <w:top w:val="none" w:sz="0" w:space="0" w:color="auto"/>
        <w:left w:val="none" w:sz="0" w:space="0" w:color="auto"/>
        <w:bottom w:val="none" w:sz="0" w:space="0" w:color="auto"/>
        <w:right w:val="none" w:sz="0" w:space="0" w:color="auto"/>
      </w:divBdr>
    </w:div>
    <w:div w:id="1237207627">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38246457">
      <w:bodyDiv w:val="1"/>
      <w:marLeft w:val="0"/>
      <w:marRight w:val="0"/>
      <w:marTop w:val="0"/>
      <w:marBottom w:val="0"/>
      <w:divBdr>
        <w:top w:val="none" w:sz="0" w:space="0" w:color="auto"/>
        <w:left w:val="none" w:sz="0" w:space="0" w:color="auto"/>
        <w:bottom w:val="none" w:sz="0" w:space="0" w:color="auto"/>
        <w:right w:val="none" w:sz="0" w:space="0" w:color="auto"/>
      </w:divBdr>
    </w:div>
    <w:div w:id="1239630776">
      <w:bodyDiv w:val="1"/>
      <w:marLeft w:val="0"/>
      <w:marRight w:val="0"/>
      <w:marTop w:val="0"/>
      <w:marBottom w:val="0"/>
      <w:divBdr>
        <w:top w:val="none" w:sz="0" w:space="0" w:color="auto"/>
        <w:left w:val="none" w:sz="0" w:space="0" w:color="auto"/>
        <w:bottom w:val="none" w:sz="0" w:space="0" w:color="auto"/>
        <w:right w:val="none" w:sz="0" w:space="0" w:color="auto"/>
      </w:divBdr>
    </w:div>
    <w:div w:id="1240208674">
      <w:bodyDiv w:val="1"/>
      <w:marLeft w:val="0"/>
      <w:marRight w:val="0"/>
      <w:marTop w:val="0"/>
      <w:marBottom w:val="0"/>
      <w:divBdr>
        <w:top w:val="none" w:sz="0" w:space="0" w:color="auto"/>
        <w:left w:val="none" w:sz="0" w:space="0" w:color="auto"/>
        <w:bottom w:val="none" w:sz="0" w:space="0" w:color="auto"/>
        <w:right w:val="none" w:sz="0" w:space="0" w:color="auto"/>
      </w:divBdr>
    </w:div>
    <w:div w:id="1241328295">
      <w:bodyDiv w:val="1"/>
      <w:marLeft w:val="0"/>
      <w:marRight w:val="0"/>
      <w:marTop w:val="0"/>
      <w:marBottom w:val="0"/>
      <w:divBdr>
        <w:top w:val="none" w:sz="0" w:space="0" w:color="auto"/>
        <w:left w:val="none" w:sz="0" w:space="0" w:color="auto"/>
        <w:bottom w:val="none" w:sz="0" w:space="0" w:color="auto"/>
        <w:right w:val="none" w:sz="0" w:space="0" w:color="auto"/>
      </w:divBdr>
    </w:div>
    <w:div w:id="1241596687">
      <w:bodyDiv w:val="1"/>
      <w:marLeft w:val="0"/>
      <w:marRight w:val="0"/>
      <w:marTop w:val="0"/>
      <w:marBottom w:val="0"/>
      <w:divBdr>
        <w:top w:val="none" w:sz="0" w:space="0" w:color="auto"/>
        <w:left w:val="none" w:sz="0" w:space="0" w:color="auto"/>
        <w:bottom w:val="none" w:sz="0" w:space="0" w:color="auto"/>
        <w:right w:val="none" w:sz="0" w:space="0" w:color="auto"/>
      </w:divBdr>
    </w:div>
    <w:div w:id="1241676940">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2250793">
      <w:bodyDiv w:val="1"/>
      <w:marLeft w:val="0"/>
      <w:marRight w:val="0"/>
      <w:marTop w:val="0"/>
      <w:marBottom w:val="0"/>
      <w:divBdr>
        <w:top w:val="none" w:sz="0" w:space="0" w:color="auto"/>
        <w:left w:val="none" w:sz="0" w:space="0" w:color="auto"/>
        <w:bottom w:val="none" w:sz="0" w:space="0" w:color="auto"/>
        <w:right w:val="none" w:sz="0" w:space="0" w:color="auto"/>
      </w:divBdr>
    </w:div>
    <w:div w:id="1242641112">
      <w:bodyDiv w:val="1"/>
      <w:marLeft w:val="0"/>
      <w:marRight w:val="0"/>
      <w:marTop w:val="0"/>
      <w:marBottom w:val="0"/>
      <w:divBdr>
        <w:top w:val="none" w:sz="0" w:space="0" w:color="auto"/>
        <w:left w:val="none" w:sz="0" w:space="0" w:color="auto"/>
        <w:bottom w:val="none" w:sz="0" w:space="0" w:color="auto"/>
        <w:right w:val="none" w:sz="0" w:space="0" w:color="auto"/>
      </w:divBdr>
    </w:div>
    <w:div w:id="1243492029">
      <w:bodyDiv w:val="1"/>
      <w:marLeft w:val="0"/>
      <w:marRight w:val="0"/>
      <w:marTop w:val="0"/>
      <w:marBottom w:val="0"/>
      <w:divBdr>
        <w:top w:val="none" w:sz="0" w:space="0" w:color="auto"/>
        <w:left w:val="none" w:sz="0" w:space="0" w:color="auto"/>
        <w:bottom w:val="none" w:sz="0" w:space="0" w:color="auto"/>
        <w:right w:val="none" w:sz="0" w:space="0" w:color="auto"/>
      </w:divBdr>
    </w:div>
    <w:div w:id="1243563950">
      <w:bodyDiv w:val="1"/>
      <w:marLeft w:val="0"/>
      <w:marRight w:val="0"/>
      <w:marTop w:val="0"/>
      <w:marBottom w:val="0"/>
      <w:divBdr>
        <w:top w:val="none" w:sz="0" w:space="0" w:color="auto"/>
        <w:left w:val="none" w:sz="0" w:space="0" w:color="auto"/>
        <w:bottom w:val="none" w:sz="0" w:space="0" w:color="auto"/>
        <w:right w:val="none" w:sz="0" w:space="0" w:color="auto"/>
      </w:divBdr>
    </w:div>
    <w:div w:id="1243834683">
      <w:bodyDiv w:val="1"/>
      <w:marLeft w:val="0"/>
      <w:marRight w:val="0"/>
      <w:marTop w:val="0"/>
      <w:marBottom w:val="0"/>
      <w:divBdr>
        <w:top w:val="none" w:sz="0" w:space="0" w:color="auto"/>
        <w:left w:val="none" w:sz="0" w:space="0" w:color="auto"/>
        <w:bottom w:val="none" w:sz="0" w:space="0" w:color="auto"/>
        <w:right w:val="none" w:sz="0" w:space="0" w:color="auto"/>
      </w:divBdr>
    </w:div>
    <w:div w:id="1244339442">
      <w:bodyDiv w:val="1"/>
      <w:marLeft w:val="0"/>
      <w:marRight w:val="0"/>
      <w:marTop w:val="0"/>
      <w:marBottom w:val="0"/>
      <w:divBdr>
        <w:top w:val="none" w:sz="0" w:space="0" w:color="auto"/>
        <w:left w:val="none" w:sz="0" w:space="0" w:color="auto"/>
        <w:bottom w:val="none" w:sz="0" w:space="0" w:color="auto"/>
        <w:right w:val="none" w:sz="0" w:space="0" w:color="auto"/>
      </w:divBdr>
    </w:div>
    <w:div w:id="1244529211">
      <w:bodyDiv w:val="1"/>
      <w:marLeft w:val="0"/>
      <w:marRight w:val="0"/>
      <w:marTop w:val="0"/>
      <w:marBottom w:val="0"/>
      <w:divBdr>
        <w:top w:val="none" w:sz="0" w:space="0" w:color="auto"/>
        <w:left w:val="none" w:sz="0" w:space="0" w:color="auto"/>
        <w:bottom w:val="none" w:sz="0" w:space="0" w:color="auto"/>
        <w:right w:val="none" w:sz="0" w:space="0" w:color="auto"/>
      </w:divBdr>
    </w:div>
    <w:div w:id="1244995399">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45454892">
      <w:bodyDiv w:val="1"/>
      <w:marLeft w:val="0"/>
      <w:marRight w:val="0"/>
      <w:marTop w:val="0"/>
      <w:marBottom w:val="0"/>
      <w:divBdr>
        <w:top w:val="none" w:sz="0" w:space="0" w:color="auto"/>
        <w:left w:val="none" w:sz="0" w:space="0" w:color="auto"/>
        <w:bottom w:val="none" w:sz="0" w:space="0" w:color="auto"/>
        <w:right w:val="none" w:sz="0" w:space="0" w:color="auto"/>
      </w:divBdr>
    </w:div>
    <w:div w:id="1245846487">
      <w:bodyDiv w:val="1"/>
      <w:marLeft w:val="0"/>
      <w:marRight w:val="0"/>
      <w:marTop w:val="0"/>
      <w:marBottom w:val="0"/>
      <w:divBdr>
        <w:top w:val="none" w:sz="0" w:space="0" w:color="auto"/>
        <w:left w:val="none" w:sz="0" w:space="0" w:color="auto"/>
        <w:bottom w:val="none" w:sz="0" w:space="0" w:color="auto"/>
        <w:right w:val="none" w:sz="0" w:space="0" w:color="auto"/>
      </w:divBdr>
    </w:div>
    <w:div w:id="1246694792">
      <w:bodyDiv w:val="1"/>
      <w:marLeft w:val="0"/>
      <w:marRight w:val="0"/>
      <w:marTop w:val="0"/>
      <w:marBottom w:val="0"/>
      <w:divBdr>
        <w:top w:val="none" w:sz="0" w:space="0" w:color="auto"/>
        <w:left w:val="none" w:sz="0" w:space="0" w:color="auto"/>
        <w:bottom w:val="none" w:sz="0" w:space="0" w:color="auto"/>
        <w:right w:val="none" w:sz="0" w:space="0" w:color="auto"/>
      </w:divBdr>
    </w:div>
    <w:div w:id="1247226082">
      <w:bodyDiv w:val="1"/>
      <w:marLeft w:val="0"/>
      <w:marRight w:val="0"/>
      <w:marTop w:val="0"/>
      <w:marBottom w:val="0"/>
      <w:divBdr>
        <w:top w:val="none" w:sz="0" w:space="0" w:color="auto"/>
        <w:left w:val="none" w:sz="0" w:space="0" w:color="auto"/>
        <w:bottom w:val="none" w:sz="0" w:space="0" w:color="auto"/>
        <w:right w:val="none" w:sz="0" w:space="0" w:color="auto"/>
      </w:divBdr>
    </w:div>
    <w:div w:id="1247810411">
      <w:bodyDiv w:val="1"/>
      <w:marLeft w:val="0"/>
      <w:marRight w:val="0"/>
      <w:marTop w:val="0"/>
      <w:marBottom w:val="0"/>
      <w:divBdr>
        <w:top w:val="none" w:sz="0" w:space="0" w:color="auto"/>
        <w:left w:val="none" w:sz="0" w:space="0" w:color="auto"/>
        <w:bottom w:val="none" w:sz="0" w:space="0" w:color="auto"/>
        <w:right w:val="none" w:sz="0" w:space="0" w:color="auto"/>
      </w:divBdr>
    </w:div>
    <w:div w:id="1250428733">
      <w:bodyDiv w:val="1"/>
      <w:marLeft w:val="0"/>
      <w:marRight w:val="0"/>
      <w:marTop w:val="0"/>
      <w:marBottom w:val="0"/>
      <w:divBdr>
        <w:top w:val="none" w:sz="0" w:space="0" w:color="auto"/>
        <w:left w:val="none" w:sz="0" w:space="0" w:color="auto"/>
        <w:bottom w:val="none" w:sz="0" w:space="0" w:color="auto"/>
        <w:right w:val="none" w:sz="0" w:space="0" w:color="auto"/>
      </w:divBdr>
    </w:div>
    <w:div w:id="1250626079">
      <w:bodyDiv w:val="1"/>
      <w:marLeft w:val="0"/>
      <w:marRight w:val="0"/>
      <w:marTop w:val="0"/>
      <w:marBottom w:val="0"/>
      <w:divBdr>
        <w:top w:val="none" w:sz="0" w:space="0" w:color="auto"/>
        <w:left w:val="none" w:sz="0" w:space="0" w:color="auto"/>
        <w:bottom w:val="none" w:sz="0" w:space="0" w:color="auto"/>
        <w:right w:val="none" w:sz="0" w:space="0" w:color="auto"/>
      </w:divBdr>
    </w:div>
    <w:div w:id="1251306749">
      <w:bodyDiv w:val="1"/>
      <w:marLeft w:val="0"/>
      <w:marRight w:val="0"/>
      <w:marTop w:val="0"/>
      <w:marBottom w:val="0"/>
      <w:divBdr>
        <w:top w:val="none" w:sz="0" w:space="0" w:color="auto"/>
        <w:left w:val="none" w:sz="0" w:space="0" w:color="auto"/>
        <w:bottom w:val="none" w:sz="0" w:space="0" w:color="auto"/>
        <w:right w:val="none" w:sz="0" w:space="0" w:color="auto"/>
      </w:divBdr>
    </w:div>
    <w:div w:id="1253973048">
      <w:bodyDiv w:val="1"/>
      <w:marLeft w:val="0"/>
      <w:marRight w:val="0"/>
      <w:marTop w:val="0"/>
      <w:marBottom w:val="0"/>
      <w:divBdr>
        <w:top w:val="none" w:sz="0" w:space="0" w:color="auto"/>
        <w:left w:val="none" w:sz="0" w:space="0" w:color="auto"/>
        <w:bottom w:val="none" w:sz="0" w:space="0" w:color="auto"/>
        <w:right w:val="none" w:sz="0" w:space="0" w:color="auto"/>
      </w:divBdr>
    </w:div>
    <w:div w:id="1254129204">
      <w:bodyDiv w:val="1"/>
      <w:marLeft w:val="0"/>
      <w:marRight w:val="0"/>
      <w:marTop w:val="0"/>
      <w:marBottom w:val="0"/>
      <w:divBdr>
        <w:top w:val="none" w:sz="0" w:space="0" w:color="auto"/>
        <w:left w:val="none" w:sz="0" w:space="0" w:color="auto"/>
        <w:bottom w:val="none" w:sz="0" w:space="0" w:color="auto"/>
        <w:right w:val="none" w:sz="0" w:space="0" w:color="auto"/>
      </w:divBdr>
    </w:div>
    <w:div w:id="1254165735">
      <w:bodyDiv w:val="1"/>
      <w:marLeft w:val="0"/>
      <w:marRight w:val="0"/>
      <w:marTop w:val="0"/>
      <w:marBottom w:val="0"/>
      <w:divBdr>
        <w:top w:val="none" w:sz="0" w:space="0" w:color="auto"/>
        <w:left w:val="none" w:sz="0" w:space="0" w:color="auto"/>
        <w:bottom w:val="none" w:sz="0" w:space="0" w:color="auto"/>
        <w:right w:val="none" w:sz="0" w:space="0" w:color="auto"/>
      </w:divBdr>
    </w:div>
    <w:div w:id="1255046968">
      <w:bodyDiv w:val="1"/>
      <w:marLeft w:val="0"/>
      <w:marRight w:val="0"/>
      <w:marTop w:val="0"/>
      <w:marBottom w:val="0"/>
      <w:divBdr>
        <w:top w:val="none" w:sz="0" w:space="0" w:color="auto"/>
        <w:left w:val="none" w:sz="0" w:space="0" w:color="auto"/>
        <w:bottom w:val="none" w:sz="0" w:space="0" w:color="auto"/>
        <w:right w:val="none" w:sz="0" w:space="0" w:color="auto"/>
      </w:divBdr>
    </w:div>
    <w:div w:id="1255161825">
      <w:bodyDiv w:val="1"/>
      <w:marLeft w:val="0"/>
      <w:marRight w:val="0"/>
      <w:marTop w:val="0"/>
      <w:marBottom w:val="0"/>
      <w:divBdr>
        <w:top w:val="none" w:sz="0" w:space="0" w:color="auto"/>
        <w:left w:val="none" w:sz="0" w:space="0" w:color="auto"/>
        <w:bottom w:val="none" w:sz="0" w:space="0" w:color="auto"/>
        <w:right w:val="none" w:sz="0" w:space="0" w:color="auto"/>
      </w:divBdr>
    </w:div>
    <w:div w:id="1255360717">
      <w:bodyDiv w:val="1"/>
      <w:marLeft w:val="0"/>
      <w:marRight w:val="0"/>
      <w:marTop w:val="0"/>
      <w:marBottom w:val="0"/>
      <w:divBdr>
        <w:top w:val="none" w:sz="0" w:space="0" w:color="auto"/>
        <w:left w:val="none" w:sz="0" w:space="0" w:color="auto"/>
        <w:bottom w:val="none" w:sz="0" w:space="0" w:color="auto"/>
        <w:right w:val="none" w:sz="0" w:space="0" w:color="auto"/>
      </w:divBdr>
    </w:div>
    <w:div w:id="1256136456">
      <w:bodyDiv w:val="1"/>
      <w:marLeft w:val="0"/>
      <w:marRight w:val="0"/>
      <w:marTop w:val="0"/>
      <w:marBottom w:val="0"/>
      <w:divBdr>
        <w:top w:val="none" w:sz="0" w:space="0" w:color="auto"/>
        <w:left w:val="none" w:sz="0" w:space="0" w:color="auto"/>
        <w:bottom w:val="none" w:sz="0" w:space="0" w:color="auto"/>
        <w:right w:val="none" w:sz="0" w:space="0" w:color="auto"/>
      </w:divBdr>
    </w:div>
    <w:div w:id="1257252303">
      <w:bodyDiv w:val="1"/>
      <w:marLeft w:val="0"/>
      <w:marRight w:val="0"/>
      <w:marTop w:val="0"/>
      <w:marBottom w:val="0"/>
      <w:divBdr>
        <w:top w:val="none" w:sz="0" w:space="0" w:color="auto"/>
        <w:left w:val="none" w:sz="0" w:space="0" w:color="auto"/>
        <w:bottom w:val="none" w:sz="0" w:space="0" w:color="auto"/>
        <w:right w:val="none" w:sz="0" w:space="0" w:color="auto"/>
      </w:divBdr>
    </w:div>
    <w:div w:id="1257787304">
      <w:bodyDiv w:val="1"/>
      <w:marLeft w:val="0"/>
      <w:marRight w:val="0"/>
      <w:marTop w:val="0"/>
      <w:marBottom w:val="0"/>
      <w:divBdr>
        <w:top w:val="none" w:sz="0" w:space="0" w:color="auto"/>
        <w:left w:val="none" w:sz="0" w:space="0" w:color="auto"/>
        <w:bottom w:val="none" w:sz="0" w:space="0" w:color="auto"/>
        <w:right w:val="none" w:sz="0" w:space="0" w:color="auto"/>
      </w:divBdr>
    </w:div>
    <w:div w:id="1258060533">
      <w:bodyDiv w:val="1"/>
      <w:marLeft w:val="0"/>
      <w:marRight w:val="0"/>
      <w:marTop w:val="0"/>
      <w:marBottom w:val="0"/>
      <w:divBdr>
        <w:top w:val="none" w:sz="0" w:space="0" w:color="auto"/>
        <w:left w:val="none" w:sz="0" w:space="0" w:color="auto"/>
        <w:bottom w:val="none" w:sz="0" w:space="0" w:color="auto"/>
        <w:right w:val="none" w:sz="0" w:space="0" w:color="auto"/>
      </w:divBdr>
    </w:div>
    <w:div w:id="1258176668">
      <w:bodyDiv w:val="1"/>
      <w:marLeft w:val="0"/>
      <w:marRight w:val="0"/>
      <w:marTop w:val="0"/>
      <w:marBottom w:val="0"/>
      <w:divBdr>
        <w:top w:val="none" w:sz="0" w:space="0" w:color="auto"/>
        <w:left w:val="none" w:sz="0" w:space="0" w:color="auto"/>
        <w:bottom w:val="none" w:sz="0" w:space="0" w:color="auto"/>
        <w:right w:val="none" w:sz="0" w:space="0" w:color="auto"/>
      </w:divBdr>
    </w:div>
    <w:div w:id="1258516335">
      <w:bodyDiv w:val="1"/>
      <w:marLeft w:val="0"/>
      <w:marRight w:val="0"/>
      <w:marTop w:val="0"/>
      <w:marBottom w:val="0"/>
      <w:divBdr>
        <w:top w:val="none" w:sz="0" w:space="0" w:color="auto"/>
        <w:left w:val="none" w:sz="0" w:space="0" w:color="auto"/>
        <w:bottom w:val="none" w:sz="0" w:space="0" w:color="auto"/>
        <w:right w:val="none" w:sz="0" w:space="0" w:color="auto"/>
      </w:divBdr>
    </w:div>
    <w:div w:id="1260454014">
      <w:bodyDiv w:val="1"/>
      <w:marLeft w:val="0"/>
      <w:marRight w:val="0"/>
      <w:marTop w:val="0"/>
      <w:marBottom w:val="0"/>
      <w:divBdr>
        <w:top w:val="none" w:sz="0" w:space="0" w:color="auto"/>
        <w:left w:val="none" w:sz="0" w:space="0" w:color="auto"/>
        <w:bottom w:val="none" w:sz="0" w:space="0" w:color="auto"/>
        <w:right w:val="none" w:sz="0" w:space="0" w:color="auto"/>
      </w:divBdr>
    </w:div>
    <w:div w:id="126071664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1917184">
      <w:bodyDiv w:val="1"/>
      <w:marLeft w:val="0"/>
      <w:marRight w:val="0"/>
      <w:marTop w:val="0"/>
      <w:marBottom w:val="0"/>
      <w:divBdr>
        <w:top w:val="none" w:sz="0" w:space="0" w:color="auto"/>
        <w:left w:val="none" w:sz="0" w:space="0" w:color="auto"/>
        <w:bottom w:val="none" w:sz="0" w:space="0" w:color="auto"/>
        <w:right w:val="none" w:sz="0" w:space="0" w:color="auto"/>
      </w:divBdr>
    </w:div>
    <w:div w:id="1261986138">
      <w:bodyDiv w:val="1"/>
      <w:marLeft w:val="0"/>
      <w:marRight w:val="0"/>
      <w:marTop w:val="0"/>
      <w:marBottom w:val="0"/>
      <w:divBdr>
        <w:top w:val="none" w:sz="0" w:space="0" w:color="auto"/>
        <w:left w:val="none" w:sz="0" w:space="0" w:color="auto"/>
        <w:bottom w:val="none" w:sz="0" w:space="0" w:color="auto"/>
        <w:right w:val="none" w:sz="0" w:space="0" w:color="auto"/>
      </w:divBdr>
    </w:div>
    <w:div w:id="1261991639">
      <w:bodyDiv w:val="1"/>
      <w:marLeft w:val="0"/>
      <w:marRight w:val="0"/>
      <w:marTop w:val="0"/>
      <w:marBottom w:val="0"/>
      <w:divBdr>
        <w:top w:val="none" w:sz="0" w:space="0" w:color="auto"/>
        <w:left w:val="none" w:sz="0" w:space="0" w:color="auto"/>
        <w:bottom w:val="none" w:sz="0" w:space="0" w:color="auto"/>
        <w:right w:val="none" w:sz="0" w:space="0" w:color="auto"/>
      </w:divBdr>
    </w:div>
    <w:div w:id="1262495793">
      <w:bodyDiv w:val="1"/>
      <w:marLeft w:val="0"/>
      <w:marRight w:val="0"/>
      <w:marTop w:val="0"/>
      <w:marBottom w:val="0"/>
      <w:divBdr>
        <w:top w:val="none" w:sz="0" w:space="0" w:color="auto"/>
        <w:left w:val="none" w:sz="0" w:space="0" w:color="auto"/>
        <w:bottom w:val="none" w:sz="0" w:space="0" w:color="auto"/>
        <w:right w:val="none" w:sz="0" w:space="0" w:color="auto"/>
      </w:divBdr>
    </w:div>
    <w:div w:id="1264653491">
      <w:bodyDiv w:val="1"/>
      <w:marLeft w:val="0"/>
      <w:marRight w:val="0"/>
      <w:marTop w:val="0"/>
      <w:marBottom w:val="0"/>
      <w:divBdr>
        <w:top w:val="none" w:sz="0" w:space="0" w:color="auto"/>
        <w:left w:val="none" w:sz="0" w:space="0" w:color="auto"/>
        <w:bottom w:val="none" w:sz="0" w:space="0" w:color="auto"/>
        <w:right w:val="none" w:sz="0" w:space="0" w:color="auto"/>
      </w:divBdr>
    </w:div>
    <w:div w:id="1265110309">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61996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68388132">
      <w:bodyDiv w:val="1"/>
      <w:marLeft w:val="0"/>
      <w:marRight w:val="0"/>
      <w:marTop w:val="0"/>
      <w:marBottom w:val="0"/>
      <w:divBdr>
        <w:top w:val="none" w:sz="0" w:space="0" w:color="auto"/>
        <w:left w:val="none" w:sz="0" w:space="0" w:color="auto"/>
        <w:bottom w:val="none" w:sz="0" w:space="0" w:color="auto"/>
        <w:right w:val="none" w:sz="0" w:space="0" w:color="auto"/>
      </w:divBdr>
    </w:div>
    <w:div w:id="1268580962">
      <w:bodyDiv w:val="1"/>
      <w:marLeft w:val="0"/>
      <w:marRight w:val="0"/>
      <w:marTop w:val="0"/>
      <w:marBottom w:val="0"/>
      <w:divBdr>
        <w:top w:val="none" w:sz="0" w:space="0" w:color="auto"/>
        <w:left w:val="none" w:sz="0" w:space="0" w:color="auto"/>
        <w:bottom w:val="none" w:sz="0" w:space="0" w:color="auto"/>
        <w:right w:val="none" w:sz="0" w:space="0" w:color="auto"/>
      </w:divBdr>
    </w:div>
    <w:div w:id="1269581602">
      <w:bodyDiv w:val="1"/>
      <w:marLeft w:val="0"/>
      <w:marRight w:val="0"/>
      <w:marTop w:val="0"/>
      <w:marBottom w:val="0"/>
      <w:divBdr>
        <w:top w:val="none" w:sz="0" w:space="0" w:color="auto"/>
        <w:left w:val="none" w:sz="0" w:space="0" w:color="auto"/>
        <w:bottom w:val="none" w:sz="0" w:space="0" w:color="auto"/>
        <w:right w:val="none" w:sz="0" w:space="0" w:color="auto"/>
      </w:divBdr>
    </w:div>
    <w:div w:id="1270699373">
      <w:bodyDiv w:val="1"/>
      <w:marLeft w:val="0"/>
      <w:marRight w:val="0"/>
      <w:marTop w:val="0"/>
      <w:marBottom w:val="0"/>
      <w:divBdr>
        <w:top w:val="none" w:sz="0" w:space="0" w:color="auto"/>
        <w:left w:val="none" w:sz="0" w:space="0" w:color="auto"/>
        <w:bottom w:val="none" w:sz="0" w:space="0" w:color="auto"/>
        <w:right w:val="none" w:sz="0" w:space="0" w:color="auto"/>
      </w:divBdr>
    </w:div>
    <w:div w:id="1271012221">
      <w:bodyDiv w:val="1"/>
      <w:marLeft w:val="0"/>
      <w:marRight w:val="0"/>
      <w:marTop w:val="0"/>
      <w:marBottom w:val="0"/>
      <w:divBdr>
        <w:top w:val="none" w:sz="0" w:space="0" w:color="auto"/>
        <w:left w:val="none" w:sz="0" w:space="0" w:color="auto"/>
        <w:bottom w:val="none" w:sz="0" w:space="0" w:color="auto"/>
        <w:right w:val="none" w:sz="0" w:space="0" w:color="auto"/>
      </w:divBdr>
    </w:div>
    <w:div w:id="1271670585">
      <w:bodyDiv w:val="1"/>
      <w:marLeft w:val="0"/>
      <w:marRight w:val="0"/>
      <w:marTop w:val="0"/>
      <w:marBottom w:val="0"/>
      <w:divBdr>
        <w:top w:val="none" w:sz="0" w:space="0" w:color="auto"/>
        <w:left w:val="none" w:sz="0" w:space="0" w:color="auto"/>
        <w:bottom w:val="none" w:sz="0" w:space="0" w:color="auto"/>
        <w:right w:val="none" w:sz="0" w:space="0" w:color="auto"/>
      </w:divBdr>
    </w:div>
    <w:div w:id="1271743538">
      <w:bodyDiv w:val="1"/>
      <w:marLeft w:val="0"/>
      <w:marRight w:val="0"/>
      <w:marTop w:val="0"/>
      <w:marBottom w:val="0"/>
      <w:divBdr>
        <w:top w:val="none" w:sz="0" w:space="0" w:color="auto"/>
        <w:left w:val="none" w:sz="0" w:space="0" w:color="auto"/>
        <w:bottom w:val="none" w:sz="0" w:space="0" w:color="auto"/>
        <w:right w:val="none" w:sz="0" w:space="0" w:color="auto"/>
      </w:divBdr>
    </w:div>
    <w:div w:id="1272013074">
      <w:bodyDiv w:val="1"/>
      <w:marLeft w:val="0"/>
      <w:marRight w:val="0"/>
      <w:marTop w:val="0"/>
      <w:marBottom w:val="0"/>
      <w:divBdr>
        <w:top w:val="none" w:sz="0" w:space="0" w:color="auto"/>
        <w:left w:val="none" w:sz="0" w:space="0" w:color="auto"/>
        <w:bottom w:val="none" w:sz="0" w:space="0" w:color="auto"/>
        <w:right w:val="none" w:sz="0" w:space="0" w:color="auto"/>
      </w:divBdr>
    </w:div>
    <w:div w:id="1272280084">
      <w:bodyDiv w:val="1"/>
      <w:marLeft w:val="0"/>
      <w:marRight w:val="0"/>
      <w:marTop w:val="0"/>
      <w:marBottom w:val="0"/>
      <w:divBdr>
        <w:top w:val="none" w:sz="0" w:space="0" w:color="auto"/>
        <w:left w:val="none" w:sz="0" w:space="0" w:color="auto"/>
        <w:bottom w:val="none" w:sz="0" w:space="0" w:color="auto"/>
        <w:right w:val="none" w:sz="0" w:space="0" w:color="auto"/>
      </w:divBdr>
    </w:div>
    <w:div w:id="1273123549">
      <w:bodyDiv w:val="1"/>
      <w:marLeft w:val="0"/>
      <w:marRight w:val="0"/>
      <w:marTop w:val="0"/>
      <w:marBottom w:val="0"/>
      <w:divBdr>
        <w:top w:val="none" w:sz="0" w:space="0" w:color="auto"/>
        <w:left w:val="none" w:sz="0" w:space="0" w:color="auto"/>
        <w:bottom w:val="none" w:sz="0" w:space="0" w:color="auto"/>
        <w:right w:val="none" w:sz="0" w:space="0" w:color="auto"/>
      </w:divBdr>
    </w:div>
    <w:div w:id="1273827161">
      <w:bodyDiv w:val="1"/>
      <w:marLeft w:val="0"/>
      <w:marRight w:val="0"/>
      <w:marTop w:val="0"/>
      <w:marBottom w:val="0"/>
      <w:divBdr>
        <w:top w:val="none" w:sz="0" w:space="0" w:color="auto"/>
        <w:left w:val="none" w:sz="0" w:space="0" w:color="auto"/>
        <w:bottom w:val="none" w:sz="0" w:space="0" w:color="auto"/>
        <w:right w:val="none" w:sz="0" w:space="0" w:color="auto"/>
      </w:divBdr>
    </w:div>
    <w:div w:id="1275480325">
      <w:bodyDiv w:val="1"/>
      <w:marLeft w:val="0"/>
      <w:marRight w:val="0"/>
      <w:marTop w:val="0"/>
      <w:marBottom w:val="0"/>
      <w:divBdr>
        <w:top w:val="none" w:sz="0" w:space="0" w:color="auto"/>
        <w:left w:val="none" w:sz="0" w:space="0" w:color="auto"/>
        <w:bottom w:val="none" w:sz="0" w:space="0" w:color="auto"/>
        <w:right w:val="none" w:sz="0" w:space="0" w:color="auto"/>
      </w:divBdr>
    </w:div>
    <w:div w:id="1276252286">
      <w:bodyDiv w:val="1"/>
      <w:marLeft w:val="0"/>
      <w:marRight w:val="0"/>
      <w:marTop w:val="0"/>
      <w:marBottom w:val="0"/>
      <w:divBdr>
        <w:top w:val="none" w:sz="0" w:space="0" w:color="auto"/>
        <w:left w:val="none" w:sz="0" w:space="0" w:color="auto"/>
        <w:bottom w:val="none" w:sz="0" w:space="0" w:color="auto"/>
        <w:right w:val="none" w:sz="0" w:space="0" w:color="auto"/>
      </w:divBdr>
    </w:div>
    <w:div w:id="1276863439">
      <w:bodyDiv w:val="1"/>
      <w:marLeft w:val="0"/>
      <w:marRight w:val="0"/>
      <w:marTop w:val="0"/>
      <w:marBottom w:val="0"/>
      <w:divBdr>
        <w:top w:val="none" w:sz="0" w:space="0" w:color="auto"/>
        <w:left w:val="none" w:sz="0" w:space="0" w:color="auto"/>
        <w:bottom w:val="none" w:sz="0" w:space="0" w:color="auto"/>
        <w:right w:val="none" w:sz="0" w:space="0" w:color="auto"/>
      </w:divBdr>
    </w:div>
    <w:div w:id="1279484682">
      <w:bodyDiv w:val="1"/>
      <w:marLeft w:val="0"/>
      <w:marRight w:val="0"/>
      <w:marTop w:val="0"/>
      <w:marBottom w:val="0"/>
      <w:divBdr>
        <w:top w:val="none" w:sz="0" w:space="0" w:color="auto"/>
        <w:left w:val="none" w:sz="0" w:space="0" w:color="auto"/>
        <w:bottom w:val="none" w:sz="0" w:space="0" w:color="auto"/>
        <w:right w:val="none" w:sz="0" w:space="0" w:color="auto"/>
      </w:divBdr>
    </w:div>
    <w:div w:id="1279677686">
      <w:bodyDiv w:val="1"/>
      <w:marLeft w:val="0"/>
      <w:marRight w:val="0"/>
      <w:marTop w:val="0"/>
      <w:marBottom w:val="0"/>
      <w:divBdr>
        <w:top w:val="none" w:sz="0" w:space="0" w:color="auto"/>
        <w:left w:val="none" w:sz="0" w:space="0" w:color="auto"/>
        <w:bottom w:val="none" w:sz="0" w:space="0" w:color="auto"/>
        <w:right w:val="none" w:sz="0" w:space="0" w:color="auto"/>
      </w:divBdr>
    </w:div>
    <w:div w:id="1279920018">
      <w:bodyDiv w:val="1"/>
      <w:marLeft w:val="0"/>
      <w:marRight w:val="0"/>
      <w:marTop w:val="0"/>
      <w:marBottom w:val="0"/>
      <w:divBdr>
        <w:top w:val="none" w:sz="0" w:space="0" w:color="auto"/>
        <w:left w:val="none" w:sz="0" w:space="0" w:color="auto"/>
        <w:bottom w:val="none" w:sz="0" w:space="0" w:color="auto"/>
        <w:right w:val="none" w:sz="0" w:space="0" w:color="auto"/>
      </w:divBdr>
    </w:div>
    <w:div w:id="1280144270">
      <w:bodyDiv w:val="1"/>
      <w:marLeft w:val="0"/>
      <w:marRight w:val="0"/>
      <w:marTop w:val="0"/>
      <w:marBottom w:val="0"/>
      <w:divBdr>
        <w:top w:val="none" w:sz="0" w:space="0" w:color="auto"/>
        <w:left w:val="none" w:sz="0" w:space="0" w:color="auto"/>
        <w:bottom w:val="none" w:sz="0" w:space="0" w:color="auto"/>
        <w:right w:val="none" w:sz="0" w:space="0" w:color="auto"/>
      </w:divBdr>
    </w:div>
    <w:div w:id="1280331816">
      <w:bodyDiv w:val="1"/>
      <w:marLeft w:val="0"/>
      <w:marRight w:val="0"/>
      <w:marTop w:val="0"/>
      <w:marBottom w:val="0"/>
      <w:divBdr>
        <w:top w:val="none" w:sz="0" w:space="0" w:color="auto"/>
        <w:left w:val="none" w:sz="0" w:space="0" w:color="auto"/>
        <w:bottom w:val="none" w:sz="0" w:space="0" w:color="auto"/>
        <w:right w:val="none" w:sz="0" w:space="0" w:color="auto"/>
      </w:divBdr>
    </w:div>
    <w:div w:id="1280379019">
      <w:bodyDiv w:val="1"/>
      <w:marLeft w:val="0"/>
      <w:marRight w:val="0"/>
      <w:marTop w:val="0"/>
      <w:marBottom w:val="0"/>
      <w:divBdr>
        <w:top w:val="none" w:sz="0" w:space="0" w:color="auto"/>
        <w:left w:val="none" w:sz="0" w:space="0" w:color="auto"/>
        <w:bottom w:val="none" w:sz="0" w:space="0" w:color="auto"/>
        <w:right w:val="none" w:sz="0" w:space="0" w:color="auto"/>
      </w:divBdr>
    </w:div>
    <w:div w:id="1284339977">
      <w:bodyDiv w:val="1"/>
      <w:marLeft w:val="0"/>
      <w:marRight w:val="0"/>
      <w:marTop w:val="0"/>
      <w:marBottom w:val="0"/>
      <w:divBdr>
        <w:top w:val="none" w:sz="0" w:space="0" w:color="auto"/>
        <w:left w:val="none" w:sz="0" w:space="0" w:color="auto"/>
        <w:bottom w:val="none" w:sz="0" w:space="0" w:color="auto"/>
        <w:right w:val="none" w:sz="0" w:space="0" w:color="auto"/>
      </w:divBdr>
    </w:div>
    <w:div w:id="1285037797">
      <w:bodyDiv w:val="1"/>
      <w:marLeft w:val="0"/>
      <w:marRight w:val="0"/>
      <w:marTop w:val="0"/>
      <w:marBottom w:val="0"/>
      <w:divBdr>
        <w:top w:val="none" w:sz="0" w:space="0" w:color="auto"/>
        <w:left w:val="none" w:sz="0" w:space="0" w:color="auto"/>
        <w:bottom w:val="none" w:sz="0" w:space="0" w:color="auto"/>
        <w:right w:val="none" w:sz="0" w:space="0" w:color="auto"/>
      </w:divBdr>
    </w:div>
    <w:div w:id="1285040333">
      <w:bodyDiv w:val="1"/>
      <w:marLeft w:val="0"/>
      <w:marRight w:val="0"/>
      <w:marTop w:val="0"/>
      <w:marBottom w:val="0"/>
      <w:divBdr>
        <w:top w:val="none" w:sz="0" w:space="0" w:color="auto"/>
        <w:left w:val="none" w:sz="0" w:space="0" w:color="auto"/>
        <w:bottom w:val="none" w:sz="0" w:space="0" w:color="auto"/>
        <w:right w:val="none" w:sz="0" w:space="0" w:color="auto"/>
      </w:divBdr>
    </w:div>
    <w:div w:id="1285697601">
      <w:bodyDiv w:val="1"/>
      <w:marLeft w:val="0"/>
      <w:marRight w:val="0"/>
      <w:marTop w:val="0"/>
      <w:marBottom w:val="0"/>
      <w:divBdr>
        <w:top w:val="none" w:sz="0" w:space="0" w:color="auto"/>
        <w:left w:val="none" w:sz="0" w:space="0" w:color="auto"/>
        <w:bottom w:val="none" w:sz="0" w:space="0" w:color="auto"/>
        <w:right w:val="none" w:sz="0" w:space="0" w:color="auto"/>
      </w:divBdr>
    </w:div>
    <w:div w:id="1286041335">
      <w:bodyDiv w:val="1"/>
      <w:marLeft w:val="0"/>
      <w:marRight w:val="0"/>
      <w:marTop w:val="0"/>
      <w:marBottom w:val="0"/>
      <w:divBdr>
        <w:top w:val="none" w:sz="0" w:space="0" w:color="auto"/>
        <w:left w:val="none" w:sz="0" w:space="0" w:color="auto"/>
        <w:bottom w:val="none" w:sz="0" w:space="0" w:color="auto"/>
        <w:right w:val="none" w:sz="0" w:space="0" w:color="auto"/>
      </w:divBdr>
    </w:div>
    <w:div w:id="1286620088">
      <w:bodyDiv w:val="1"/>
      <w:marLeft w:val="0"/>
      <w:marRight w:val="0"/>
      <w:marTop w:val="0"/>
      <w:marBottom w:val="0"/>
      <w:divBdr>
        <w:top w:val="none" w:sz="0" w:space="0" w:color="auto"/>
        <w:left w:val="none" w:sz="0" w:space="0" w:color="auto"/>
        <w:bottom w:val="none" w:sz="0" w:space="0" w:color="auto"/>
        <w:right w:val="none" w:sz="0" w:space="0" w:color="auto"/>
      </w:divBdr>
    </w:div>
    <w:div w:id="1286734193">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87662694">
      <w:bodyDiv w:val="1"/>
      <w:marLeft w:val="0"/>
      <w:marRight w:val="0"/>
      <w:marTop w:val="0"/>
      <w:marBottom w:val="0"/>
      <w:divBdr>
        <w:top w:val="none" w:sz="0" w:space="0" w:color="auto"/>
        <w:left w:val="none" w:sz="0" w:space="0" w:color="auto"/>
        <w:bottom w:val="none" w:sz="0" w:space="0" w:color="auto"/>
        <w:right w:val="none" w:sz="0" w:space="0" w:color="auto"/>
      </w:divBdr>
    </w:div>
    <w:div w:id="1287931840">
      <w:bodyDiv w:val="1"/>
      <w:marLeft w:val="0"/>
      <w:marRight w:val="0"/>
      <w:marTop w:val="0"/>
      <w:marBottom w:val="0"/>
      <w:divBdr>
        <w:top w:val="none" w:sz="0" w:space="0" w:color="auto"/>
        <w:left w:val="none" w:sz="0" w:space="0" w:color="auto"/>
        <w:bottom w:val="none" w:sz="0" w:space="0" w:color="auto"/>
        <w:right w:val="none" w:sz="0" w:space="0" w:color="auto"/>
      </w:divBdr>
    </w:div>
    <w:div w:id="1288580910">
      <w:bodyDiv w:val="1"/>
      <w:marLeft w:val="0"/>
      <w:marRight w:val="0"/>
      <w:marTop w:val="0"/>
      <w:marBottom w:val="0"/>
      <w:divBdr>
        <w:top w:val="none" w:sz="0" w:space="0" w:color="auto"/>
        <w:left w:val="none" w:sz="0" w:space="0" w:color="auto"/>
        <w:bottom w:val="none" w:sz="0" w:space="0" w:color="auto"/>
        <w:right w:val="none" w:sz="0" w:space="0" w:color="auto"/>
      </w:divBdr>
    </w:div>
    <w:div w:id="1289779577">
      <w:bodyDiv w:val="1"/>
      <w:marLeft w:val="0"/>
      <w:marRight w:val="0"/>
      <w:marTop w:val="0"/>
      <w:marBottom w:val="0"/>
      <w:divBdr>
        <w:top w:val="none" w:sz="0" w:space="0" w:color="auto"/>
        <w:left w:val="none" w:sz="0" w:space="0" w:color="auto"/>
        <w:bottom w:val="none" w:sz="0" w:space="0" w:color="auto"/>
        <w:right w:val="none" w:sz="0" w:space="0" w:color="auto"/>
      </w:divBdr>
    </w:div>
    <w:div w:id="1291547964">
      <w:bodyDiv w:val="1"/>
      <w:marLeft w:val="0"/>
      <w:marRight w:val="0"/>
      <w:marTop w:val="0"/>
      <w:marBottom w:val="0"/>
      <w:divBdr>
        <w:top w:val="none" w:sz="0" w:space="0" w:color="auto"/>
        <w:left w:val="none" w:sz="0" w:space="0" w:color="auto"/>
        <w:bottom w:val="none" w:sz="0" w:space="0" w:color="auto"/>
        <w:right w:val="none" w:sz="0" w:space="0" w:color="auto"/>
      </w:divBdr>
    </w:div>
    <w:div w:id="1292129179">
      <w:bodyDiv w:val="1"/>
      <w:marLeft w:val="0"/>
      <w:marRight w:val="0"/>
      <w:marTop w:val="0"/>
      <w:marBottom w:val="0"/>
      <w:divBdr>
        <w:top w:val="none" w:sz="0" w:space="0" w:color="auto"/>
        <w:left w:val="none" w:sz="0" w:space="0" w:color="auto"/>
        <w:bottom w:val="none" w:sz="0" w:space="0" w:color="auto"/>
        <w:right w:val="none" w:sz="0" w:space="0" w:color="auto"/>
      </w:divBdr>
    </w:div>
    <w:div w:id="1292860421">
      <w:bodyDiv w:val="1"/>
      <w:marLeft w:val="0"/>
      <w:marRight w:val="0"/>
      <w:marTop w:val="0"/>
      <w:marBottom w:val="0"/>
      <w:divBdr>
        <w:top w:val="none" w:sz="0" w:space="0" w:color="auto"/>
        <w:left w:val="none" w:sz="0" w:space="0" w:color="auto"/>
        <w:bottom w:val="none" w:sz="0" w:space="0" w:color="auto"/>
        <w:right w:val="none" w:sz="0" w:space="0" w:color="auto"/>
      </w:divBdr>
    </w:div>
    <w:div w:id="1293243340">
      <w:bodyDiv w:val="1"/>
      <w:marLeft w:val="0"/>
      <w:marRight w:val="0"/>
      <w:marTop w:val="0"/>
      <w:marBottom w:val="0"/>
      <w:divBdr>
        <w:top w:val="none" w:sz="0" w:space="0" w:color="auto"/>
        <w:left w:val="none" w:sz="0" w:space="0" w:color="auto"/>
        <w:bottom w:val="none" w:sz="0" w:space="0" w:color="auto"/>
        <w:right w:val="none" w:sz="0" w:space="0" w:color="auto"/>
      </w:divBdr>
    </w:div>
    <w:div w:id="1294024058">
      <w:bodyDiv w:val="1"/>
      <w:marLeft w:val="0"/>
      <w:marRight w:val="0"/>
      <w:marTop w:val="0"/>
      <w:marBottom w:val="0"/>
      <w:divBdr>
        <w:top w:val="none" w:sz="0" w:space="0" w:color="auto"/>
        <w:left w:val="none" w:sz="0" w:space="0" w:color="auto"/>
        <w:bottom w:val="none" w:sz="0" w:space="0" w:color="auto"/>
        <w:right w:val="none" w:sz="0" w:space="0" w:color="auto"/>
      </w:divBdr>
    </w:div>
    <w:div w:id="1295215584">
      <w:bodyDiv w:val="1"/>
      <w:marLeft w:val="0"/>
      <w:marRight w:val="0"/>
      <w:marTop w:val="0"/>
      <w:marBottom w:val="0"/>
      <w:divBdr>
        <w:top w:val="none" w:sz="0" w:space="0" w:color="auto"/>
        <w:left w:val="none" w:sz="0" w:space="0" w:color="auto"/>
        <w:bottom w:val="none" w:sz="0" w:space="0" w:color="auto"/>
        <w:right w:val="none" w:sz="0" w:space="0" w:color="auto"/>
      </w:divBdr>
    </w:div>
    <w:div w:id="1297491914">
      <w:bodyDiv w:val="1"/>
      <w:marLeft w:val="0"/>
      <w:marRight w:val="0"/>
      <w:marTop w:val="0"/>
      <w:marBottom w:val="0"/>
      <w:divBdr>
        <w:top w:val="none" w:sz="0" w:space="0" w:color="auto"/>
        <w:left w:val="none" w:sz="0" w:space="0" w:color="auto"/>
        <w:bottom w:val="none" w:sz="0" w:space="0" w:color="auto"/>
        <w:right w:val="none" w:sz="0" w:space="0" w:color="auto"/>
      </w:divBdr>
    </w:div>
    <w:div w:id="1298797828">
      <w:bodyDiv w:val="1"/>
      <w:marLeft w:val="0"/>
      <w:marRight w:val="0"/>
      <w:marTop w:val="0"/>
      <w:marBottom w:val="0"/>
      <w:divBdr>
        <w:top w:val="none" w:sz="0" w:space="0" w:color="auto"/>
        <w:left w:val="none" w:sz="0" w:space="0" w:color="auto"/>
        <w:bottom w:val="none" w:sz="0" w:space="0" w:color="auto"/>
        <w:right w:val="none" w:sz="0" w:space="0" w:color="auto"/>
      </w:divBdr>
    </w:div>
    <w:div w:id="1301227483">
      <w:bodyDiv w:val="1"/>
      <w:marLeft w:val="0"/>
      <w:marRight w:val="0"/>
      <w:marTop w:val="0"/>
      <w:marBottom w:val="0"/>
      <w:divBdr>
        <w:top w:val="none" w:sz="0" w:space="0" w:color="auto"/>
        <w:left w:val="none" w:sz="0" w:space="0" w:color="auto"/>
        <w:bottom w:val="none" w:sz="0" w:space="0" w:color="auto"/>
        <w:right w:val="none" w:sz="0" w:space="0" w:color="auto"/>
      </w:divBdr>
    </w:div>
    <w:div w:id="1302154205">
      <w:bodyDiv w:val="1"/>
      <w:marLeft w:val="0"/>
      <w:marRight w:val="0"/>
      <w:marTop w:val="0"/>
      <w:marBottom w:val="0"/>
      <w:divBdr>
        <w:top w:val="none" w:sz="0" w:space="0" w:color="auto"/>
        <w:left w:val="none" w:sz="0" w:space="0" w:color="auto"/>
        <w:bottom w:val="none" w:sz="0" w:space="0" w:color="auto"/>
        <w:right w:val="none" w:sz="0" w:space="0" w:color="auto"/>
      </w:divBdr>
    </w:div>
    <w:div w:id="1304194204">
      <w:bodyDiv w:val="1"/>
      <w:marLeft w:val="0"/>
      <w:marRight w:val="0"/>
      <w:marTop w:val="0"/>
      <w:marBottom w:val="0"/>
      <w:divBdr>
        <w:top w:val="none" w:sz="0" w:space="0" w:color="auto"/>
        <w:left w:val="none" w:sz="0" w:space="0" w:color="auto"/>
        <w:bottom w:val="none" w:sz="0" w:space="0" w:color="auto"/>
        <w:right w:val="none" w:sz="0" w:space="0" w:color="auto"/>
      </w:divBdr>
    </w:div>
    <w:div w:id="1304198228">
      <w:bodyDiv w:val="1"/>
      <w:marLeft w:val="0"/>
      <w:marRight w:val="0"/>
      <w:marTop w:val="0"/>
      <w:marBottom w:val="0"/>
      <w:divBdr>
        <w:top w:val="none" w:sz="0" w:space="0" w:color="auto"/>
        <w:left w:val="none" w:sz="0" w:space="0" w:color="auto"/>
        <w:bottom w:val="none" w:sz="0" w:space="0" w:color="auto"/>
        <w:right w:val="none" w:sz="0" w:space="0" w:color="auto"/>
      </w:divBdr>
    </w:div>
    <w:div w:id="1305354279">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6424530">
      <w:bodyDiv w:val="1"/>
      <w:marLeft w:val="0"/>
      <w:marRight w:val="0"/>
      <w:marTop w:val="0"/>
      <w:marBottom w:val="0"/>
      <w:divBdr>
        <w:top w:val="none" w:sz="0" w:space="0" w:color="auto"/>
        <w:left w:val="none" w:sz="0" w:space="0" w:color="auto"/>
        <w:bottom w:val="none" w:sz="0" w:space="0" w:color="auto"/>
        <w:right w:val="none" w:sz="0" w:space="0" w:color="auto"/>
      </w:divBdr>
    </w:div>
    <w:div w:id="1306541927">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07128061">
      <w:bodyDiv w:val="1"/>
      <w:marLeft w:val="0"/>
      <w:marRight w:val="0"/>
      <w:marTop w:val="0"/>
      <w:marBottom w:val="0"/>
      <w:divBdr>
        <w:top w:val="none" w:sz="0" w:space="0" w:color="auto"/>
        <w:left w:val="none" w:sz="0" w:space="0" w:color="auto"/>
        <w:bottom w:val="none" w:sz="0" w:space="0" w:color="auto"/>
        <w:right w:val="none" w:sz="0" w:space="0" w:color="auto"/>
      </w:divBdr>
    </w:div>
    <w:div w:id="1307661086">
      <w:bodyDiv w:val="1"/>
      <w:marLeft w:val="0"/>
      <w:marRight w:val="0"/>
      <w:marTop w:val="0"/>
      <w:marBottom w:val="0"/>
      <w:divBdr>
        <w:top w:val="none" w:sz="0" w:space="0" w:color="auto"/>
        <w:left w:val="none" w:sz="0" w:space="0" w:color="auto"/>
        <w:bottom w:val="none" w:sz="0" w:space="0" w:color="auto"/>
        <w:right w:val="none" w:sz="0" w:space="0" w:color="auto"/>
      </w:divBdr>
    </w:div>
    <w:div w:id="1307971898">
      <w:bodyDiv w:val="1"/>
      <w:marLeft w:val="0"/>
      <w:marRight w:val="0"/>
      <w:marTop w:val="0"/>
      <w:marBottom w:val="0"/>
      <w:divBdr>
        <w:top w:val="none" w:sz="0" w:space="0" w:color="auto"/>
        <w:left w:val="none" w:sz="0" w:space="0" w:color="auto"/>
        <w:bottom w:val="none" w:sz="0" w:space="0" w:color="auto"/>
        <w:right w:val="none" w:sz="0" w:space="0" w:color="auto"/>
      </w:divBdr>
    </w:div>
    <w:div w:id="1308969931">
      <w:bodyDiv w:val="1"/>
      <w:marLeft w:val="0"/>
      <w:marRight w:val="0"/>
      <w:marTop w:val="0"/>
      <w:marBottom w:val="0"/>
      <w:divBdr>
        <w:top w:val="none" w:sz="0" w:space="0" w:color="auto"/>
        <w:left w:val="none" w:sz="0" w:space="0" w:color="auto"/>
        <w:bottom w:val="none" w:sz="0" w:space="0" w:color="auto"/>
        <w:right w:val="none" w:sz="0" w:space="0" w:color="auto"/>
      </w:divBdr>
    </w:div>
    <w:div w:id="1310523965">
      <w:bodyDiv w:val="1"/>
      <w:marLeft w:val="0"/>
      <w:marRight w:val="0"/>
      <w:marTop w:val="0"/>
      <w:marBottom w:val="0"/>
      <w:divBdr>
        <w:top w:val="none" w:sz="0" w:space="0" w:color="auto"/>
        <w:left w:val="none" w:sz="0" w:space="0" w:color="auto"/>
        <w:bottom w:val="none" w:sz="0" w:space="0" w:color="auto"/>
        <w:right w:val="none" w:sz="0" w:space="0" w:color="auto"/>
      </w:divBdr>
    </w:div>
    <w:div w:id="1311446854">
      <w:bodyDiv w:val="1"/>
      <w:marLeft w:val="0"/>
      <w:marRight w:val="0"/>
      <w:marTop w:val="0"/>
      <w:marBottom w:val="0"/>
      <w:divBdr>
        <w:top w:val="none" w:sz="0" w:space="0" w:color="auto"/>
        <w:left w:val="none" w:sz="0" w:space="0" w:color="auto"/>
        <w:bottom w:val="none" w:sz="0" w:space="0" w:color="auto"/>
        <w:right w:val="none" w:sz="0" w:space="0" w:color="auto"/>
      </w:divBdr>
    </w:div>
    <w:div w:id="1312634348">
      <w:bodyDiv w:val="1"/>
      <w:marLeft w:val="0"/>
      <w:marRight w:val="0"/>
      <w:marTop w:val="0"/>
      <w:marBottom w:val="0"/>
      <w:divBdr>
        <w:top w:val="none" w:sz="0" w:space="0" w:color="auto"/>
        <w:left w:val="none" w:sz="0" w:space="0" w:color="auto"/>
        <w:bottom w:val="none" w:sz="0" w:space="0" w:color="auto"/>
        <w:right w:val="none" w:sz="0" w:space="0" w:color="auto"/>
      </w:divBdr>
    </w:div>
    <w:div w:id="1313296592">
      <w:bodyDiv w:val="1"/>
      <w:marLeft w:val="0"/>
      <w:marRight w:val="0"/>
      <w:marTop w:val="0"/>
      <w:marBottom w:val="0"/>
      <w:divBdr>
        <w:top w:val="none" w:sz="0" w:space="0" w:color="auto"/>
        <w:left w:val="none" w:sz="0" w:space="0" w:color="auto"/>
        <w:bottom w:val="none" w:sz="0" w:space="0" w:color="auto"/>
        <w:right w:val="none" w:sz="0" w:space="0" w:color="auto"/>
      </w:divBdr>
    </w:div>
    <w:div w:id="1313832574">
      <w:bodyDiv w:val="1"/>
      <w:marLeft w:val="0"/>
      <w:marRight w:val="0"/>
      <w:marTop w:val="0"/>
      <w:marBottom w:val="0"/>
      <w:divBdr>
        <w:top w:val="none" w:sz="0" w:space="0" w:color="auto"/>
        <w:left w:val="none" w:sz="0" w:space="0" w:color="auto"/>
        <w:bottom w:val="none" w:sz="0" w:space="0" w:color="auto"/>
        <w:right w:val="none" w:sz="0" w:space="0" w:color="auto"/>
      </w:divBdr>
    </w:div>
    <w:div w:id="1313870195">
      <w:bodyDiv w:val="1"/>
      <w:marLeft w:val="0"/>
      <w:marRight w:val="0"/>
      <w:marTop w:val="0"/>
      <w:marBottom w:val="0"/>
      <w:divBdr>
        <w:top w:val="none" w:sz="0" w:space="0" w:color="auto"/>
        <w:left w:val="none" w:sz="0" w:space="0" w:color="auto"/>
        <w:bottom w:val="none" w:sz="0" w:space="0" w:color="auto"/>
        <w:right w:val="none" w:sz="0" w:space="0" w:color="auto"/>
      </w:divBdr>
    </w:div>
    <w:div w:id="1314065686">
      <w:bodyDiv w:val="1"/>
      <w:marLeft w:val="0"/>
      <w:marRight w:val="0"/>
      <w:marTop w:val="0"/>
      <w:marBottom w:val="0"/>
      <w:divBdr>
        <w:top w:val="none" w:sz="0" w:space="0" w:color="auto"/>
        <w:left w:val="none" w:sz="0" w:space="0" w:color="auto"/>
        <w:bottom w:val="none" w:sz="0" w:space="0" w:color="auto"/>
        <w:right w:val="none" w:sz="0" w:space="0" w:color="auto"/>
      </w:divBdr>
    </w:div>
    <w:div w:id="1314331885">
      <w:bodyDiv w:val="1"/>
      <w:marLeft w:val="0"/>
      <w:marRight w:val="0"/>
      <w:marTop w:val="0"/>
      <w:marBottom w:val="0"/>
      <w:divBdr>
        <w:top w:val="none" w:sz="0" w:space="0" w:color="auto"/>
        <w:left w:val="none" w:sz="0" w:space="0" w:color="auto"/>
        <w:bottom w:val="none" w:sz="0" w:space="0" w:color="auto"/>
        <w:right w:val="none" w:sz="0" w:space="0" w:color="auto"/>
      </w:divBdr>
    </w:div>
    <w:div w:id="1314869359">
      <w:bodyDiv w:val="1"/>
      <w:marLeft w:val="0"/>
      <w:marRight w:val="0"/>
      <w:marTop w:val="0"/>
      <w:marBottom w:val="0"/>
      <w:divBdr>
        <w:top w:val="none" w:sz="0" w:space="0" w:color="auto"/>
        <w:left w:val="none" w:sz="0" w:space="0" w:color="auto"/>
        <w:bottom w:val="none" w:sz="0" w:space="0" w:color="auto"/>
        <w:right w:val="none" w:sz="0" w:space="0" w:color="auto"/>
      </w:divBdr>
    </w:div>
    <w:div w:id="1315139422">
      <w:bodyDiv w:val="1"/>
      <w:marLeft w:val="0"/>
      <w:marRight w:val="0"/>
      <w:marTop w:val="0"/>
      <w:marBottom w:val="0"/>
      <w:divBdr>
        <w:top w:val="none" w:sz="0" w:space="0" w:color="auto"/>
        <w:left w:val="none" w:sz="0" w:space="0" w:color="auto"/>
        <w:bottom w:val="none" w:sz="0" w:space="0" w:color="auto"/>
        <w:right w:val="none" w:sz="0" w:space="0" w:color="auto"/>
      </w:divBdr>
    </w:div>
    <w:div w:id="1315380040">
      <w:bodyDiv w:val="1"/>
      <w:marLeft w:val="0"/>
      <w:marRight w:val="0"/>
      <w:marTop w:val="0"/>
      <w:marBottom w:val="0"/>
      <w:divBdr>
        <w:top w:val="none" w:sz="0" w:space="0" w:color="auto"/>
        <w:left w:val="none" w:sz="0" w:space="0" w:color="auto"/>
        <w:bottom w:val="none" w:sz="0" w:space="0" w:color="auto"/>
        <w:right w:val="none" w:sz="0" w:space="0" w:color="auto"/>
      </w:divBdr>
    </w:div>
    <w:div w:id="1315985496">
      <w:bodyDiv w:val="1"/>
      <w:marLeft w:val="0"/>
      <w:marRight w:val="0"/>
      <w:marTop w:val="0"/>
      <w:marBottom w:val="0"/>
      <w:divBdr>
        <w:top w:val="none" w:sz="0" w:space="0" w:color="auto"/>
        <w:left w:val="none" w:sz="0" w:space="0" w:color="auto"/>
        <w:bottom w:val="none" w:sz="0" w:space="0" w:color="auto"/>
        <w:right w:val="none" w:sz="0" w:space="0" w:color="auto"/>
      </w:divBdr>
    </w:div>
    <w:div w:id="1316303719">
      <w:bodyDiv w:val="1"/>
      <w:marLeft w:val="0"/>
      <w:marRight w:val="0"/>
      <w:marTop w:val="0"/>
      <w:marBottom w:val="0"/>
      <w:divBdr>
        <w:top w:val="none" w:sz="0" w:space="0" w:color="auto"/>
        <w:left w:val="none" w:sz="0" w:space="0" w:color="auto"/>
        <w:bottom w:val="none" w:sz="0" w:space="0" w:color="auto"/>
        <w:right w:val="none" w:sz="0" w:space="0" w:color="auto"/>
      </w:divBdr>
    </w:div>
    <w:div w:id="1316421775">
      <w:bodyDiv w:val="1"/>
      <w:marLeft w:val="0"/>
      <w:marRight w:val="0"/>
      <w:marTop w:val="0"/>
      <w:marBottom w:val="0"/>
      <w:divBdr>
        <w:top w:val="none" w:sz="0" w:space="0" w:color="auto"/>
        <w:left w:val="none" w:sz="0" w:space="0" w:color="auto"/>
        <w:bottom w:val="none" w:sz="0" w:space="0" w:color="auto"/>
        <w:right w:val="none" w:sz="0" w:space="0" w:color="auto"/>
      </w:divBdr>
    </w:div>
    <w:div w:id="1316759834">
      <w:bodyDiv w:val="1"/>
      <w:marLeft w:val="0"/>
      <w:marRight w:val="0"/>
      <w:marTop w:val="0"/>
      <w:marBottom w:val="0"/>
      <w:divBdr>
        <w:top w:val="none" w:sz="0" w:space="0" w:color="auto"/>
        <w:left w:val="none" w:sz="0" w:space="0" w:color="auto"/>
        <w:bottom w:val="none" w:sz="0" w:space="0" w:color="auto"/>
        <w:right w:val="none" w:sz="0" w:space="0" w:color="auto"/>
      </w:divBdr>
    </w:div>
    <w:div w:id="1318024998">
      <w:bodyDiv w:val="1"/>
      <w:marLeft w:val="0"/>
      <w:marRight w:val="0"/>
      <w:marTop w:val="0"/>
      <w:marBottom w:val="0"/>
      <w:divBdr>
        <w:top w:val="none" w:sz="0" w:space="0" w:color="auto"/>
        <w:left w:val="none" w:sz="0" w:space="0" w:color="auto"/>
        <w:bottom w:val="none" w:sz="0" w:space="0" w:color="auto"/>
        <w:right w:val="none" w:sz="0" w:space="0" w:color="auto"/>
      </w:divBdr>
    </w:div>
    <w:div w:id="1318150153">
      <w:bodyDiv w:val="1"/>
      <w:marLeft w:val="0"/>
      <w:marRight w:val="0"/>
      <w:marTop w:val="0"/>
      <w:marBottom w:val="0"/>
      <w:divBdr>
        <w:top w:val="none" w:sz="0" w:space="0" w:color="auto"/>
        <w:left w:val="none" w:sz="0" w:space="0" w:color="auto"/>
        <w:bottom w:val="none" w:sz="0" w:space="0" w:color="auto"/>
        <w:right w:val="none" w:sz="0" w:space="0" w:color="auto"/>
      </w:divBdr>
    </w:div>
    <w:div w:id="1318611144">
      <w:bodyDiv w:val="1"/>
      <w:marLeft w:val="0"/>
      <w:marRight w:val="0"/>
      <w:marTop w:val="0"/>
      <w:marBottom w:val="0"/>
      <w:divBdr>
        <w:top w:val="none" w:sz="0" w:space="0" w:color="auto"/>
        <w:left w:val="none" w:sz="0" w:space="0" w:color="auto"/>
        <w:bottom w:val="none" w:sz="0" w:space="0" w:color="auto"/>
        <w:right w:val="none" w:sz="0" w:space="0" w:color="auto"/>
      </w:divBdr>
    </w:div>
    <w:div w:id="1320694239">
      <w:bodyDiv w:val="1"/>
      <w:marLeft w:val="0"/>
      <w:marRight w:val="0"/>
      <w:marTop w:val="0"/>
      <w:marBottom w:val="0"/>
      <w:divBdr>
        <w:top w:val="none" w:sz="0" w:space="0" w:color="auto"/>
        <w:left w:val="none" w:sz="0" w:space="0" w:color="auto"/>
        <w:bottom w:val="none" w:sz="0" w:space="0" w:color="auto"/>
        <w:right w:val="none" w:sz="0" w:space="0" w:color="auto"/>
      </w:divBdr>
    </w:div>
    <w:div w:id="1322152101">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3436766">
      <w:bodyDiv w:val="1"/>
      <w:marLeft w:val="0"/>
      <w:marRight w:val="0"/>
      <w:marTop w:val="0"/>
      <w:marBottom w:val="0"/>
      <w:divBdr>
        <w:top w:val="none" w:sz="0" w:space="0" w:color="auto"/>
        <w:left w:val="none" w:sz="0" w:space="0" w:color="auto"/>
        <w:bottom w:val="none" w:sz="0" w:space="0" w:color="auto"/>
        <w:right w:val="none" w:sz="0" w:space="0" w:color="auto"/>
      </w:divBdr>
    </w:div>
    <w:div w:id="1323893298">
      <w:bodyDiv w:val="1"/>
      <w:marLeft w:val="0"/>
      <w:marRight w:val="0"/>
      <w:marTop w:val="0"/>
      <w:marBottom w:val="0"/>
      <w:divBdr>
        <w:top w:val="none" w:sz="0" w:space="0" w:color="auto"/>
        <w:left w:val="none" w:sz="0" w:space="0" w:color="auto"/>
        <w:bottom w:val="none" w:sz="0" w:space="0" w:color="auto"/>
        <w:right w:val="none" w:sz="0" w:space="0" w:color="auto"/>
      </w:divBdr>
    </w:div>
    <w:div w:id="1324435630">
      <w:bodyDiv w:val="1"/>
      <w:marLeft w:val="0"/>
      <w:marRight w:val="0"/>
      <w:marTop w:val="0"/>
      <w:marBottom w:val="0"/>
      <w:divBdr>
        <w:top w:val="none" w:sz="0" w:space="0" w:color="auto"/>
        <w:left w:val="none" w:sz="0" w:space="0" w:color="auto"/>
        <w:bottom w:val="none" w:sz="0" w:space="0" w:color="auto"/>
        <w:right w:val="none" w:sz="0" w:space="0" w:color="auto"/>
      </w:divBdr>
    </w:div>
    <w:div w:id="13249666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174841">
      <w:bodyDiv w:val="1"/>
      <w:marLeft w:val="0"/>
      <w:marRight w:val="0"/>
      <w:marTop w:val="0"/>
      <w:marBottom w:val="0"/>
      <w:divBdr>
        <w:top w:val="none" w:sz="0" w:space="0" w:color="auto"/>
        <w:left w:val="none" w:sz="0" w:space="0" w:color="auto"/>
        <w:bottom w:val="none" w:sz="0" w:space="0" w:color="auto"/>
        <w:right w:val="none" w:sz="0" w:space="0" w:color="auto"/>
      </w:divBdr>
    </w:div>
    <w:div w:id="1328285733">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29282646">
      <w:bodyDiv w:val="1"/>
      <w:marLeft w:val="0"/>
      <w:marRight w:val="0"/>
      <w:marTop w:val="0"/>
      <w:marBottom w:val="0"/>
      <w:divBdr>
        <w:top w:val="none" w:sz="0" w:space="0" w:color="auto"/>
        <w:left w:val="none" w:sz="0" w:space="0" w:color="auto"/>
        <w:bottom w:val="none" w:sz="0" w:space="0" w:color="auto"/>
        <w:right w:val="none" w:sz="0" w:space="0" w:color="auto"/>
      </w:divBdr>
    </w:div>
    <w:div w:id="1330060172">
      <w:bodyDiv w:val="1"/>
      <w:marLeft w:val="0"/>
      <w:marRight w:val="0"/>
      <w:marTop w:val="0"/>
      <w:marBottom w:val="0"/>
      <w:divBdr>
        <w:top w:val="none" w:sz="0" w:space="0" w:color="auto"/>
        <w:left w:val="none" w:sz="0" w:space="0" w:color="auto"/>
        <w:bottom w:val="none" w:sz="0" w:space="0" w:color="auto"/>
        <w:right w:val="none" w:sz="0" w:space="0" w:color="auto"/>
      </w:divBdr>
    </w:div>
    <w:div w:id="1330645275">
      <w:bodyDiv w:val="1"/>
      <w:marLeft w:val="0"/>
      <w:marRight w:val="0"/>
      <w:marTop w:val="0"/>
      <w:marBottom w:val="0"/>
      <w:divBdr>
        <w:top w:val="none" w:sz="0" w:space="0" w:color="auto"/>
        <w:left w:val="none" w:sz="0" w:space="0" w:color="auto"/>
        <w:bottom w:val="none" w:sz="0" w:space="0" w:color="auto"/>
        <w:right w:val="none" w:sz="0" w:space="0" w:color="auto"/>
      </w:divBdr>
    </w:div>
    <w:div w:id="1331330266">
      <w:bodyDiv w:val="1"/>
      <w:marLeft w:val="0"/>
      <w:marRight w:val="0"/>
      <w:marTop w:val="0"/>
      <w:marBottom w:val="0"/>
      <w:divBdr>
        <w:top w:val="none" w:sz="0" w:space="0" w:color="auto"/>
        <w:left w:val="none" w:sz="0" w:space="0" w:color="auto"/>
        <w:bottom w:val="none" w:sz="0" w:space="0" w:color="auto"/>
        <w:right w:val="none" w:sz="0" w:space="0" w:color="auto"/>
      </w:divBdr>
    </w:div>
    <w:div w:id="1332173481">
      <w:bodyDiv w:val="1"/>
      <w:marLeft w:val="0"/>
      <w:marRight w:val="0"/>
      <w:marTop w:val="0"/>
      <w:marBottom w:val="0"/>
      <w:divBdr>
        <w:top w:val="none" w:sz="0" w:space="0" w:color="auto"/>
        <w:left w:val="none" w:sz="0" w:space="0" w:color="auto"/>
        <w:bottom w:val="none" w:sz="0" w:space="0" w:color="auto"/>
        <w:right w:val="none" w:sz="0" w:space="0" w:color="auto"/>
      </w:divBdr>
    </w:div>
    <w:div w:id="1332291986">
      <w:bodyDiv w:val="1"/>
      <w:marLeft w:val="0"/>
      <w:marRight w:val="0"/>
      <w:marTop w:val="0"/>
      <w:marBottom w:val="0"/>
      <w:divBdr>
        <w:top w:val="none" w:sz="0" w:space="0" w:color="auto"/>
        <w:left w:val="none" w:sz="0" w:space="0" w:color="auto"/>
        <w:bottom w:val="none" w:sz="0" w:space="0" w:color="auto"/>
        <w:right w:val="none" w:sz="0" w:space="0" w:color="auto"/>
      </w:divBdr>
    </w:div>
    <w:div w:id="1332877422">
      <w:bodyDiv w:val="1"/>
      <w:marLeft w:val="0"/>
      <w:marRight w:val="0"/>
      <w:marTop w:val="0"/>
      <w:marBottom w:val="0"/>
      <w:divBdr>
        <w:top w:val="none" w:sz="0" w:space="0" w:color="auto"/>
        <w:left w:val="none" w:sz="0" w:space="0" w:color="auto"/>
        <w:bottom w:val="none" w:sz="0" w:space="0" w:color="auto"/>
        <w:right w:val="none" w:sz="0" w:space="0" w:color="auto"/>
      </w:divBdr>
    </w:div>
    <w:div w:id="1333724847">
      <w:bodyDiv w:val="1"/>
      <w:marLeft w:val="0"/>
      <w:marRight w:val="0"/>
      <w:marTop w:val="0"/>
      <w:marBottom w:val="0"/>
      <w:divBdr>
        <w:top w:val="none" w:sz="0" w:space="0" w:color="auto"/>
        <w:left w:val="none" w:sz="0" w:space="0" w:color="auto"/>
        <w:bottom w:val="none" w:sz="0" w:space="0" w:color="auto"/>
        <w:right w:val="none" w:sz="0" w:space="0" w:color="auto"/>
      </w:divBdr>
    </w:div>
    <w:div w:id="1334064560">
      <w:bodyDiv w:val="1"/>
      <w:marLeft w:val="0"/>
      <w:marRight w:val="0"/>
      <w:marTop w:val="0"/>
      <w:marBottom w:val="0"/>
      <w:divBdr>
        <w:top w:val="none" w:sz="0" w:space="0" w:color="auto"/>
        <w:left w:val="none" w:sz="0" w:space="0" w:color="auto"/>
        <w:bottom w:val="none" w:sz="0" w:space="0" w:color="auto"/>
        <w:right w:val="none" w:sz="0" w:space="0" w:color="auto"/>
      </w:divBdr>
    </w:div>
    <w:div w:id="1334381689">
      <w:bodyDiv w:val="1"/>
      <w:marLeft w:val="0"/>
      <w:marRight w:val="0"/>
      <w:marTop w:val="0"/>
      <w:marBottom w:val="0"/>
      <w:divBdr>
        <w:top w:val="none" w:sz="0" w:space="0" w:color="auto"/>
        <w:left w:val="none" w:sz="0" w:space="0" w:color="auto"/>
        <w:bottom w:val="none" w:sz="0" w:space="0" w:color="auto"/>
        <w:right w:val="none" w:sz="0" w:space="0" w:color="auto"/>
      </w:divBdr>
    </w:div>
    <w:div w:id="1334450947">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37490971">
      <w:bodyDiv w:val="1"/>
      <w:marLeft w:val="0"/>
      <w:marRight w:val="0"/>
      <w:marTop w:val="0"/>
      <w:marBottom w:val="0"/>
      <w:divBdr>
        <w:top w:val="none" w:sz="0" w:space="0" w:color="auto"/>
        <w:left w:val="none" w:sz="0" w:space="0" w:color="auto"/>
        <w:bottom w:val="none" w:sz="0" w:space="0" w:color="auto"/>
        <w:right w:val="none" w:sz="0" w:space="0" w:color="auto"/>
      </w:divBdr>
    </w:div>
    <w:div w:id="1338191516">
      <w:bodyDiv w:val="1"/>
      <w:marLeft w:val="0"/>
      <w:marRight w:val="0"/>
      <w:marTop w:val="0"/>
      <w:marBottom w:val="0"/>
      <w:divBdr>
        <w:top w:val="none" w:sz="0" w:space="0" w:color="auto"/>
        <w:left w:val="none" w:sz="0" w:space="0" w:color="auto"/>
        <w:bottom w:val="none" w:sz="0" w:space="0" w:color="auto"/>
        <w:right w:val="none" w:sz="0" w:space="0" w:color="auto"/>
      </w:divBdr>
    </w:div>
    <w:div w:id="1338387536">
      <w:bodyDiv w:val="1"/>
      <w:marLeft w:val="0"/>
      <w:marRight w:val="0"/>
      <w:marTop w:val="0"/>
      <w:marBottom w:val="0"/>
      <w:divBdr>
        <w:top w:val="none" w:sz="0" w:space="0" w:color="auto"/>
        <w:left w:val="none" w:sz="0" w:space="0" w:color="auto"/>
        <w:bottom w:val="none" w:sz="0" w:space="0" w:color="auto"/>
        <w:right w:val="none" w:sz="0" w:space="0" w:color="auto"/>
      </w:divBdr>
    </w:div>
    <w:div w:id="1339119001">
      <w:bodyDiv w:val="1"/>
      <w:marLeft w:val="0"/>
      <w:marRight w:val="0"/>
      <w:marTop w:val="0"/>
      <w:marBottom w:val="0"/>
      <w:divBdr>
        <w:top w:val="none" w:sz="0" w:space="0" w:color="auto"/>
        <w:left w:val="none" w:sz="0" w:space="0" w:color="auto"/>
        <w:bottom w:val="none" w:sz="0" w:space="0" w:color="auto"/>
        <w:right w:val="none" w:sz="0" w:space="0" w:color="auto"/>
      </w:divBdr>
    </w:div>
    <w:div w:id="1340162438">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42928408">
      <w:bodyDiv w:val="1"/>
      <w:marLeft w:val="0"/>
      <w:marRight w:val="0"/>
      <w:marTop w:val="0"/>
      <w:marBottom w:val="0"/>
      <w:divBdr>
        <w:top w:val="none" w:sz="0" w:space="0" w:color="auto"/>
        <w:left w:val="none" w:sz="0" w:space="0" w:color="auto"/>
        <w:bottom w:val="none" w:sz="0" w:space="0" w:color="auto"/>
        <w:right w:val="none" w:sz="0" w:space="0" w:color="auto"/>
      </w:divBdr>
    </w:div>
    <w:div w:id="1343700477">
      <w:bodyDiv w:val="1"/>
      <w:marLeft w:val="0"/>
      <w:marRight w:val="0"/>
      <w:marTop w:val="0"/>
      <w:marBottom w:val="0"/>
      <w:divBdr>
        <w:top w:val="none" w:sz="0" w:space="0" w:color="auto"/>
        <w:left w:val="none" w:sz="0" w:space="0" w:color="auto"/>
        <w:bottom w:val="none" w:sz="0" w:space="0" w:color="auto"/>
        <w:right w:val="none" w:sz="0" w:space="0" w:color="auto"/>
      </w:divBdr>
    </w:div>
    <w:div w:id="1344089367">
      <w:bodyDiv w:val="1"/>
      <w:marLeft w:val="0"/>
      <w:marRight w:val="0"/>
      <w:marTop w:val="0"/>
      <w:marBottom w:val="0"/>
      <w:divBdr>
        <w:top w:val="none" w:sz="0" w:space="0" w:color="auto"/>
        <w:left w:val="none" w:sz="0" w:space="0" w:color="auto"/>
        <w:bottom w:val="none" w:sz="0" w:space="0" w:color="auto"/>
        <w:right w:val="none" w:sz="0" w:space="0" w:color="auto"/>
      </w:divBdr>
    </w:div>
    <w:div w:id="1344169364">
      <w:bodyDiv w:val="1"/>
      <w:marLeft w:val="0"/>
      <w:marRight w:val="0"/>
      <w:marTop w:val="0"/>
      <w:marBottom w:val="0"/>
      <w:divBdr>
        <w:top w:val="none" w:sz="0" w:space="0" w:color="auto"/>
        <w:left w:val="none" w:sz="0" w:space="0" w:color="auto"/>
        <w:bottom w:val="none" w:sz="0" w:space="0" w:color="auto"/>
        <w:right w:val="none" w:sz="0" w:space="0" w:color="auto"/>
      </w:divBdr>
    </w:div>
    <w:div w:id="1345206882">
      <w:bodyDiv w:val="1"/>
      <w:marLeft w:val="0"/>
      <w:marRight w:val="0"/>
      <w:marTop w:val="0"/>
      <w:marBottom w:val="0"/>
      <w:divBdr>
        <w:top w:val="none" w:sz="0" w:space="0" w:color="auto"/>
        <w:left w:val="none" w:sz="0" w:space="0" w:color="auto"/>
        <w:bottom w:val="none" w:sz="0" w:space="0" w:color="auto"/>
        <w:right w:val="none" w:sz="0" w:space="0" w:color="auto"/>
      </w:divBdr>
    </w:div>
    <w:div w:id="1349138705">
      <w:bodyDiv w:val="1"/>
      <w:marLeft w:val="0"/>
      <w:marRight w:val="0"/>
      <w:marTop w:val="0"/>
      <w:marBottom w:val="0"/>
      <w:divBdr>
        <w:top w:val="none" w:sz="0" w:space="0" w:color="auto"/>
        <w:left w:val="none" w:sz="0" w:space="0" w:color="auto"/>
        <w:bottom w:val="none" w:sz="0" w:space="0" w:color="auto"/>
        <w:right w:val="none" w:sz="0" w:space="0" w:color="auto"/>
      </w:divBdr>
    </w:div>
    <w:div w:id="1350137444">
      <w:bodyDiv w:val="1"/>
      <w:marLeft w:val="0"/>
      <w:marRight w:val="0"/>
      <w:marTop w:val="0"/>
      <w:marBottom w:val="0"/>
      <w:divBdr>
        <w:top w:val="none" w:sz="0" w:space="0" w:color="auto"/>
        <w:left w:val="none" w:sz="0" w:space="0" w:color="auto"/>
        <w:bottom w:val="none" w:sz="0" w:space="0" w:color="auto"/>
        <w:right w:val="none" w:sz="0" w:space="0" w:color="auto"/>
      </w:divBdr>
    </w:div>
    <w:div w:id="1350371404">
      <w:bodyDiv w:val="1"/>
      <w:marLeft w:val="0"/>
      <w:marRight w:val="0"/>
      <w:marTop w:val="0"/>
      <w:marBottom w:val="0"/>
      <w:divBdr>
        <w:top w:val="none" w:sz="0" w:space="0" w:color="auto"/>
        <w:left w:val="none" w:sz="0" w:space="0" w:color="auto"/>
        <w:bottom w:val="none" w:sz="0" w:space="0" w:color="auto"/>
        <w:right w:val="none" w:sz="0" w:space="0" w:color="auto"/>
      </w:divBdr>
    </w:div>
    <w:div w:id="1350371662">
      <w:bodyDiv w:val="1"/>
      <w:marLeft w:val="0"/>
      <w:marRight w:val="0"/>
      <w:marTop w:val="0"/>
      <w:marBottom w:val="0"/>
      <w:divBdr>
        <w:top w:val="none" w:sz="0" w:space="0" w:color="auto"/>
        <w:left w:val="none" w:sz="0" w:space="0" w:color="auto"/>
        <w:bottom w:val="none" w:sz="0" w:space="0" w:color="auto"/>
        <w:right w:val="none" w:sz="0" w:space="0" w:color="auto"/>
      </w:divBdr>
    </w:div>
    <w:div w:id="1350638131">
      <w:bodyDiv w:val="1"/>
      <w:marLeft w:val="0"/>
      <w:marRight w:val="0"/>
      <w:marTop w:val="0"/>
      <w:marBottom w:val="0"/>
      <w:divBdr>
        <w:top w:val="none" w:sz="0" w:space="0" w:color="auto"/>
        <w:left w:val="none" w:sz="0" w:space="0" w:color="auto"/>
        <w:bottom w:val="none" w:sz="0" w:space="0" w:color="auto"/>
        <w:right w:val="none" w:sz="0" w:space="0" w:color="auto"/>
      </w:divBdr>
    </w:div>
    <w:div w:id="1350791092">
      <w:bodyDiv w:val="1"/>
      <w:marLeft w:val="0"/>
      <w:marRight w:val="0"/>
      <w:marTop w:val="0"/>
      <w:marBottom w:val="0"/>
      <w:divBdr>
        <w:top w:val="none" w:sz="0" w:space="0" w:color="auto"/>
        <w:left w:val="none" w:sz="0" w:space="0" w:color="auto"/>
        <w:bottom w:val="none" w:sz="0" w:space="0" w:color="auto"/>
        <w:right w:val="none" w:sz="0" w:space="0" w:color="auto"/>
      </w:divBdr>
    </w:div>
    <w:div w:id="1351099707">
      <w:bodyDiv w:val="1"/>
      <w:marLeft w:val="0"/>
      <w:marRight w:val="0"/>
      <w:marTop w:val="0"/>
      <w:marBottom w:val="0"/>
      <w:divBdr>
        <w:top w:val="none" w:sz="0" w:space="0" w:color="auto"/>
        <w:left w:val="none" w:sz="0" w:space="0" w:color="auto"/>
        <w:bottom w:val="none" w:sz="0" w:space="0" w:color="auto"/>
        <w:right w:val="none" w:sz="0" w:space="0" w:color="auto"/>
      </w:divBdr>
    </w:div>
    <w:div w:id="1351177743">
      <w:bodyDiv w:val="1"/>
      <w:marLeft w:val="0"/>
      <w:marRight w:val="0"/>
      <w:marTop w:val="0"/>
      <w:marBottom w:val="0"/>
      <w:divBdr>
        <w:top w:val="none" w:sz="0" w:space="0" w:color="auto"/>
        <w:left w:val="none" w:sz="0" w:space="0" w:color="auto"/>
        <w:bottom w:val="none" w:sz="0" w:space="0" w:color="auto"/>
        <w:right w:val="none" w:sz="0" w:space="0" w:color="auto"/>
      </w:divBdr>
    </w:div>
    <w:div w:id="1351492194">
      <w:bodyDiv w:val="1"/>
      <w:marLeft w:val="0"/>
      <w:marRight w:val="0"/>
      <w:marTop w:val="0"/>
      <w:marBottom w:val="0"/>
      <w:divBdr>
        <w:top w:val="none" w:sz="0" w:space="0" w:color="auto"/>
        <w:left w:val="none" w:sz="0" w:space="0" w:color="auto"/>
        <w:bottom w:val="none" w:sz="0" w:space="0" w:color="auto"/>
        <w:right w:val="none" w:sz="0" w:space="0" w:color="auto"/>
      </w:divBdr>
    </w:div>
    <w:div w:id="1351570279">
      <w:bodyDiv w:val="1"/>
      <w:marLeft w:val="0"/>
      <w:marRight w:val="0"/>
      <w:marTop w:val="0"/>
      <w:marBottom w:val="0"/>
      <w:divBdr>
        <w:top w:val="none" w:sz="0" w:space="0" w:color="auto"/>
        <w:left w:val="none" w:sz="0" w:space="0" w:color="auto"/>
        <w:bottom w:val="none" w:sz="0" w:space="0" w:color="auto"/>
        <w:right w:val="none" w:sz="0" w:space="0" w:color="auto"/>
      </w:divBdr>
    </w:div>
    <w:div w:id="1354115400">
      <w:bodyDiv w:val="1"/>
      <w:marLeft w:val="0"/>
      <w:marRight w:val="0"/>
      <w:marTop w:val="0"/>
      <w:marBottom w:val="0"/>
      <w:divBdr>
        <w:top w:val="none" w:sz="0" w:space="0" w:color="auto"/>
        <w:left w:val="none" w:sz="0" w:space="0" w:color="auto"/>
        <w:bottom w:val="none" w:sz="0" w:space="0" w:color="auto"/>
        <w:right w:val="none" w:sz="0" w:space="0" w:color="auto"/>
      </w:divBdr>
    </w:div>
    <w:div w:id="1354723927">
      <w:bodyDiv w:val="1"/>
      <w:marLeft w:val="0"/>
      <w:marRight w:val="0"/>
      <w:marTop w:val="0"/>
      <w:marBottom w:val="0"/>
      <w:divBdr>
        <w:top w:val="none" w:sz="0" w:space="0" w:color="auto"/>
        <w:left w:val="none" w:sz="0" w:space="0" w:color="auto"/>
        <w:bottom w:val="none" w:sz="0" w:space="0" w:color="auto"/>
        <w:right w:val="none" w:sz="0" w:space="0" w:color="auto"/>
      </w:divBdr>
    </w:div>
    <w:div w:id="1357463958">
      <w:bodyDiv w:val="1"/>
      <w:marLeft w:val="0"/>
      <w:marRight w:val="0"/>
      <w:marTop w:val="0"/>
      <w:marBottom w:val="0"/>
      <w:divBdr>
        <w:top w:val="none" w:sz="0" w:space="0" w:color="auto"/>
        <w:left w:val="none" w:sz="0" w:space="0" w:color="auto"/>
        <w:bottom w:val="none" w:sz="0" w:space="0" w:color="auto"/>
        <w:right w:val="none" w:sz="0" w:space="0" w:color="auto"/>
      </w:divBdr>
    </w:div>
    <w:div w:id="1359546496">
      <w:bodyDiv w:val="1"/>
      <w:marLeft w:val="0"/>
      <w:marRight w:val="0"/>
      <w:marTop w:val="0"/>
      <w:marBottom w:val="0"/>
      <w:divBdr>
        <w:top w:val="none" w:sz="0" w:space="0" w:color="auto"/>
        <w:left w:val="none" w:sz="0" w:space="0" w:color="auto"/>
        <w:bottom w:val="none" w:sz="0" w:space="0" w:color="auto"/>
        <w:right w:val="none" w:sz="0" w:space="0" w:color="auto"/>
      </w:divBdr>
    </w:div>
    <w:div w:id="1359548077">
      <w:bodyDiv w:val="1"/>
      <w:marLeft w:val="0"/>
      <w:marRight w:val="0"/>
      <w:marTop w:val="0"/>
      <w:marBottom w:val="0"/>
      <w:divBdr>
        <w:top w:val="none" w:sz="0" w:space="0" w:color="auto"/>
        <w:left w:val="none" w:sz="0" w:space="0" w:color="auto"/>
        <w:bottom w:val="none" w:sz="0" w:space="0" w:color="auto"/>
        <w:right w:val="none" w:sz="0" w:space="0" w:color="auto"/>
      </w:divBdr>
    </w:div>
    <w:div w:id="1360548354">
      <w:bodyDiv w:val="1"/>
      <w:marLeft w:val="0"/>
      <w:marRight w:val="0"/>
      <w:marTop w:val="0"/>
      <w:marBottom w:val="0"/>
      <w:divBdr>
        <w:top w:val="none" w:sz="0" w:space="0" w:color="auto"/>
        <w:left w:val="none" w:sz="0" w:space="0" w:color="auto"/>
        <w:bottom w:val="none" w:sz="0" w:space="0" w:color="auto"/>
        <w:right w:val="none" w:sz="0" w:space="0" w:color="auto"/>
      </w:divBdr>
    </w:div>
    <w:div w:id="1361738917">
      <w:bodyDiv w:val="1"/>
      <w:marLeft w:val="0"/>
      <w:marRight w:val="0"/>
      <w:marTop w:val="0"/>
      <w:marBottom w:val="0"/>
      <w:divBdr>
        <w:top w:val="none" w:sz="0" w:space="0" w:color="auto"/>
        <w:left w:val="none" w:sz="0" w:space="0" w:color="auto"/>
        <w:bottom w:val="none" w:sz="0" w:space="0" w:color="auto"/>
        <w:right w:val="none" w:sz="0" w:space="0" w:color="auto"/>
      </w:divBdr>
    </w:div>
    <w:div w:id="1362784842">
      <w:bodyDiv w:val="1"/>
      <w:marLeft w:val="0"/>
      <w:marRight w:val="0"/>
      <w:marTop w:val="0"/>
      <w:marBottom w:val="0"/>
      <w:divBdr>
        <w:top w:val="none" w:sz="0" w:space="0" w:color="auto"/>
        <w:left w:val="none" w:sz="0" w:space="0" w:color="auto"/>
        <w:bottom w:val="none" w:sz="0" w:space="0" w:color="auto"/>
        <w:right w:val="none" w:sz="0" w:space="0" w:color="auto"/>
      </w:divBdr>
    </w:div>
    <w:div w:id="1364095078">
      <w:bodyDiv w:val="1"/>
      <w:marLeft w:val="0"/>
      <w:marRight w:val="0"/>
      <w:marTop w:val="0"/>
      <w:marBottom w:val="0"/>
      <w:divBdr>
        <w:top w:val="none" w:sz="0" w:space="0" w:color="auto"/>
        <w:left w:val="none" w:sz="0" w:space="0" w:color="auto"/>
        <w:bottom w:val="none" w:sz="0" w:space="0" w:color="auto"/>
        <w:right w:val="none" w:sz="0" w:space="0" w:color="auto"/>
      </w:divBdr>
    </w:div>
    <w:div w:id="1364400757">
      <w:bodyDiv w:val="1"/>
      <w:marLeft w:val="0"/>
      <w:marRight w:val="0"/>
      <w:marTop w:val="0"/>
      <w:marBottom w:val="0"/>
      <w:divBdr>
        <w:top w:val="none" w:sz="0" w:space="0" w:color="auto"/>
        <w:left w:val="none" w:sz="0" w:space="0" w:color="auto"/>
        <w:bottom w:val="none" w:sz="0" w:space="0" w:color="auto"/>
        <w:right w:val="none" w:sz="0" w:space="0" w:color="auto"/>
      </w:divBdr>
    </w:div>
    <w:div w:id="1365977827">
      <w:bodyDiv w:val="1"/>
      <w:marLeft w:val="0"/>
      <w:marRight w:val="0"/>
      <w:marTop w:val="0"/>
      <w:marBottom w:val="0"/>
      <w:divBdr>
        <w:top w:val="none" w:sz="0" w:space="0" w:color="auto"/>
        <w:left w:val="none" w:sz="0" w:space="0" w:color="auto"/>
        <w:bottom w:val="none" w:sz="0" w:space="0" w:color="auto"/>
        <w:right w:val="none" w:sz="0" w:space="0" w:color="auto"/>
      </w:divBdr>
    </w:div>
    <w:div w:id="1366785370">
      <w:bodyDiv w:val="1"/>
      <w:marLeft w:val="0"/>
      <w:marRight w:val="0"/>
      <w:marTop w:val="0"/>
      <w:marBottom w:val="0"/>
      <w:divBdr>
        <w:top w:val="none" w:sz="0" w:space="0" w:color="auto"/>
        <w:left w:val="none" w:sz="0" w:space="0" w:color="auto"/>
        <w:bottom w:val="none" w:sz="0" w:space="0" w:color="auto"/>
        <w:right w:val="none" w:sz="0" w:space="0" w:color="auto"/>
      </w:divBdr>
    </w:div>
    <w:div w:id="1367755335">
      <w:bodyDiv w:val="1"/>
      <w:marLeft w:val="0"/>
      <w:marRight w:val="0"/>
      <w:marTop w:val="0"/>
      <w:marBottom w:val="0"/>
      <w:divBdr>
        <w:top w:val="none" w:sz="0" w:space="0" w:color="auto"/>
        <w:left w:val="none" w:sz="0" w:space="0" w:color="auto"/>
        <w:bottom w:val="none" w:sz="0" w:space="0" w:color="auto"/>
        <w:right w:val="none" w:sz="0" w:space="0" w:color="auto"/>
      </w:divBdr>
    </w:div>
    <w:div w:id="1368751053">
      <w:bodyDiv w:val="1"/>
      <w:marLeft w:val="0"/>
      <w:marRight w:val="0"/>
      <w:marTop w:val="0"/>
      <w:marBottom w:val="0"/>
      <w:divBdr>
        <w:top w:val="none" w:sz="0" w:space="0" w:color="auto"/>
        <w:left w:val="none" w:sz="0" w:space="0" w:color="auto"/>
        <w:bottom w:val="none" w:sz="0" w:space="0" w:color="auto"/>
        <w:right w:val="none" w:sz="0" w:space="0" w:color="auto"/>
      </w:divBdr>
    </w:div>
    <w:div w:id="1369376470">
      <w:bodyDiv w:val="1"/>
      <w:marLeft w:val="0"/>
      <w:marRight w:val="0"/>
      <w:marTop w:val="0"/>
      <w:marBottom w:val="0"/>
      <w:divBdr>
        <w:top w:val="none" w:sz="0" w:space="0" w:color="auto"/>
        <w:left w:val="none" w:sz="0" w:space="0" w:color="auto"/>
        <w:bottom w:val="none" w:sz="0" w:space="0" w:color="auto"/>
        <w:right w:val="none" w:sz="0" w:space="0" w:color="auto"/>
      </w:divBdr>
    </w:div>
    <w:div w:id="1369837953">
      <w:bodyDiv w:val="1"/>
      <w:marLeft w:val="0"/>
      <w:marRight w:val="0"/>
      <w:marTop w:val="0"/>
      <w:marBottom w:val="0"/>
      <w:divBdr>
        <w:top w:val="none" w:sz="0" w:space="0" w:color="auto"/>
        <w:left w:val="none" w:sz="0" w:space="0" w:color="auto"/>
        <w:bottom w:val="none" w:sz="0" w:space="0" w:color="auto"/>
        <w:right w:val="none" w:sz="0" w:space="0" w:color="auto"/>
      </w:divBdr>
    </w:div>
    <w:div w:id="1372651767">
      <w:bodyDiv w:val="1"/>
      <w:marLeft w:val="0"/>
      <w:marRight w:val="0"/>
      <w:marTop w:val="0"/>
      <w:marBottom w:val="0"/>
      <w:divBdr>
        <w:top w:val="none" w:sz="0" w:space="0" w:color="auto"/>
        <w:left w:val="none" w:sz="0" w:space="0" w:color="auto"/>
        <w:bottom w:val="none" w:sz="0" w:space="0" w:color="auto"/>
        <w:right w:val="none" w:sz="0" w:space="0" w:color="auto"/>
      </w:divBdr>
    </w:div>
    <w:div w:id="1373193187">
      <w:bodyDiv w:val="1"/>
      <w:marLeft w:val="0"/>
      <w:marRight w:val="0"/>
      <w:marTop w:val="0"/>
      <w:marBottom w:val="0"/>
      <w:divBdr>
        <w:top w:val="none" w:sz="0" w:space="0" w:color="auto"/>
        <w:left w:val="none" w:sz="0" w:space="0" w:color="auto"/>
        <w:bottom w:val="none" w:sz="0" w:space="0" w:color="auto"/>
        <w:right w:val="none" w:sz="0" w:space="0" w:color="auto"/>
      </w:divBdr>
    </w:div>
    <w:div w:id="1373261631">
      <w:bodyDiv w:val="1"/>
      <w:marLeft w:val="0"/>
      <w:marRight w:val="0"/>
      <w:marTop w:val="0"/>
      <w:marBottom w:val="0"/>
      <w:divBdr>
        <w:top w:val="none" w:sz="0" w:space="0" w:color="auto"/>
        <w:left w:val="none" w:sz="0" w:space="0" w:color="auto"/>
        <w:bottom w:val="none" w:sz="0" w:space="0" w:color="auto"/>
        <w:right w:val="none" w:sz="0" w:space="0" w:color="auto"/>
      </w:divBdr>
    </w:div>
    <w:div w:id="1373504238">
      <w:bodyDiv w:val="1"/>
      <w:marLeft w:val="0"/>
      <w:marRight w:val="0"/>
      <w:marTop w:val="0"/>
      <w:marBottom w:val="0"/>
      <w:divBdr>
        <w:top w:val="none" w:sz="0" w:space="0" w:color="auto"/>
        <w:left w:val="none" w:sz="0" w:space="0" w:color="auto"/>
        <w:bottom w:val="none" w:sz="0" w:space="0" w:color="auto"/>
        <w:right w:val="none" w:sz="0" w:space="0" w:color="auto"/>
      </w:divBdr>
    </w:div>
    <w:div w:id="1374038594">
      <w:bodyDiv w:val="1"/>
      <w:marLeft w:val="0"/>
      <w:marRight w:val="0"/>
      <w:marTop w:val="0"/>
      <w:marBottom w:val="0"/>
      <w:divBdr>
        <w:top w:val="none" w:sz="0" w:space="0" w:color="auto"/>
        <w:left w:val="none" w:sz="0" w:space="0" w:color="auto"/>
        <w:bottom w:val="none" w:sz="0" w:space="0" w:color="auto"/>
        <w:right w:val="none" w:sz="0" w:space="0" w:color="auto"/>
      </w:divBdr>
    </w:div>
    <w:div w:id="1374113279">
      <w:bodyDiv w:val="1"/>
      <w:marLeft w:val="0"/>
      <w:marRight w:val="0"/>
      <w:marTop w:val="0"/>
      <w:marBottom w:val="0"/>
      <w:divBdr>
        <w:top w:val="none" w:sz="0" w:space="0" w:color="auto"/>
        <w:left w:val="none" w:sz="0" w:space="0" w:color="auto"/>
        <w:bottom w:val="none" w:sz="0" w:space="0" w:color="auto"/>
        <w:right w:val="none" w:sz="0" w:space="0" w:color="auto"/>
      </w:divBdr>
    </w:div>
    <w:div w:id="1374385024">
      <w:bodyDiv w:val="1"/>
      <w:marLeft w:val="0"/>
      <w:marRight w:val="0"/>
      <w:marTop w:val="0"/>
      <w:marBottom w:val="0"/>
      <w:divBdr>
        <w:top w:val="none" w:sz="0" w:space="0" w:color="auto"/>
        <w:left w:val="none" w:sz="0" w:space="0" w:color="auto"/>
        <w:bottom w:val="none" w:sz="0" w:space="0" w:color="auto"/>
        <w:right w:val="none" w:sz="0" w:space="0" w:color="auto"/>
      </w:divBdr>
    </w:div>
    <w:div w:id="1376127134">
      <w:bodyDiv w:val="1"/>
      <w:marLeft w:val="0"/>
      <w:marRight w:val="0"/>
      <w:marTop w:val="0"/>
      <w:marBottom w:val="0"/>
      <w:divBdr>
        <w:top w:val="none" w:sz="0" w:space="0" w:color="auto"/>
        <w:left w:val="none" w:sz="0" w:space="0" w:color="auto"/>
        <w:bottom w:val="none" w:sz="0" w:space="0" w:color="auto"/>
        <w:right w:val="none" w:sz="0" w:space="0" w:color="auto"/>
      </w:divBdr>
    </w:div>
    <w:div w:id="1376154738">
      <w:bodyDiv w:val="1"/>
      <w:marLeft w:val="0"/>
      <w:marRight w:val="0"/>
      <w:marTop w:val="0"/>
      <w:marBottom w:val="0"/>
      <w:divBdr>
        <w:top w:val="none" w:sz="0" w:space="0" w:color="auto"/>
        <w:left w:val="none" w:sz="0" w:space="0" w:color="auto"/>
        <w:bottom w:val="none" w:sz="0" w:space="0" w:color="auto"/>
        <w:right w:val="none" w:sz="0" w:space="0" w:color="auto"/>
      </w:divBdr>
    </w:div>
    <w:div w:id="1376739659">
      <w:bodyDiv w:val="1"/>
      <w:marLeft w:val="0"/>
      <w:marRight w:val="0"/>
      <w:marTop w:val="0"/>
      <w:marBottom w:val="0"/>
      <w:divBdr>
        <w:top w:val="none" w:sz="0" w:space="0" w:color="auto"/>
        <w:left w:val="none" w:sz="0" w:space="0" w:color="auto"/>
        <w:bottom w:val="none" w:sz="0" w:space="0" w:color="auto"/>
        <w:right w:val="none" w:sz="0" w:space="0" w:color="auto"/>
      </w:divBdr>
    </w:div>
    <w:div w:id="1378120301">
      <w:bodyDiv w:val="1"/>
      <w:marLeft w:val="0"/>
      <w:marRight w:val="0"/>
      <w:marTop w:val="0"/>
      <w:marBottom w:val="0"/>
      <w:divBdr>
        <w:top w:val="none" w:sz="0" w:space="0" w:color="auto"/>
        <w:left w:val="none" w:sz="0" w:space="0" w:color="auto"/>
        <w:bottom w:val="none" w:sz="0" w:space="0" w:color="auto"/>
        <w:right w:val="none" w:sz="0" w:space="0" w:color="auto"/>
      </w:divBdr>
    </w:div>
    <w:div w:id="1378890058">
      <w:bodyDiv w:val="1"/>
      <w:marLeft w:val="0"/>
      <w:marRight w:val="0"/>
      <w:marTop w:val="0"/>
      <w:marBottom w:val="0"/>
      <w:divBdr>
        <w:top w:val="none" w:sz="0" w:space="0" w:color="auto"/>
        <w:left w:val="none" w:sz="0" w:space="0" w:color="auto"/>
        <w:bottom w:val="none" w:sz="0" w:space="0" w:color="auto"/>
        <w:right w:val="none" w:sz="0" w:space="0" w:color="auto"/>
      </w:divBdr>
    </w:div>
    <w:div w:id="1379206713">
      <w:bodyDiv w:val="1"/>
      <w:marLeft w:val="0"/>
      <w:marRight w:val="0"/>
      <w:marTop w:val="0"/>
      <w:marBottom w:val="0"/>
      <w:divBdr>
        <w:top w:val="none" w:sz="0" w:space="0" w:color="auto"/>
        <w:left w:val="none" w:sz="0" w:space="0" w:color="auto"/>
        <w:bottom w:val="none" w:sz="0" w:space="0" w:color="auto"/>
        <w:right w:val="none" w:sz="0" w:space="0" w:color="auto"/>
      </w:divBdr>
    </w:div>
    <w:div w:id="1379817367">
      <w:bodyDiv w:val="1"/>
      <w:marLeft w:val="0"/>
      <w:marRight w:val="0"/>
      <w:marTop w:val="0"/>
      <w:marBottom w:val="0"/>
      <w:divBdr>
        <w:top w:val="none" w:sz="0" w:space="0" w:color="auto"/>
        <w:left w:val="none" w:sz="0" w:space="0" w:color="auto"/>
        <w:bottom w:val="none" w:sz="0" w:space="0" w:color="auto"/>
        <w:right w:val="none" w:sz="0" w:space="0" w:color="auto"/>
      </w:divBdr>
    </w:div>
    <w:div w:id="1380783920">
      <w:bodyDiv w:val="1"/>
      <w:marLeft w:val="0"/>
      <w:marRight w:val="0"/>
      <w:marTop w:val="0"/>
      <w:marBottom w:val="0"/>
      <w:divBdr>
        <w:top w:val="none" w:sz="0" w:space="0" w:color="auto"/>
        <w:left w:val="none" w:sz="0" w:space="0" w:color="auto"/>
        <w:bottom w:val="none" w:sz="0" w:space="0" w:color="auto"/>
        <w:right w:val="none" w:sz="0" w:space="0" w:color="auto"/>
      </w:divBdr>
    </w:div>
    <w:div w:id="1382829582">
      <w:bodyDiv w:val="1"/>
      <w:marLeft w:val="0"/>
      <w:marRight w:val="0"/>
      <w:marTop w:val="0"/>
      <w:marBottom w:val="0"/>
      <w:divBdr>
        <w:top w:val="none" w:sz="0" w:space="0" w:color="auto"/>
        <w:left w:val="none" w:sz="0" w:space="0" w:color="auto"/>
        <w:bottom w:val="none" w:sz="0" w:space="0" w:color="auto"/>
        <w:right w:val="none" w:sz="0" w:space="0" w:color="auto"/>
      </w:divBdr>
    </w:div>
    <w:div w:id="1383553241">
      <w:bodyDiv w:val="1"/>
      <w:marLeft w:val="0"/>
      <w:marRight w:val="0"/>
      <w:marTop w:val="0"/>
      <w:marBottom w:val="0"/>
      <w:divBdr>
        <w:top w:val="none" w:sz="0" w:space="0" w:color="auto"/>
        <w:left w:val="none" w:sz="0" w:space="0" w:color="auto"/>
        <w:bottom w:val="none" w:sz="0" w:space="0" w:color="auto"/>
        <w:right w:val="none" w:sz="0" w:space="0" w:color="auto"/>
      </w:divBdr>
    </w:div>
    <w:div w:id="1383871641">
      <w:bodyDiv w:val="1"/>
      <w:marLeft w:val="0"/>
      <w:marRight w:val="0"/>
      <w:marTop w:val="0"/>
      <w:marBottom w:val="0"/>
      <w:divBdr>
        <w:top w:val="none" w:sz="0" w:space="0" w:color="auto"/>
        <w:left w:val="none" w:sz="0" w:space="0" w:color="auto"/>
        <w:bottom w:val="none" w:sz="0" w:space="0" w:color="auto"/>
        <w:right w:val="none" w:sz="0" w:space="0" w:color="auto"/>
      </w:divBdr>
    </w:div>
    <w:div w:id="1384018070">
      <w:bodyDiv w:val="1"/>
      <w:marLeft w:val="0"/>
      <w:marRight w:val="0"/>
      <w:marTop w:val="0"/>
      <w:marBottom w:val="0"/>
      <w:divBdr>
        <w:top w:val="none" w:sz="0" w:space="0" w:color="auto"/>
        <w:left w:val="none" w:sz="0" w:space="0" w:color="auto"/>
        <w:bottom w:val="none" w:sz="0" w:space="0" w:color="auto"/>
        <w:right w:val="none" w:sz="0" w:space="0" w:color="auto"/>
      </w:divBdr>
    </w:div>
    <w:div w:id="1384717344">
      <w:bodyDiv w:val="1"/>
      <w:marLeft w:val="0"/>
      <w:marRight w:val="0"/>
      <w:marTop w:val="0"/>
      <w:marBottom w:val="0"/>
      <w:divBdr>
        <w:top w:val="none" w:sz="0" w:space="0" w:color="auto"/>
        <w:left w:val="none" w:sz="0" w:space="0" w:color="auto"/>
        <w:bottom w:val="none" w:sz="0" w:space="0" w:color="auto"/>
        <w:right w:val="none" w:sz="0" w:space="0" w:color="auto"/>
      </w:divBdr>
    </w:div>
    <w:div w:id="1385178807">
      <w:bodyDiv w:val="1"/>
      <w:marLeft w:val="0"/>
      <w:marRight w:val="0"/>
      <w:marTop w:val="0"/>
      <w:marBottom w:val="0"/>
      <w:divBdr>
        <w:top w:val="none" w:sz="0" w:space="0" w:color="auto"/>
        <w:left w:val="none" w:sz="0" w:space="0" w:color="auto"/>
        <w:bottom w:val="none" w:sz="0" w:space="0" w:color="auto"/>
        <w:right w:val="none" w:sz="0" w:space="0" w:color="auto"/>
      </w:divBdr>
    </w:div>
    <w:div w:id="1386568328">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88915282">
      <w:bodyDiv w:val="1"/>
      <w:marLeft w:val="0"/>
      <w:marRight w:val="0"/>
      <w:marTop w:val="0"/>
      <w:marBottom w:val="0"/>
      <w:divBdr>
        <w:top w:val="none" w:sz="0" w:space="0" w:color="auto"/>
        <w:left w:val="none" w:sz="0" w:space="0" w:color="auto"/>
        <w:bottom w:val="none" w:sz="0" w:space="0" w:color="auto"/>
        <w:right w:val="none" w:sz="0" w:space="0" w:color="auto"/>
      </w:divBdr>
    </w:div>
    <w:div w:id="1389769030">
      <w:bodyDiv w:val="1"/>
      <w:marLeft w:val="0"/>
      <w:marRight w:val="0"/>
      <w:marTop w:val="0"/>
      <w:marBottom w:val="0"/>
      <w:divBdr>
        <w:top w:val="none" w:sz="0" w:space="0" w:color="auto"/>
        <w:left w:val="none" w:sz="0" w:space="0" w:color="auto"/>
        <w:bottom w:val="none" w:sz="0" w:space="0" w:color="auto"/>
        <w:right w:val="none" w:sz="0" w:space="0" w:color="auto"/>
      </w:divBdr>
    </w:div>
    <w:div w:id="1391222272">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392539878">
      <w:bodyDiv w:val="1"/>
      <w:marLeft w:val="0"/>
      <w:marRight w:val="0"/>
      <w:marTop w:val="0"/>
      <w:marBottom w:val="0"/>
      <w:divBdr>
        <w:top w:val="none" w:sz="0" w:space="0" w:color="auto"/>
        <w:left w:val="none" w:sz="0" w:space="0" w:color="auto"/>
        <w:bottom w:val="none" w:sz="0" w:space="0" w:color="auto"/>
        <w:right w:val="none" w:sz="0" w:space="0" w:color="auto"/>
      </w:divBdr>
    </w:div>
    <w:div w:id="1392848189">
      <w:bodyDiv w:val="1"/>
      <w:marLeft w:val="0"/>
      <w:marRight w:val="0"/>
      <w:marTop w:val="0"/>
      <w:marBottom w:val="0"/>
      <w:divBdr>
        <w:top w:val="none" w:sz="0" w:space="0" w:color="auto"/>
        <w:left w:val="none" w:sz="0" w:space="0" w:color="auto"/>
        <w:bottom w:val="none" w:sz="0" w:space="0" w:color="auto"/>
        <w:right w:val="none" w:sz="0" w:space="0" w:color="auto"/>
      </w:divBdr>
    </w:div>
    <w:div w:id="1393844639">
      <w:bodyDiv w:val="1"/>
      <w:marLeft w:val="0"/>
      <w:marRight w:val="0"/>
      <w:marTop w:val="0"/>
      <w:marBottom w:val="0"/>
      <w:divBdr>
        <w:top w:val="none" w:sz="0" w:space="0" w:color="auto"/>
        <w:left w:val="none" w:sz="0" w:space="0" w:color="auto"/>
        <w:bottom w:val="none" w:sz="0" w:space="0" w:color="auto"/>
        <w:right w:val="none" w:sz="0" w:space="0" w:color="auto"/>
      </w:divBdr>
    </w:div>
    <w:div w:id="1394158710">
      <w:bodyDiv w:val="1"/>
      <w:marLeft w:val="0"/>
      <w:marRight w:val="0"/>
      <w:marTop w:val="0"/>
      <w:marBottom w:val="0"/>
      <w:divBdr>
        <w:top w:val="none" w:sz="0" w:space="0" w:color="auto"/>
        <w:left w:val="none" w:sz="0" w:space="0" w:color="auto"/>
        <w:bottom w:val="none" w:sz="0" w:space="0" w:color="auto"/>
        <w:right w:val="none" w:sz="0" w:space="0" w:color="auto"/>
      </w:divBdr>
    </w:div>
    <w:div w:id="1394234452">
      <w:bodyDiv w:val="1"/>
      <w:marLeft w:val="0"/>
      <w:marRight w:val="0"/>
      <w:marTop w:val="0"/>
      <w:marBottom w:val="0"/>
      <w:divBdr>
        <w:top w:val="none" w:sz="0" w:space="0" w:color="auto"/>
        <w:left w:val="none" w:sz="0" w:space="0" w:color="auto"/>
        <w:bottom w:val="none" w:sz="0" w:space="0" w:color="auto"/>
        <w:right w:val="none" w:sz="0" w:space="0" w:color="auto"/>
      </w:divBdr>
    </w:div>
    <w:div w:id="1394542431">
      <w:bodyDiv w:val="1"/>
      <w:marLeft w:val="0"/>
      <w:marRight w:val="0"/>
      <w:marTop w:val="0"/>
      <w:marBottom w:val="0"/>
      <w:divBdr>
        <w:top w:val="none" w:sz="0" w:space="0" w:color="auto"/>
        <w:left w:val="none" w:sz="0" w:space="0" w:color="auto"/>
        <w:bottom w:val="none" w:sz="0" w:space="0" w:color="auto"/>
        <w:right w:val="none" w:sz="0" w:space="0" w:color="auto"/>
      </w:divBdr>
    </w:div>
    <w:div w:id="1395279038">
      <w:bodyDiv w:val="1"/>
      <w:marLeft w:val="0"/>
      <w:marRight w:val="0"/>
      <w:marTop w:val="0"/>
      <w:marBottom w:val="0"/>
      <w:divBdr>
        <w:top w:val="none" w:sz="0" w:space="0" w:color="auto"/>
        <w:left w:val="none" w:sz="0" w:space="0" w:color="auto"/>
        <w:bottom w:val="none" w:sz="0" w:space="0" w:color="auto"/>
        <w:right w:val="none" w:sz="0" w:space="0" w:color="auto"/>
      </w:divBdr>
    </w:div>
    <w:div w:id="1398089104">
      <w:bodyDiv w:val="1"/>
      <w:marLeft w:val="0"/>
      <w:marRight w:val="0"/>
      <w:marTop w:val="0"/>
      <w:marBottom w:val="0"/>
      <w:divBdr>
        <w:top w:val="none" w:sz="0" w:space="0" w:color="auto"/>
        <w:left w:val="none" w:sz="0" w:space="0" w:color="auto"/>
        <w:bottom w:val="none" w:sz="0" w:space="0" w:color="auto"/>
        <w:right w:val="none" w:sz="0" w:space="0" w:color="auto"/>
      </w:divBdr>
    </w:div>
    <w:div w:id="1398940812">
      <w:bodyDiv w:val="1"/>
      <w:marLeft w:val="0"/>
      <w:marRight w:val="0"/>
      <w:marTop w:val="0"/>
      <w:marBottom w:val="0"/>
      <w:divBdr>
        <w:top w:val="none" w:sz="0" w:space="0" w:color="auto"/>
        <w:left w:val="none" w:sz="0" w:space="0" w:color="auto"/>
        <w:bottom w:val="none" w:sz="0" w:space="0" w:color="auto"/>
        <w:right w:val="none" w:sz="0" w:space="0" w:color="auto"/>
      </w:divBdr>
    </w:div>
    <w:div w:id="1399402212">
      <w:bodyDiv w:val="1"/>
      <w:marLeft w:val="0"/>
      <w:marRight w:val="0"/>
      <w:marTop w:val="0"/>
      <w:marBottom w:val="0"/>
      <w:divBdr>
        <w:top w:val="none" w:sz="0" w:space="0" w:color="auto"/>
        <w:left w:val="none" w:sz="0" w:space="0" w:color="auto"/>
        <w:bottom w:val="none" w:sz="0" w:space="0" w:color="auto"/>
        <w:right w:val="none" w:sz="0" w:space="0" w:color="auto"/>
      </w:divBdr>
    </w:div>
    <w:div w:id="1399404483">
      <w:bodyDiv w:val="1"/>
      <w:marLeft w:val="0"/>
      <w:marRight w:val="0"/>
      <w:marTop w:val="0"/>
      <w:marBottom w:val="0"/>
      <w:divBdr>
        <w:top w:val="none" w:sz="0" w:space="0" w:color="auto"/>
        <w:left w:val="none" w:sz="0" w:space="0" w:color="auto"/>
        <w:bottom w:val="none" w:sz="0" w:space="0" w:color="auto"/>
        <w:right w:val="none" w:sz="0" w:space="0" w:color="auto"/>
      </w:divBdr>
    </w:div>
    <w:div w:id="1400055054">
      <w:bodyDiv w:val="1"/>
      <w:marLeft w:val="0"/>
      <w:marRight w:val="0"/>
      <w:marTop w:val="0"/>
      <w:marBottom w:val="0"/>
      <w:divBdr>
        <w:top w:val="none" w:sz="0" w:space="0" w:color="auto"/>
        <w:left w:val="none" w:sz="0" w:space="0" w:color="auto"/>
        <w:bottom w:val="none" w:sz="0" w:space="0" w:color="auto"/>
        <w:right w:val="none" w:sz="0" w:space="0" w:color="auto"/>
      </w:divBdr>
    </w:div>
    <w:div w:id="1400860611">
      <w:bodyDiv w:val="1"/>
      <w:marLeft w:val="0"/>
      <w:marRight w:val="0"/>
      <w:marTop w:val="0"/>
      <w:marBottom w:val="0"/>
      <w:divBdr>
        <w:top w:val="none" w:sz="0" w:space="0" w:color="auto"/>
        <w:left w:val="none" w:sz="0" w:space="0" w:color="auto"/>
        <w:bottom w:val="none" w:sz="0" w:space="0" w:color="auto"/>
        <w:right w:val="none" w:sz="0" w:space="0" w:color="auto"/>
      </w:divBdr>
    </w:div>
    <w:div w:id="1402556744">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4379121">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05881091">
      <w:bodyDiv w:val="1"/>
      <w:marLeft w:val="0"/>
      <w:marRight w:val="0"/>
      <w:marTop w:val="0"/>
      <w:marBottom w:val="0"/>
      <w:divBdr>
        <w:top w:val="none" w:sz="0" w:space="0" w:color="auto"/>
        <w:left w:val="none" w:sz="0" w:space="0" w:color="auto"/>
        <w:bottom w:val="none" w:sz="0" w:space="0" w:color="auto"/>
        <w:right w:val="none" w:sz="0" w:space="0" w:color="auto"/>
      </w:divBdr>
    </w:div>
    <w:div w:id="1406687799">
      <w:bodyDiv w:val="1"/>
      <w:marLeft w:val="0"/>
      <w:marRight w:val="0"/>
      <w:marTop w:val="0"/>
      <w:marBottom w:val="0"/>
      <w:divBdr>
        <w:top w:val="none" w:sz="0" w:space="0" w:color="auto"/>
        <w:left w:val="none" w:sz="0" w:space="0" w:color="auto"/>
        <w:bottom w:val="none" w:sz="0" w:space="0" w:color="auto"/>
        <w:right w:val="none" w:sz="0" w:space="0" w:color="auto"/>
      </w:divBdr>
    </w:div>
    <w:div w:id="1407141814">
      <w:bodyDiv w:val="1"/>
      <w:marLeft w:val="0"/>
      <w:marRight w:val="0"/>
      <w:marTop w:val="0"/>
      <w:marBottom w:val="0"/>
      <w:divBdr>
        <w:top w:val="none" w:sz="0" w:space="0" w:color="auto"/>
        <w:left w:val="none" w:sz="0" w:space="0" w:color="auto"/>
        <w:bottom w:val="none" w:sz="0" w:space="0" w:color="auto"/>
        <w:right w:val="none" w:sz="0" w:space="0" w:color="auto"/>
      </w:divBdr>
    </w:div>
    <w:div w:id="1407610330">
      <w:bodyDiv w:val="1"/>
      <w:marLeft w:val="0"/>
      <w:marRight w:val="0"/>
      <w:marTop w:val="0"/>
      <w:marBottom w:val="0"/>
      <w:divBdr>
        <w:top w:val="none" w:sz="0" w:space="0" w:color="auto"/>
        <w:left w:val="none" w:sz="0" w:space="0" w:color="auto"/>
        <w:bottom w:val="none" w:sz="0" w:space="0" w:color="auto"/>
        <w:right w:val="none" w:sz="0" w:space="0" w:color="auto"/>
      </w:divBdr>
    </w:div>
    <w:div w:id="1408765825">
      <w:bodyDiv w:val="1"/>
      <w:marLeft w:val="0"/>
      <w:marRight w:val="0"/>
      <w:marTop w:val="0"/>
      <w:marBottom w:val="0"/>
      <w:divBdr>
        <w:top w:val="none" w:sz="0" w:space="0" w:color="auto"/>
        <w:left w:val="none" w:sz="0" w:space="0" w:color="auto"/>
        <w:bottom w:val="none" w:sz="0" w:space="0" w:color="auto"/>
        <w:right w:val="none" w:sz="0" w:space="0" w:color="auto"/>
      </w:divBdr>
    </w:div>
    <w:div w:id="1409307605">
      <w:bodyDiv w:val="1"/>
      <w:marLeft w:val="0"/>
      <w:marRight w:val="0"/>
      <w:marTop w:val="0"/>
      <w:marBottom w:val="0"/>
      <w:divBdr>
        <w:top w:val="none" w:sz="0" w:space="0" w:color="auto"/>
        <w:left w:val="none" w:sz="0" w:space="0" w:color="auto"/>
        <w:bottom w:val="none" w:sz="0" w:space="0" w:color="auto"/>
        <w:right w:val="none" w:sz="0" w:space="0" w:color="auto"/>
      </w:divBdr>
    </w:div>
    <w:div w:id="1409496248">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11536784">
      <w:bodyDiv w:val="1"/>
      <w:marLeft w:val="0"/>
      <w:marRight w:val="0"/>
      <w:marTop w:val="0"/>
      <w:marBottom w:val="0"/>
      <w:divBdr>
        <w:top w:val="none" w:sz="0" w:space="0" w:color="auto"/>
        <w:left w:val="none" w:sz="0" w:space="0" w:color="auto"/>
        <w:bottom w:val="none" w:sz="0" w:space="0" w:color="auto"/>
        <w:right w:val="none" w:sz="0" w:space="0" w:color="auto"/>
      </w:divBdr>
    </w:div>
    <w:div w:id="1412238453">
      <w:bodyDiv w:val="1"/>
      <w:marLeft w:val="0"/>
      <w:marRight w:val="0"/>
      <w:marTop w:val="0"/>
      <w:marBottom w:val="0"/>
      <w:divBdr>
        <w:top w:val="none" w:sz="0" w:space="0" w:color="auto"/>
        <w:left w:val="none" w:sz="0" w:space="0" w:color="auto"/>
        <w:bottom w:val="none" w:sz="0" w:space="0" w:color="auto"/>
        <w:right w:val="none" w:sz="0" w:space="0" w:color="auto"/>
      </w:divBdr>
    </w:div>
    <w:div w:id="1413158765">
      <w:bodyDiv w:val="1"/>
      <w:marLeft w:val="0"/>
      <w:marRight w:val="0"/>
      <w:marTop w:val="0"/>
      <w:marBottom w:val="0"/>
      <w:divBdr>
        <w:top w:val="none" w:sz="0" w:space="0" w:color="auto"/>
        <w:left w:val="none" w:sz="0" w:space="0" w:color="auto"/>
        <w:bottom w:val="none" w:sz="0" w:space="0" w:color="auto"/>
        <w:right w:val="none" w:sz="0" w:space="0" w:color="auto"/>
      </w:divBdr>
    </w:div>
    <w:div w:id="1413743755">
      <w:bodyDiv w:val="1"/>
      <w:marLeft w:val="0"/>
      <w:marRight w:val="0"/>
      <w:marTop w:val="0"/>
      <w:marBottom w:val="0"/>
      <w:divBdr>
        <w:top w:val="none" w:sz="0" w:space="0" w:color="auto"/>
        <w:left w:val="none" w:sz="0" w:space="0" w:color="auto"/>
        <w:bottom w:val="none" w:sz="0" w:space="0" w:color="auto"/>
        <w:right w:val="none" w:sz="0" w:space="0" w:color="auto"/>
      </w:divBdr>
    </w:div>
    <w:div w:id="1415587766">
      <w:bodyDiv w:val="1"/>
      <w:marLeft w:val="0"/>
      <w:marRight w:val="0"/>
      <w:marTop w:val="0"/>
      <w:marBottom w:val="0"/>
      <w:divBdr>
        <w:top w:val="none" w:sz="0" w:space="0" w:color="auto"/>
        <w:left w:val="none" w:sz="0" w:space="0" w:color="auto"/>
        <w:bottom w:val="none" w:sz="0" w:space="0" w:color="auto"/>
        <w:right w:val="none" w:sz="0" w:space="0" w:color="auto"/>
      </w:divBdr>
    </w:div>
    <w:div w:id="1415709463">
      <w:bodyDiv w:val="1"/>
      <w:marLeft w:val="0"/>
      <w:marRight w:val="0"/>
      <w:marTop w:val="0"/>
      <w:marBottom w:val="0"/>
      <w:divBdr>
        <w:top w:val="none" w:sz="0" w:space="0" w:color="auto"/>
        <w:left w:val="none" w:sz="0" w:space="0" w:color="auto"/>
        <w:bottom w:val="none" w:sz="0" w:space="0" w:color="auto"/>
        <w:right w:val="none" w:sz="0" w:space="0" w:color="auto"/>
      </w:divBdr>
    </w:div>
    <w:div w:id="1417706601">
      <w:bodyDiv w:val="1"/>
      <w:marLeft w:val="0"/>
      <w:marRight w:val="0"/>
      <w:marTop w:val="0"/>
      <w:marBottom w:val="0"/>
      <w:divBdr>
        <w:top w:val="none" w:sz="0" w:space="0" w:color="auto"/>
        <w:left w:val="none" w:sz="0" w:space="0" w:color="auto"/>
        <w:bottom w:val="none" w:sz="0" w:space="0" w:color="auto"/>
        <w:right w:val="none" w:sz="0" w:space="0" w:color="auto"/>
      </w:divBdr>
    </w:div>
    <w:div w:id="1418592322">
      <w:bodyDiv w:val="1"/>
      <w:marLeft w:val="0"/>
      <w:marRight w:val="0"/>
      <w:marTop w:val="0"/>
      <w:marBottom w:val="0"/>
      <w:divBdr>
        <w:top w:val="none" w:sz="0" w:space="0" w:color="auto"/>
        <w:left w:val="none" w:sz="0" w:space="0" w:color="auto"/>
        <w:bottom w:val="none" w:sz="0" w:space="0" w:color="auto"/>
        <w:right w:val="none" w:sz="0" w:space="0" w:color="auto"/>
      </w:divBdr>
    </w:div>
    <w:div w:id="1419908119">
      <w:bodyDiv w:val="1"/>
      <w:marLeft w:val="0"/>
      <w:marRight w:val="0"/>
      <w:marTop w:val="0"/>
      <w:marBottom w:val="0"/>
      <w:divBdr>
        <w:top w:val="none" w:sz="0" w:space="0" w:color="auto"/>
        <w:left w:val="none" w:sz="0" w:space="0" w:color="auto"/>
        <w:bottom w:val="none" w:sz="0" w:space="0" w:color="auto"/>
        <w:right w:val="none" w:sz="0" w:space="0" w:color="auto"/>
      </w:divBdr>
    </w:div>
    <w:div w:id="1420249138">
      <w:bodyDiv w:val="1"/>
      <w:marLeft w:val="0"/>
      <w:marRight w:val="0"/>
      <w:marTop w:val="0"/>
      <w:marBottom w:val="0"/>
      <w:divBdr>
        <w:top w:val="none" w:sz="0" w:space="0" w:color="auto"/>
        <w:left w:val="none" w:sz="0" w:space="0" w:color="auto"/>
        <w:bottom w:val="none" w:sz="0" w:space="0" w:color="auto"/>
        <w:right w:val="none" w:sz="0" w:space="0" w:color="auto"/>
      </w:divBdr>
    </w:div>
    <w:div w:id="1420561026">
      <w:bodyDiv w:val="1"/>
      <w:marLeft w:val="0"/>
      <w:marRight w:val="0"/>
      <w:marTop w:val="0"/>
      <w:marBottom w:val="0"/>
      <w:divBdr>
        <w:top w:val="none" w:sz="0" w:space="0" w:color="auto"/>
        <w:left w:val="none" w:sz="0" w:space="0" w:color="auto"/>
        <w:bottom w:val="none" w:sz="0" w:space="0" w:color="auto"/>
        <w:right w:val="none" w:sz="0" w:space="0" w:color="auto"/>
      </w:divBdr>
    </w:div>
    <w:div w:id="1422217417">
      <w:bodyDiv w:val="1"/>
      <w:marLeft w:val="0"/>
      <w:marRight w:val="0"/>
      <w:marTop w:val="0"/>
      <w:marBottom w:val="0"/>
      <w:divBdr>
        <w:top w:val="none" w:sz="0" w:space="0" w:color="auto"/>
        <w:left w:val="none" w:sz="0" w:space="0" w:color="auto"/>
        <w:bottom w:val="none" w:sz="0" w:space="0" w:color="auto"/>
        <w:right w:val="none" w:sz="0" w:space="0" w:color="auto"/>
      </w:divBdr>
    </w:div>
    <w:div w:id="1422527573">
      <w:bodyDiv w:val="1"/>
      <w:marLeft w:val="0"/>
      <w:marRight w:val="0"/>
      <w:marTop w:val="0"/>
      <w:marBottom w:val="0"/>
      <w:divBdr>
        <w:top w:val="none" w:sz="0" w:space="0" w:color="auto"/>
        <w:left w:val="none" w:sz="0" w:space="0" w:color="auto"/>
        <w:bottom w:val="none" w:sz="0" w:space="0" w:color="auto"/>
        <w:right w:val="none" w:sz="0" w:space="0" w:color="auto"/>
      </w:divBdr>
    </w:div>
    <w:div w:id="1424691034">
      <w:bodyDiv w:val="1"/>
      <w:marLeft w:val="0"/>
      <w:marRight w:val="0"/>
      <w:marTop w:val="0"/>
      <w:marBottom w:val="0"/>
      <w:divBdr>
        <w:top w:val="none" w:sz="0" w:space="0" w:color="auto"/>
        <w:left w:val="none" w:sz="0" w:space="0" w:color="auto"/>
        <w:bottom w:val="none" w:sz="0" w:space="0" w:color="auto"/>
        <w:right w:val="none" w:sz="0" w:space="0" w:color="auto"/>
      </w:divBdr>
    </w:div>
    <w:div w:id="1427189566">
      <w:bodyDiv w:val="1"/>
      <w:marLeft w:val="0"/>
      <w:marRight w:val="0"/>
      <w:marTop w:val="0"/>
      <w:marBottom w:val="0"/>
      <w:divBdr>
        <w:top w:val="none" w:sz="0" w:space="0" w:color="auto"/>
        <w:left w:val="none" w:sz="0" w:space="0" w:color="auto"/>
        <w:bottom w:val="none" w:sz="0" w:space="0" w:color="auto"/>
        <w:right w:val="none" w:sz="0" w:space="0" w:color="auto"/>
      </w:divBdr>
    </w:div>
    <w:div w:id="1427339231">
      <w:bodyDiv w:val="1"/>
      <w:marLeft w:val="0"/>
      <w:marRight w:val="0"/>
      <w:marTop w:val="0"/>
      <w:marBottom w:val="0"/>
      <w:divBdr>
        <w:top w:val="none" w:sz="0" w:space="0" w:color="auto"/>
        <w:left w:val="none" w:sz="0" w:space="0" w:color="auto"/>
        <w:bottom w:val="none" w:sz="0" w:space="0" w:color="auto"/>
        <w:right w:val="none" w:sz="0" w:space="0" w:color="auto"/>
      </w:divBdr>
    </w:div>
    <w:div w:id="1427388351">
      <w:bodyDiv w:val="1"/>
      <w:marLeft w:val="0"/>
      <w:marRight w:val="0"/>
      <w:marTop w:val="0"/>
      <w:marBottom w:val="0"/>
      <w:divBdr>
        <w:top w:val="none" w:sz="0" w:space="0" w:color="auto"/>
        <w:left w:val="none" w:sz="0" w:space="0" w:color="auto"/>
        <w:bottom w:val="none" w:sz="0" w:space="0" w:color="auto"/>
        <w:right w:val="none" w:sz="0" w:space="0" w:color="auto"/>
      </w:divBdr>
    </w:div>
    <w:div w:id="1427532949">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28580998">
      <w:bodyDiv w:val="1"/>
      <w:marLeft w:val="0"/>
      <w:marRight w:val="0"/>
      <w:marTop w:val="0"/>
      <w:marBottom w:val="0"/>
      <w:divBdr>
        <w:top w:val="none" w:sz="0" w:space="0" w:color="auto"/>
        <w:left w:val="none" w:sz="0" w:space="0" w:color="auto"/>
        <w:bottom w:val="none" w:sz="0" w:space="0" w:color="auto"/>
        <w:right w:val="none" w:sz="0" w:space="0" w:color="auto"/>
      </w:divBdr>
    </w:div>
    <w:div w:id="1428962168">
      <w:bodyDiv w:val="1"/>
      <w:marLeft w:val="0"/>
      <w:marRight w:val="0"/>
      <w:marTop w:val="0"/>
      <w:marBottom w:val="0"/>
      <w:divBdr>
        <w:top w:val="none" w:sz="0" w:space="0" w:color="auto"/>
        <w:left w:val="none" w:sz="0" w:space="0" w:color="auto"/>
        <w:bottom w:val="none" w:sz="0" w:space="0" w:color="auto"/>
        <w:right w:val="none" w:sz="0" w:space="0" w:color="auto"/>
      </w:divBdr>
    </w:div>
    <w:div w:id="1429421656">
      <w:bodyDiv w:val="1"/>
      <w:marLeft w:val="0"/>
      <w:marRight w:val="0"/>
      <w:marTop w:val="0"/>
      <w:marBottom w:val="0"/>
      <w:divBdr>
        <w:top w:val="none" w:sz="0" w:space="0" w:color="auto"/>
        <w:left w:val="none" w:sz="0" w:space="0" w:color="auto"/>
        <w:bottom w:val="none" w:sz="0" w:space="0" w:color="auto"/>
        <w:right w:val="none" w:sz="0" w:space="0" w:color="auto"/>
      </w:divBdr>
    </w:div>
    <w:div w:id="1431395978">
      <w:bodyDiv w:val="1"/>
      <w:marLeft w:val="0"/>
      <w:marRight w:val="0"/>
      <w:marTop w:val="0"/>
      <w:marBottom w:val="0"/>
      <w:divBdr>
        <w:top w:val="none" w:sz="0" w:space="0" w:color="auto"/>
        <w:left w:val="none" w:sz="0" w:space="0" w:color="auto"/>
        <w:bottom w:val="none" w:sz="0" w:space="0" w:color="auto"/>
        <w:right w:val="none" w:sz="0" w:space="0" w:color="auto"/>
      </w:divBdr>
    </w:div>
    <w:div w:id="1431469769">
      <w:bodyDiv w:val="1"/>
      <w:marLeft w:val="0"/>
      <w:marRight w:val="0"/>
      <w:marTop w:val="0"/>
      <w:marBottom w:val="0"/>
      <w:divBdr>
        <w:top w:val="none" w:sz="0" w:space="0" w:color="auto"/>
        <w:left w:val="none" w:sz="0" w:space="0" w:color="auto"/>
        <w:bottom w:val="none" w:sz="0" w:space="0" w:color="auto"/>
        <w:right w:val="none" w:sz="0" w:space="0" w:color="auto"/>
      </w:divBdr>
    </w:div>
    <w:div w:id="1431857712">
      <w:bodyDiv w:val="1"/>
      <w:marLeft w:val="0"/>
      <w:marRight w:val="0"/>
      <w:marTop w:val="0"/>
      <w:marBottom w:val="0"/>
      <w:divBdr>
        <w:top w:val="none" w:sz="0" w:space="0" w:color="auto"/>
        <w:left w:val="none" w:sz="0" w:space="0" w:color="auto"/>
        <w:bottom w:val="none" w:sz="0" w:space="0" w:color="auto"/>
        <w:right w:val="none" w:sz="0" w:space="0" w:color="auto"/>
      </w:divBdr>
    </w:div>
    <w:div w:id="1432167537">
      <w:bodyDiv w:val="1"/>
      <w:marLeft w:val="0"/>
      <w:marRight w:val="0"/>
      <w:marTop w:val="0"/>
      <w:marBottom w:val="0"/>
      <w:divBdr>
        <w:top w:val="none" w:sz="0" w:space="0" w:color="auto"/>
        <w:left w:val="none" w:sz="0" w:space="0" w:color="auto"/>
        <w:bottom w:val="none" w:sz="0" w:space="0" w:color="auto"/>
        <w:right w:val="none" w:sz="0" w:space="0" w:color="auto"/>
      </w:divBdr>
    </w:div>
    <w:div w:id="1432820001">
      <w:bodyDiv w:val="1"/>
      <w:marLeft w:val="0"/>
      <w:marRight w:val="0"/>
      <w:marTop w:val="0"/>
      <w:marBottom w:val="0"/>
      <w:divBdr>
        <w:top w:val="none" w:sz="0" w:space="0" w:color="auto"/>
        <w:left w:val="none" w:sz="0" w:space="0" w:color="auto"/>
        <w:bottom w:val="none" w:sz="0" w:space="0" w:color="auto"/>
        <w:right w:val="none" w:sz="0" w:space="0" w:color="auto"/>
      </w:divBdr>
    </w:div>
    <w:div w:id="1432820693">
      <w:bodyDiv w:val="1"/>
      <w:marLeft w:val="0"/>
      <w:marRight w:val="0"/>
      <w:marTop w:val="0"/>
      <w:marBottom w:val="0"/>
      <w:divBdr>
        <w:top w:val="none" w:sz="0" w:space="0" w:color="auto"/>
        <w:left w:val="none" w:sz="0" w:space="0" w:color="auto"/>
        <w:bottom w:val="none" w:sz="0" w:space="0" w:color="auto"/>
        <w:right w:val="none" w:sz="0" w:space="0" w:color="auto"/>
      </w:divBdr>
    </w:div>
    <w:div w:id="1433087797">
      <w:bodyDiv w:val="1"/>
      <w:marLeft w:val="0"/>
      <w:marRight w:val="0"/>
      <w:marTop w:val="0"/>
      <w:marBottom w:val="0"/>
      <w:divBdr>
        <w:top w:val="none" w:sz="0" w:space="0" w:color="auto"/>
        <w:left w:val="none" w:sz="0" w:space="0" w:color="auto"/>
        <w:bottom w:val="none" w:sz="0" w:space="0" w:color="auto"/>
        <w:right w:val="none" w:sz="0" w:space="0" w:color="auto"/>
      </w:divBdr>
    </w:div>
    <w:div w:id="1433282849">
      <w:bodyDiv w:val="1"/>
      <w:marLeft w:val="0"/>
      <w:marRight w:val="0"/>
      <w:marTop w:val="0"/>
      <w:marBottom w:val="0"/>
      <w:divBdr>
        <w:top w:val="none" w:sz="0" w:space="0" w:color="auto"/>
        <w:left w:val="none" w:sz="0" w:space="0" w:color="auto"/>
        <w:bottom w:val="none" w:sz="0" w:space="0" w:color="auto"/>
        <w:right w:val="none" w:sz="0" w:space="0" w:color="auto"/>
      </w:divBdr>
    </w:div>
    <w:div w:id="1433742521">
      <w:bodyDiv w:val="1"/>
      <w:marLeft w:val="0"/>
      <w:marRight w:val="0"/>
      <w:marTop w:val="0"/>
      <w:marBottom w:val="0"/>
      <w:divBdr>
        <w:top w:val="none" w:sz="0" w:space="0" w:color="auto"/>
        <w:left w:val="none" w:sz="0" w:space="0" w:color="auto"/>
        <w:bottom w:val="none" w:sz="0" w:space="0" w:color="auto"/>
        <w:right w:val="none" w:sz="0" w:space="0" w:color="auto"/>
      </w:divBdr>
    </w:div>
    <w:div w:id="1436443962">
      <w:bodyDiv w:val="1"/>
      <w:marLeft w:val="0"/>
      <w:marRight w:val="0"/>
      <w:marTop w:val="0"/>
      <w:marBottom w:val="0"/>
      <w:divBdr>
        <w:top w:val="none" w:sz="0" w:space="0" w:color="auto"/>
        <w:left w:val="none" w:sz="0" w:space="0" w:color="auto"/>
        <w:bottom w:val="none" w:sz="0" w:space="0" w:color="auto"/>
        <w:right w:val="none" w:sz="0" w:space="0" w:color="auto"/>
      </w:divBdr>
    </w:div>
    <w:div w:id="1437093499">
      <w:bodyDiv w:val="1"/>
      <w:marLeft w:val="0"/>
      <w:marRight w:val="0"/>
      <w:marTop w:val="0"/>
      <w:marBottom w:val="0"/>
      <w:divBdr>
        <w:top w:val="none" w:sz="0" w:space="0" w:color="auto"/>
        <w:left w:val="none" w:sz="0" w:space="0" w:color="auto"/>
        <w:bottom w:val="none" w:sz="0" w:space="0" w:color="auto"/>
        <w:right w:val="none" w:sz="0" w:space="0" w:color="auto"/>
      </w:divBdr>
    </w:div>
    <w:div w:id="1437678810">
      <w:bodyDiv w:val="1"/>
      <w:marLeft w:val="0"/>
      <w:marRight w:val="0"/>
      <w:marTop w:val="0"/>
      <w:marBottom w:val="0"/>
      <w:divBdr>
        <w:top w:val="none" w:sz="0" w:space="0" w:color="auto"/>
        <w:left w:val="none" w:sz="0" w:space="0" w:color="auto"/>
        <w:bottom w:val="none" w:sz="0" w:space="0" w:color="auto"/>
        <w:right w:val="none" w:sz="0" w:space="0" w:color="auto"/>
      </w:divBdr>
    </w:div>
    <w:div w:id="1438136744">
      <w:bodyDiv w:val="1"/>
      <w:marLeft w:val="0"/>
      <w:marRight w:val="0"/>
      <w:marTop w:val="0"/>
      <w:marBottom w:val="0"/>
      <w:divBdr>
        <w:top w:val="none" w:sz="0" w:space="0" w:color="auto"/>
        <w:left w:val="none" w:sz="0" w:space="0" w:color="auto"/>
        <w:bottom w:val="none" w:sz="0" w:space="0" w:color="auto"/>
        <w:right w:val="none" w:sz="0" w:space="0" w:color="auto"/>
      </w:divBdr>
    </w:div>
    <w:div w:id="1439133857">
      <w:bodyDiv w:val="1"/>
      <w:marLeft w:val="0"/>
      <w:marRight w:val="0"/>
      <w:marTop w:val="0"/>
      <w:marBottom w:val="0"/>
      <w:divBdr>
        <w:top w:val="none" w:sz="0" w:space="0" w:color="auto"/>
        <w:left w:val="none" w:sz="0" w:space="0" w:color="auto"/>
        <w:bottom w:val="none" w:sz="0" w:space="0" w:color="auto"/>
        <w:right w:val="none" w:sz="0" w:space="0" w:color="auto"/>
      </w:divBdr>
    </w:div>
    <w:div w:id="1439641128">
      <w:bodyDiv w:val="1"/>
      <w:marLeft w:val="0"/>
      <w:marRight w:val="0"/>
      <w:marTop w:val="0"/>
      <w:marBottom w:val="0"/>
      <w:divBdr>
        <w:top w:val="none" w:sz="0" w:space="0" w:color="auto"/>
        <w:left w:val="none" w:sz="0" w:space="0" w:color="auto"/>
        <w:bottom w:val="none" w:sz="0" w:space="0" w:color="auto"/>
        <w:right w:val="none" w:sz="0" w:space="0" w:color="auto"/>
      </w:divBdr>
    </w:div>
    <w:div w:id="1440831183">
      <w:bodyDiv w:val="1"/>
      <w:marLeft w:val="0"/>
      <w:marRight w:val="0"/>
      <w:marTop w:val="0"/>
      <w:marBottom w:val="0"/>
      <w:divBdr>
        <w:top w:val="none" w:sz="0" w:space="0" w:color="auto"/>
        <w:left w:val="none" w:sz="0" w:space="0" w:color="auto"/>
        <w:bottom w:val="none" w:sz="0" w:space="0" w:color="auto"/>
        <w:right w:val="none" w:sz="0" w:space="0" w:color="auto"/>
      </w:divBdr>
    </w:div>
    <w:div w:id="1441098181">
      <w:bodyDiv w:val="1"/>
      <w:marLeft w:val="0"/>
      <w:marRight w:val="0"/>
      <w:marTop w:val="0"/>
      <w:marBottom w:val="0"/>
      <w:divBdr>
        <w:top w:val="none" w:sz="0" w:space="0" w:color="auto"/>
        <w:left w:val="none" w:sz="0" w:space="0" w:color="auto"/>
        <w:bottom w:val="none" w:sz="0" w:space="0" w:color="auto"/>
        <w:right w:val="none" w:sz="0" w:space="0" w:color="auto"/>
      </w:divBdr>
    </w:div>
    <w:div w:id="1441338876">
      <w:bodyDiv w:val="1"/>
      <w:marLeft w:val="0"/>
      <w:marRight w:val="0"/>
      <w:marTop w:val="0"/>
      <w:marBottom w:val="0"/>
      <w:divBdr>
        <w:top w:val="none" w:sz="0" w:space="0" w:color="auto"/>
        <w:left w:val="none" w:sz="0" w:space="0" w:color="auto"/>
        <w:bottom w:val="none" w:sz="0" w:space="0" w:color="auto"/>
        <w:right w:val="none" w:sz="0" w:space="0" w:color="auto"/>
      </w:divBdr>
    </w:div>
    <w:div w:id="1441796643">
      <w:bodyDiv w:val="1"/>
      <w:marLeft w:val="0"/>
      <w:marRight w:val="0"/>
      <w:marTop w:val="0"/>
      <w:marBottom w:val="0"/>
      <w:divBdr>
        <w:top w:val="none" w:sz="0" w:space="0" w:color="auto"/>
        <w:left w:val="none" w:sz="0" w:space="0" w:color="auto"/>
        <w:bottom w:val="none" w:sz="0" w:space="0" w:color="auto"/>
        <w:right w:val="none" w:sz="0" w:space="0" w:color="auto"/>
      </w:divBdr>
    </w:div>
    <w:div w:id="1441799112">
      <w:bodyDiv w:val="1"/>
      <w:marLeft w:val="0"/>
      <w:marRight w:val="0"/>
      <w:marTop w:val="0"/>
      <w:marBottom w:val="0"/>
      <w:divBdr>
        <w:top w:val="none" w:sz="0" w:space="0" w:color="auto"/>
        <w:left w:val="none" w:sz="0" w:space="0" w:color="auto"/>
        <w:bottom w:val="none" w:sz="0" w:space="0" w:color="auto"/>
        <w:right w:val="none" w:sz="0" w:space="0" w:color="auto"/>
      </w:divBdr>
    </w:div>
    <w:div w:id="1442531011">
      <w:bodyDiv w:val="1"/>
      <w:marLeft w:val="0"/>
      <w:marRight w:val="0"/>
      <w:marTop w:val="0"/>
      <w:marBottom w:val="0"/>
      <w:divBdr>
        <w:top w:val="none" w:sz="0" w:space="0" w:color="auto"/>
        <w:left w:val="none" w:sz="0" w:space="0" w:color="auto"/>
        <w:bottom w:val="none" w:sz="0" w:space="0" w:color="auto"/>
        <w:right w:val="none" w:sz="0" w:space="0" w:color="auto"/>
      </w:divBdr>
    </w:div>
    <w:div w:id="1444181642">
      <w:bodyDiv w:val="1"/>
      <w:marLeft w:val="0"/>
      <w:marRight w:val="0"/>
      <w:marTop w:val="0"/>
      <w:marBottom w:val="0"/>
      <w:divBdr>
        <w:top w:val="none" w:sz="0" w:space="0" w:color="auto"/>
        <w:left w:val="none" w:sz="0" w:space="0" w:color="auto"/>
        <w:bottom w:val="none" w:sz="0" w:space="0" w:color="auto"/>
        <w:right w:val="none" w:sz="0" w:space="0" w:color="auto"/>
      </w:divBdr>
    </w:div>
    <w:div w:id="1444768997">
      <w:bodyDiv w:val="1"/>
      <w:marLeft w:val="0"/>
      <w:marRight w:val="0"/>
      <w:marTop w:val="0"/>
      <w:marBottom w:val="0"/>
      <w:divBdr>
        <w:top w:val="none" w:sz="0" w:space="0" w:color="auto"/>
        <w:left w:val="none" w:sz="0" w:space="0" w:color="auto"/>
        <w:bottom w:val="none" w:sz="0" w:space="0" w:color="auto"/>
        <w:right w:val="none" w:sz="0" w:space="0" w:color="auto"/>
      </w:divBdr>
    </w:div>
    <w:div w:id="1445225950">
      <w:bodyDiv w:val="1"/>
      <w:marLeft w:val="0"/>
      <w:marRight w:val="0"/>
      <w:marTop w:val="0"/>
      <w:marBottom w:val="0"/>
      <w:divBdr>
        <w:top w:val="none" w:sz="0" w:space="0" w:color="auto"/>
        <w:left w:val="none" w:sz="0" w:space="0" w:color="auto"/>
        <w:bottom w:val="none" w:sz="0" w:space="0" w:color="auto"/>
        <w:right w:val="none" w:sz="0" w:space="0" w:color="auto"/>
      </w:divBdr>
    </w:div>
    <w:div w:id="1445804956">
      <w:bodyDiv w:val="1"/>
      <w:marLeft w:val="0"/>
      <w:marRight w:val="0"/>
      <w:marTop w:val="0"/>
      <w:marBottom w:val="0"/>
      <w:divBdr>
        <w:top w:val="none" w:sz="0" w:space="0" w:color="auto"/>
        <w:left w:val="none" w:sz="0" w:space="0" w:color="auto"/>
        <w:bottom w:val="none" w:sz="0" w:space="0" w:color="auto"/>
        <w:right w:val="none" w:sz="0" w:space="0" w:color="auto"/>
      </w:divBdr>
    </w:div>
    <w:div w:id="1445877763">
      <w:bodyDiv w:val="1"/>
      <w:marLeft w:val="0"/>
      <w:marRight w:val="0"/>
      <w:marTop w:val="0"/>
      <w:marBottom w:val="0"/>
      <w:divBdr>
        <w:top w:val="none" w:sz="0" w:space="0" w:color="auto"/>
        <w:left w:val="none" w:sz="0" w:space="0" w:color="auto"/>
        <w:bottom w:val="none" w:sz="0" w:space="0" w:color="auto"/>
        <w:right w:val="none" w:sz="0" w:space="0" w:color="auto"/>
      </w:divBdr>
    </w:div>
    <w:div w:id="1446578819">
      <w:bodyDiv w:val="1"/>
      <w:marLeft w:val="0"/>
      <w:marRight w:val="0"/>
      <w:marTop w:val="0"/>
      <w:marBottom w:val="0"/>
      <w:divBdr>
        <w:top w:val="none" w:sz="0" w:space="0" w:color="auto"/>
        <w:left w:val="none" w:sz="0" w:space="0" w:color="auto"/>
        <w:bottom w:val="none" w:sz="0" w:space="0" w:color="auto"/>
        <w:right w:val="none" w:sz="0" w:space="0" w:color="auto"/>
      </w:divBdr>
    </w:div>
    <w:div w:id="1446971428">
      <w:bodyDiv w:val="1"/>
      <w:marLeft w:val="0"/>
      <w:marRight w:val="0"/>
      <w:marTop w:val="0"/>
      <w:marBottom w:val="0"/>
      <w:divBdr>
        <w:top w:val="none" w:sz="0" w:space="0" w:color="auto"/>
        <w:left w:val="none" w:sz="0" w:space="0" w:color="auto"/>
        <w:bottom w:val="none" w:sz="0" w:space="0" w:color="auto"/>
        <w:right w:val="none" w:sz="0" w:space="0" w:color="auto"/>
      </w:divBdr>
    </w:div>
    <w:div w:id="1447386640">
      <w:bodyDiv w:val="1"/>
      <w:marLeft w:val="0"/>
      <w:marRight w:val="0"/>
      <w:marTop w:val="0"/>
      <w:marBottom w:val="0"/>
      <w:divBdr>
        <w:top w:val="none" w:sz="0" w:space="0" w:color="auto"/>
        <w:left w:val="none" w:sz="0" w:space="0" w:color="auto"/>
        <w:bottom w:val="none" w:sz="0" w:space="0" w:color="auto"/>
        <w:right w:val="none" w:sz="0" w:space="0" w:color="auto"/>
      </w:divBdr>
    </w:div>
    <w:div w:id="1448811731">
      <w:bodyDiv w:val="1"/>
      <w:marLeft w:val="0"/>
      <w:marRight w:val="0"/>
      <w:marTop w:val="0"/>
      <w:marBottom w:val="0"/>
      <w:divBdr>
        <w:top w:val="none" w:sz="0" w:space="0" w:color="auto"/>
        <w:left w:val="none" w:sz="0" w:space="0" w:color="auto"/>
        <w:bottom w:val="none" w:sz="0" w:space="0" w:color="auto"/>
        <w:right w:val="none" w:sz="0" w:space="0" w:color="auto"/>
      </w:divBdr>
    </w:div>
    <w:div w:id="1449858581">
      <w:bodyDiv w:val="1"/>
      <w:marLeft w:val="0"/>
      <w:marRight w:val="0"/>
      <w:marTop w:val="0"/>
      <w:marBottom w:val="0"/>
      <w:divBdr>
        <w:top w:val="none" w:sz="0" w:space="0" w:color="auto"/>
        <w:left w:val="none" w:sz="0" w:space="0" w:color="auto"/>
        <w:bottom w:val="none" w:sz="0" w:space="0" w:color="auto"/>
        <w:right w:val="none" w:sz="0" w:space="0" w:color="auto"/>
      </w:divBdr>
    </w:div>
    <w:div w:id="1450470541">
      <w:bodyDiv w:val="1"/>
      <w:marLeft w:val="0"/>
      <w:marRight w:val="0"/>
      <w:marTop w:val="0"/>
      <w:marBottom w:val="0"/>
      <w:divBdr>
        <w:top w:val="none" w:sz="0" w:space="0" w:color="auto"/>
        <w:left w:val="none" w:sz="0" w:space="0" w:color="auto"/>
        <w:bottom w:val="none" w:sz="0" w:space="0" w:color="auto"/>
        <w:right w:val="none" w:sz="0" w:space="0" w:color="auto"/>
      </w:divBdr>
    </w:div>
    <w:div w:id="1450660891">
      <w:bodyDiv w:val="1"/>
      <w:marLeft w:val="0"/>
      <w:marRight w:val="0"/>
      <w:marTop w:val="0"/>
      <w:marBottom w:val="0"/>
      <w:divBdr>
        <w:top w:val="none" w:sz="0" w:space="0" w:color="auto"/>
        <w:left w:val="none" w:sz="0" w:space="0" w:color="auto"/>
        <w:bottom w:val="none" w:sz="0" w:space="0" w:color="auto"/>
        <w:right w:val="none" w:sz="0" w:space="0" w:color="auto"/>
      </w:divBdr>
    </w:div>
    <w:div w:id="1450780026">
      <w:bodyDiv w:val="1"/>
      <w:marLeft w:val="0"/>
      <w:marRight w:val="0"/>
      <w:marTop w:val="0"/>
      <w:marBottom w:val="0"/>
      <w:divBdr>
        <w:top w:val="none" w:sz="0" w:space="0" w:color="auto"/>
        <w:left w:val="none" w:sz="0" w:space="0" w:color="auto"/>
        <w:bottom w:val="none" w:sz="0" w:space="0" w:color="auto"/>
        <w:right w:val="none" w:sz="0" w:space="0" w:color="auto"/>
      </w:divBdr>
    </w:div>
    <w:div w:id="1451315953">
      <w:bodyDiv w:val="1"/>
      <w:marLeft w:val="0"/>
      <w:marRight w:val="0"/>
      <w:marTop w:val="0"/>
      <w:marBottom w:val="0"/>
      <w:divBdr>
        <w:top w:val="none" w:sz="0" w:space="0" w:color="auto"/>
        <w:left w:val="none" w:sz="0" w:space="0" w:color="auto"/>
        <w:bottom w:val="none" w:sz="0" w:space="0" w:color="auto"/>
        <w:right w:val="none" w:sz="0" w:space="0" w:color="auto"/>
      </w:divBdr>
    </w:div>
    <w:div w:id="1452016707">
      <w:bodyDiv w:val="1"/>
      <w:marLeft w:val="0"/>
      <w:marRight w:val="0"/>
      <w:marTop w:val="0"/>
      <w:marBottom w:val="0"/>
      <w:divBdr>
        <w:top w:val="none" w:sz="0" w:space="0" w:color="auto"/>
        <w:left w:val="none" w:sz="0" w:space="0" w:color="auto"/>
        <w:bottom w:val="none" w:sz="0" w:space="0" w:color="auto"/>
        <w:right w:val="none" w:sz="0" w:space="0" w:color="auto"/>
      </w:divBdr>
    </w:div>
    <w:div w:id="1452506328">
      <w:bodyDiv w:val="1"/>
      <w:marLeft w:val="0"/>
      <w:marRight w:val="0"/>
      <w:marTop w:val="0"/>
      <w:marBottom w:val="0"/>
      <w:divBdr>
        <w:top w:val="none" w:sz="0" w:space="0" w:color="auto"/>
        <w:left w:val="none" w:sz="0" w:space="0" w:color="auto"/>
        <w:bottom w:val="none" w:sz="0" w:space="0" w:color="auto"/>
        <w:right w:val="none" w:sz="0" w:space="0" w:color="auto"/>
      </w:divBdr>
    </w:div>
    <w:div w:id="1453749621">
      <w:bodyDiv w:val="1"/>
      <w:marLeft w:val="0"/>
      <w:marRight w:val="0"/>
      <w:marTop w:val="0"/>
      <w:marBottom w:val="0"/>
      <w:divBdr>
        <w:top w:val="none" w:sz="0" w:space="0" w:color="auto"/>
        <w:left w:val="none" w:sz="0" w:space="0" w:color="auto"/>
        <w:bottom w:val="none" w:sz="0" w:space="0" w:color="auto"/>
        <w:right w:val="none" w:sz="0" w:space="0" w:color="auto"/>
      </w:divBdr>
    </w:div>
    <w:div w:id="1453863254">
      <w:bodyDiv w:val="1"/>
      <w:marLeft w:val="0"/>
      <w:marRight w:val="0"/>
      <w:marTop w:val="0"/>
      <w:marBottom w:val="0"/>
      <w:divBdr>
        <w:top w:val="none" w:sz="0" w:space="0" w:color="auto"/>
        <w:left w:val="none" w:sz="0" w:space="0" w:color="auto"/>
        <w:bottom w:val="none" w:sz="0" w:space="0" w:color="auto"/>
        <w:right w:val="none" w:sz="0" w:space="0" w:color="auto"/>
      </w:divBdr>
    </w:div>
    <w:div w:id="1454329533">
      <w:bodyDiv w:val="1"/>
      <w:marLeft w:val="0"/>
      <w:marRight w:val="0"/>
      <w:marTop w:val="0"/>
      <w:marBottom w:val="0"/>
      <w:divBdr>
        <w:top w:val="none" w:sz="0" w:space="0" w:color="auto"/>
        <w:left w:val="none" w:sz="0" w:space="0" w:color="auto"/>
        <w:bottom w:val="none" w:sz="0" w:space="0" w:color="auto"/>
        <w:right w:val="none" w:sz="0" w:space="0" w:color="auto"/>
      </w:divBdr>
    </w:div>
    <w:div w:id="1454638546">
      <w:bodyDiv w:val="1"/>
      <w:marLeft w:val="0"/>
      <w:marRight w:val="0"/>
      <w:marTop w:val="0"/>
      <w:marBottom w:val="0"/>
      <w:divBdr>
        <w:top w:val="none" w:sz="0" w:space="0" w:color="auto"/>
        <w:left w:val="none" w:sz="0" w:space="0" w:color="auto"/>
        <w:bottom w:val="none" w:sz="0" w:space="0" w:color="auto"/>
        <w:right w:val="none" w:sz="0" w:space="0" w:color="auto"/>
      </w:divBdr>
    </w:div>
    <w:div w:id="1454710655">
      <w:bodyDiv w:val="1"/>
      <w:marLeft w:val="0"/>
      <w:marRight w:val="0"/>
      <w:marTop w:val="0"/>
      <w:marBottom w:val="0"/>
      <w:divBdr>
        <w:top w:val="none" w:sz="0" w:space="0" w:color="auto"/>
        <w:left w:val="none" w:sz="0" w:space="0" w:color="auto"/>
        <w:bottom w:val="none" w:sz="0" w:space="0" w:color="auto"/>
        <w:right w:val="none" w:sz="0" w:space="0" w:color="auto"/>
      </w:divBdr>
    </w:div>
    <w:div w:id="1454716920">
      <w:bodyDiv w:val="1"/>
      <w:marLeft w:val="0"/>
      <w:marRight w:val="0"/>
      <w:marTop w:val="0"/>
      <w:marBottom w:val="0"/>
      <w:divBdr>
        <w:top w:val="none" w:sz="0" w:space="0" w:color="auto"/>
        <w:left w:val="none" w:sz="0" w:space="0" w:color="auto"/>
        <w:bottom w:val="none" w:sz="0" w:space="0" w:color="auto"/>
        <w:right w:val="none" w:sz="0" w:space="0" w:color="auto"/>
      </w:divBdr>
    </w:div>
    <w:div w:id="1454909566">
      <w:bodyDiv w:val="1"/>
      <w:marLeft w:val="0"/>
      <w:marRight w:val="0"/>
      <w:marTop w:val="0"/>
      <w:marBottom w:val="0"/>
      <w:divBdr>
        <w:top w:val="none" w:sz="0" w:space="0" w:color="auto"/>
        <w:left w:val="none" w:sz="0" w:space="0" w:color="auto"/>
        <w:bottom w:val="none" w:sz="0" w:space="0" w:color="auto"/>
        <w:right w:val="none" w:sz="0" w:space="0" w:color="auto"/>
      </w:divBdr>
    </w:div>
    <w:div w:id="1455292513">
      <w:bodyDiv w:val="1"/>
      <w:marLeft w:val="0"/>
      <w:marRight w:val="0"/>
      <w:marTop w:val="0"/>
      <w:marBottom w:val="0"/>
      <w:divBdr>
        <w:top w:val="none" w:sz="0" w:space="0" w:color="auto"/>
        <w:left w:val="none" w:sz="0" w:space="0" w:color="auto"/>
        <w:bottom w:val="none" w:sz="0" w:space="0" w:color="auto"/>
        <w:right w:val="none" w:sz="0" w:space="0" w:color="auto"/>
      </w:divBdr>
    </w:div>
    <w:div w:id="1455444157">
      <w:bodyDiv w:val="1"/>
      <w:marLeft w:val="0"/>
      <w:marRight w:val="0"/>
      <w:marTop w:val="0"/>
      <w:marBottom w:val="0"/>
      <w:divBdr>
        <w:top w:val="none" w:sz="0" w:space="0" w:color="auto"/>
        <w:left w:val="none" w:sz="0" w:space="0" w:color="auto"/>
        <w:bottom w:val="none" w:sz="0" w:space="0" w:color="auto"/>
        <w:right w:val="none" w:sz="0" w:space="0" w:color="auto"/>
      </w:divBdr>
    </w:div>
    <w:div w:id="1456101474">
      <w:bodyDiv w:val="1"/>
      <w:marLeft w:val="0"/>
      <w:marRight w:val="0"/>
      <w:marTop w:val="0"/>
      <w:marBottom w:val="0"/>
      <w:divBdr>
        <w:top w:val="none" w:sz="0" w:space="0" w:color="auto"/>
        <w:left w:val="none" w:sz="0" w:space="0" w:color="auto"/>
        <w:bottom w:val="none" w:sz="0" w:space="0" w:color="auto"/>
        <w:right w:val="none" w:sz="0" w:space="0" w:color="auto"/>
      </w:divBdr>
    </w:div>
    <w:div w:id="1457214535">
      <w:bodyDiv w:val="1"/>
      <w:marLeft w:val="0"/>
      <w:marRight w:val="0"/>
      <w:marTop w:val="0"/>
      <w:marBottom w:val="0"/>
      <w:divBdr>
        <w:top w:val="none" w:sz="0" w:space="0" w:color="auto"/>
        <w:left w:val="none" w:sz="0" w:space="0" w:color="auto"/>
        <w:bottom w:val="none" w:sz="0" w:space="0" w:color="auto"/>
        <w:right w:val="none" w:sz="0" w:space="0" w:color="auto"/>
      </w:divBdr>
    </w:div>
    <w:div w:id="1458380028">
      <w:bodyDiv w:val="1"/>
      <w:marLeft w:val="0"/>
      <w:marRight w:val="0"/>
      <w:marTop w:val="0"/>
      <w:marBottom w:val="0"/>
      <w:divBdr>
        <w:top w:val="none" w:sz="0" w:space="0" w:color="auto"/>
        <w:left w:val="none" w:sz="0" w:space="0" w:color="auto"/>
        <w:bottom w:val="none" w:sz="0" w:space="0" w:color="auto"/>
        <w:right w:val="none" w:sz="0" w:space="0" w:color="auto"/>
      </w:divBdr>
    </w:div>
    <w:div w:id="1458833122">
      <w:bodyDiv w:val="1"/>
      <w:marLeft w:val="0"/>
      <w:marRight w:val="0"/>
      <w:marTop w:val="0"/>
      <w:marBottom w:val="0"/>
      <w:divBdr>
        <w:top w:val="none" w:sz="0" w:space="0" w:color="auto"/>
        <w:left w:val="none" w:sz="0" w:space="0" w:color="auto"/>
        <w:bottom w:val="none" w:sz="0" w:space="0" w:color="auto"/>
        <w:right w:val="none" w:sz="0" w:space="0" w:color="auto"/>
      </w:divBdr>
    </w:div>
    <w:div w:id="1459644754">
      <w:bodyDiv w:val="1"/>
      <w:marLeft w:val="0"/>
      <w:marRight w:val="0"/>
      <w:marTop w:val="0"/>
      <w:marBottom w:val="0"/>
      <w:divBdr>
        <w:top w:val="none" w:sz="0" w:space="0" w:color="auto"/>
        <w:left w:val="none" w:sz="0" w:space="0" w:color="auto"/>
        <w:bottom w:val="none" w:sz="0" w:space="0" w:color="auto"/>
        <w:right w:val="none" w:sz="0" w:space="0" w:color="auto"/>
      </w:divBdr>
    </w:div>
    <w:div w:id="1459957343">
      <w:bodyDiv w:val="1"/>
      <w:marLeft w:val="0"/>
      <w:marRight w:val="0"/>
      <w:marTop w:val="0"/>
      <w:marBottom w:val="0"/>
      <w:divBdr>
        <w:top w:val="none" w:sz="0" w:space="0" w:color="auto"/>
        <w:left w:val="none" w:sz="0" w:space="0" w:color="auto"/>
        <w:bottom w:val="none" w:sz="0" w:space="0" w:color="auto"/>
        <w:right w:val="none" w:sz="0" w:space="0" w:color="auto"/>
      </w:divBdr>
    </w:div>
    <w:div w:id="1460419402">
      <w:bodyDiv w:val="1"/>
      <w:marLeft w:val="0"/>
      <w:marRight w:val="0"/>
      <w:marTop w:val="0"/>
      <w:marBottom w:val="0"/>
      <w:divBdr>
        <w:top w:val="none" w:sz="0" w:space="0" w:color="auto"/>
        <w:left w:val="none" w:sz="0" w:space="0" w:color="auto"/>
        <w:bottom w:val="none" w:sz="0" w:space="0" w:color="auto"/>
        <w:right w:val="none" w:sz="0" w:space="0" w:color="auto"/>
      </w:divBdr>
    </w:div>
    <w:div w:id="1460494668">
      <w:bodyDiv w:val="1"/>
      <w:marLeft w:val="0"/>
      <w:marRight w:val="0"/>
      <w:marTop w:val="0"/>
      <w:marBottom w:val="0"/>
      <w:divBdr>
        <w:top w:val="none" w:sz="0" w:space="0" w:color="auto"/>
        <w:left w:val="none" w:sz="0" w:space="0" w:color="auto"/>
        <w:bottom w:val="none" w:sz="0" w:space="0" w:color="auto"/>
        <w:right w:val="none" w:sz="0" w:space="0" w:color="auto"/>
      </w:divBdr>
    </w:div>
    <w:div w:id="1461025970">
      <w:bodyDiv w:val="1"/>
      <w:marLeft w:val="0"/>
      <w:marRight w:val="0"/>
      <w:marTop w:val="0"/>
      <w:marBottom w:val="0"/>
      <w:divBdr>
        <w:top w:val="none" w:sz="0" w:space="0" w:color="auto"/>
        <w:left w:val="none" w:sz="0" w:space="0" w:color="auto"/>
        <w:bottom w:val="none" w:sz="0" w:space="0" w:color="auto"/>
        <w:right w:val="none" w:sz="0" w:space="0" w:color="auto"/>
      </w:divBdr>
    </w:div>
    <w:div w:id="1461222459">
      <w:bodyDiv w:val="1"/>
      <w:marLeft w:val="0"/>
      <w:marRight w:val="0"/>
      <w:marTop w:val="0"/>
      <w:marBottom w:val="0"/>
      <w:divBdr>
        <w:top w:val="none" w:sz="0" w:space="0" w:color="auto"/>
        <w:left w:val="none" w:sz="0" w:space="0" w:color="auto"/>
        <w:bottom w:val="none" w:sz="0" w:space="0" w:color="auto"/>
        <w:right w:val="none" w:sz="0" w:space="0" w:color="auto"/>
      </w:divBdr>
    </w:div>
    <w:div w:id="1461336648">
      <w:bodyDiv w:val="1"/>
      <w:marLeft w:val="0"/>
      <w:marRight w:val="0"/>
      <w:marTop w:val="0"/>
      <w:marBottom w:val="0"/>
      <w:divBdr>
        <w:top w:val="none" w:sz="0" w:space="0" w:color="auto"/>
        <w:left w:val="none" w:sz="0" w:space="0" w:color="auto"/>
        <w:bottom w:val="none" w:sz="0" w:space="0" w:color="auto"/>
        <w:right w:val="none" w:sz="0" w:space="0" w:color="auto"/>
      </w:divBdr>
    </w:div>
    <w:div w:id="1461806378">
      <w:bodyDiv w:val="1"/>
      <w:marLeft w:val="0"/>
      <w:marRight w:val="0"/>
      <w:marTop w:val="0"/>
      <w:marBottom w:val="0"/>
      <w:divBdr>
        <w:top w:val="none" w:sz="0" w:space="0" w:color="auto"/>
        <w:left w:val="none" w:sz="0" w:space="0" w:color="auto"/>
        <w:bottom w:val="none" w:sz="0" w:space="0" w:color="auto"/>
        <w:right w:val="none" w:sz="0" w:space="0" w:color="auto"/>
      </w:divBdr>
    </w:div>
    <w:div w:id="1462385995">
      <w:bodyDiv w:val="1"/>
      <w:marLeft w:val="0"/>
      <w:marRight w:val="0"/>
      <w:marTop w:val="0"/>
      <w:marBottom w:val="0"/>
      <w:divBdr>
        <w:top w:val="none" w:sz="0" w:space="0" w:color="auto"/>
        <w:left w:val="none" w:sz="0" w:space="0" w:color="auto"/>
        <w:bottom w:val="none" w:sz="0" w:space="0" w:color="auto"/>
        <w:right w:val="none" w:sz="0" w:space="0" w:color="auto"/>
      </w:divBdr>
    </w:div>
    <w:div w:id="1462456738">
      <w:bodyDiv w:val="1"/>
      <w:marLeft w:val="0"/>
      <w:marRight w:val="0"/>
      <w:marTop w:val="0"/>
      <w:marBottom w:val="0"/>
      <w:divBdr>
        <w:top w:val="none" w:sz="0" w:space="0" w:color="auto"/>
        <w:left w:val="none" w:sz="0" w:space="0" w:color="auto"/>
        <w:bottom w:val="none" w:sz="0" w:space="0" w:color="auto"/>
        <w:right w:val="none" w:sz="0" w:space="0" w:color="auto"/>
      </w:divBdr>
    </w:div>
    <w:div w:id="1462724364">
      <w:bodyDiv w:val="1"/>
      <w:marLeft w:val="0"/>
      <w:marRight w:val="0"/>
      <w:marTop w:val="0"/>
      <w:marBottom w:val="0"/>
      <w:divBdr>
        <w:top w:val="none" w:sz="0" w:space="0" w:color="auto"/>
        <w:left w:val="none" w:sz="0" w:space="0" w:color="auto"/>
        <w:bottom w:val="none" w:sz="0" w:space="0" w:color="auto"/>
        <w:right w:val="none" w:sz="0" w:space="0" w:color="auto"/>
      </w:divBdr>
    </w:div>
    <w:div w:id="1463037957">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64739381">
      <w:bodyDiv w:val="1"/>
      <w:marLeft w:val="0"/>
      <w:marRight w:val="0"/>
      <w:marTop w:val="0"/>
      <w:marBottom w:val="0"/>
      <w:divBdr>
        <w:top w:val="none" w:sz="0" w:space="0" w:color="auto"/>
        <w:left w:val="none" w:sz="0" w:space="0" w:color="auto"/>
        <w:bottom w:val="none" w:sz="0" w:space="0" w:color="auto"/>
        <w:right w:val="none" w:sz="0" w:space="0" w:color="auto"/>
      </w:divBdr>
    </w:div>
    <w:div w:id="1465006819">
      <w:bodyDiv w:val="1"/>
      <w:marLeft w:val="0"/>
      <w:marRight w:val="0"/>
      <w:marTop w:val="0"/>
      <w:marBottom w:val="0"/>
      <w:divBdr>
        <w:top w:val="none" w:sz="0" w:space="0" w:color="auto"/>
        <w:left w:val="none" w:sz="0" w:space="0" w:color="auto"/>
        <w:bottom w:val="none" w:sz="0" w:space="0" w:color="auto"/>
        <w:right w:val="none" w:sz="0" w:space="0" w:color="auto"/>
      </w:divBdr>
    </w:div>
    <w:div w:id="1466585155">
      <w:bodyDiv w:val="1"/>
      <w:marLeft w:val="0"/>
      <w:marRight w:val="0"/>
      <w:marTop w:val="0"/>
      <w:marBottom w:val="0"/>
      <w:divBdr>
        <w:top w:val="none" w:sz="0" w:space="0" w:color="auto"/>
        <w:left w:val="none" w:sz="0" w:space="0" w:color="auto"/>
        <w:bottom w:val="none" w:sz="0" w:space="0" w:color="auto"/>
        <w:right w:val="none" w:sz="0" w:space="0" w:color="auto"/>
      </w:divBdr>
    </w:div>
    <w:div w:id="1466966074">
      <w:bodyDiv w:val="1"/>
      <w:marLeft w:val="0"/>
      <w:marRight w:val="0"/>
      <w:marTop w:val="0"/>
      <w:marBottom w:val="0"/>
      <w:divBdr>
        <w:top w:val="none" w:sz="0" w:space="0" w:color="auto"/>
        <w:left w:val="none" w:sz="0" w:space="0" w:color="auto"/>
        <w:bottom w:val="none" w:sz="0" w:space="0" w:color="auto"/>
        <w:right w:val="none" w:sz="0" w:space="0" w:color="auto"/>
      </w:divBdr>
    </w:div>
    <w:div w:id="1468084929">
      <w:bodyDiv w:val="1"/>
      <w:marLeft w:val="0"/>
      <w:marRight w:val="0"/>
      <w:marTop w:val="0"/>
      <w:marBottom w:val="0"/>
      <w:divBdr>
        <w:top w:val="none" w:sz="0" w:space="0" w:color="auto"/>
        <w:left w:val="none" w:sz="0" w:space="0" w:color="auto"/>
        <w:bottom w:val="none" w:sz="0" w:space="0" w:color="auto"/>
        <w:right w:val="none" w:sz="0" w:space="0" w:color="auto"/>
      </w:divBdr>
    </w:div>
    <w:div w:id="1468814415">
      <w:bodyDiv w:val="1"/>
      <w:marLeft w:val="0"/>
      <w:marRight w:val="0"/>
      <w:marTop w:val="0"/>
      <w:marBottom w:val="0"/>
      <w:divBdr>
        <w:top w:val="none" w:sz="0" w:space="0" w:color="auto"/>
        <w:left w:val="none" w:sz="0" w:space="0" w:color="auto"/>
        <w:bottom w:val="none" w:sz="0" w:space="0" w:color="auto"/>
        <w:right w:val="none" w:sz="0" w:space="0" w:color="auto"/>
      </w:divBdr>
    </w:div>
    <w:div w:id="1469055350">
      <w:bodyDiv w:val="1"/>
      <w:marLeft w:val="0"/>
      <w:marRight w:val="0"/>
      <w:marTop w:val="0"/>
      <w:marBottom w:val="0"/>
      <w:divBdr>
        <w:top w:val="none" w:sz="0" w:space="0" w:color="auto"/>
        <w:left w:val="none" w:sz="0" w:space="0" w:color="auto"/>
        <w:bottom w:val="none" w:sz="0" w:space="0" w:color="auto"/>
        <w:right w:val="none" w:sz="0" w:space="0" w:color="auto"/>
      </w:divBdr>
    </w:div>
    <w:div w:id="1469972711">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72484401">
      <w:bodyDiv w:val="1"/>
      <w:marLeft w:val="0"/>
      <w:marRight w:val="0"/>
      <w:marTop w:val="0"/>
      <w:marBottom w:val="0"/>
      <w:divBdr>
        <w:top w:val="none" w:sz="0" w:space="0" w:color="auto"/>
        <w:left w:val="none" w:sz="0" w:space="0" w:color="auto"/>
        <w:bottom w:val="none" w:sz="0" w:space="0" w:color="auto"/>
        <w:right w:val="none" w:sz="0" w:space="0" w:color="auto"/>
      </w:divBdr>
    </w:div>
    <w:div w:id="1472791645">
      <w:bodyDiv w:val="1"/>
      <w:marLeft w:val="0"/>
      <w:marRight w:val="0"/>
      <w:marTop w:val="0"/>
      <w:marBottom w:val="0"/>
      <w:divBdr>
        <w:top w:val="none" w:sz="0" w:space="0" w:color="auto"/>
        <w:left w:val="none" w:sz="0" w:space="0" w:color="auto"/>
        <w:bottom w:val="none" w:sz="0" w:space="0" w:color="auto"/>
        <w:right w:val="none" w:sz="0" w:space="0" w:color="auto"/>
      </w:divBdr>
    </w:div>
    <w:div w:id="1472870566">
      <w:bodyDiv w:val="1"/>
      <w:marLeft w:val="0"/>
      <w:marRight w:val="0"/>
      <w:marTop w:val="0"/>
      <w:marBottom w:val="0"/>
      <w:divBdr>
        <w:top w:val="none" w:sz="0" w:space="0" w:color="auto"/>
        <w:left w:val="none" w:sz="0" w:space="0" w:color="auto"/>
        <w:bottom w:val="none" w:sz="0" w:space="0" w:color="auto"/>
        <w:right w:val="none" w:sz="0" w:space="0" w:color="auto"/>
      </w:divBdr>
    </w:div>
    <w:div w:id="1473476591">
      <w:bodyDiv w:val="1"/>
      <w:marLeft w:val="0"/>
      <w:marRight w:val="0"/>
      <w:marTop w:val="0"/>
      <w:marBottom w:val="0"/>
      <w:divBdr>
        <w:top w:val="none" w:sz="0" w:space="0" w:color="auto"/>
        <w:left w:val="none" w:sz="0" w:space="0" w:color="auto"/>
        <w:bottom w:val="none" w:sz="0" w:space="0" w:color="auto"/>
        <w:right w:val="none" w:sz="0" w:space="0" w:color="auto"/>
      </w:divBdr>
    </w:div>
    <w:div w:id="1473788556">
      <w:bodyDiv w:val="1"/>
      <w:marLeft w:val="0"/>
      <w:marRight w:val="0"/>
      <w:marTop w:val="0"/>
      <w:marBottom w:val="0"/>
      <w:divBdr>
        <w:top w:val="none" w:sz="0" w:space="0" w:color="auto"/>
        <w:left w:val="none" w:sz="0" w:space="0" w:color="auto"/>
        <w:bottom w:val="none" w:sz="0" w:space="0" w:color="auto"/>
        <w:right w:val="none" w:sz="0" w:space="0" w:color="auto"/>
      </w:divBdr>
    </w:div>
    <w:div w:id="1473987713">
      <w:bodyDiv w:val="1"/>
      <w:marLeft w:val="0"/>
      <w:marRight w:val="0"/>
      <w:marTop w:val="0"/>
      <w:marBottom w:val="0"/>
      <w:divBdr>
        <w:top w:val="none" w:sz="0" w:space="0" w:color="auto"/>
        <w:left w:val="none" w:sz="0" w:space="0" w:color="auto"/>
        <w:bottom w:val="none" w:sz="0" w:space="0" w:color="auto"/>
        <w:right w:val="none" w:sz="0" w:space="0" w:color="auto"/>
      </w:divBdr>
    </w:div>
    <w:div w:id="1474172985">
      <w:bodyDiv w:val="1"/>
      <w:marLeft w:val="0"/>
      <w:marRight w:val="0"/>
      <w:marTop w:val="0"/>
      <w:marBottom w:val="0"/>
      <w:divBdr>
        <w:top w:val="none" w:sz="0" w:space="0" w:color="auto"/>
        <w:left w:val="none" w:sz="0" w:space="0" w:color="auto"/>
        <w:bottom w:val="none" w:sz="0" w:space="0" w:color="auto"/>
        <w:right w:val="none" w:sz="0" w:space="0" w:color="auto"/>
      </w:divBdr>
    </w:div>
    <w:div w:id="1474374346">
      <w:bodyDiv w:val="1"/>
      <w:marLeft w:val="0"/>
      <w:marRight w:val="0"/>
      <w:marTop w:val="0"/>
      <w:marBottom w:val="0"/>
      <w:divBdr>
        <w:top w:val="none" w:sz="0" w:space="0" w:color="auto"/>
        <w:left w:val="none" w:sz="0" w:space="0" w:color="auto"/>
        <w:bottom w:val="none" w:sz="0" w:space="0" w:color="auto"/>
        <w:right w:val="none" w:sz="0" w:space="0" w:color="auto"/>
      </w:divBdr>
    </w:div>
    <w:div w:id="1475676569">
      <w:bodyDiv w:val="1"/>
      <w:marLeft w:val="0"/>
      <w:marRight w:val="0"/>
      <w:marTop w:val="0"/>
      <w:marBottom w:val="0"/>
      <w:divBdr>
        <w:top w:val="none" w:sz="0" w:space="0" w:color="auto"/>
        <w:left w:val="none" w:sz="0" w:space="0" w:color="auto"/>
        <w:bottom w:val="none" w:sz="0" w:space="0" w:color="auto"/>
        <w:right w:val="none" w:sz="0" w:space="0" w:color="auto"/>
      </w:divBdr>
    </w:div>
    <w:div w:id="1476331796">
      <w:bodyDiv w:val="1"/>
      <w:marLeft w:val="0"/>
      <w:marRight w:val="0"/>
      <w:marTop w:val="0"/>
      <w:marBottom w:val="0"/>
      <w:divBdr>
        <w:top w:val="none" w:sz="0" w:space="0" w:color="auto"/>
        <w:left w:val="none" w:sz="0" w:space="0" w:color="auto"/>
        <w:bottom w:val="none" w:sz="0" w:space="0" w:color="auto"/>
        <w:right w:val="none" w:sz="0" w:space="0" w:color="auto"/>
      </w:divBdr>
    </w:div>
    <w:div w:id="1479690982">
      <w:bodyDiv w:val="1"/>
      <w:marLeft w:val="0"/>
      <w:marRight w:val="0"/>
      <w:marTop w:val="0"/>
      <w:marBottom w:val="0"/>
      <w:divBdr>
        <w:top w:val="none" w:sz="0" w:space="0" w:color="auto"/>
        <w:left w:val="none" w:sz="0" w:space="0" w:color="auto"/>
        <w:bottom w:val="none" w:sz="0" w:space="0" w:color="auto"/>
        <w:right w:val="none" w:sz="0" w:space="0" w:color="auto"/>
      </w:divBdr>
    </w:div>
    <w:div w:id="1480269264">
      <w:bodyDiv w:val="1"/>
      <w:marLeft w:val="0"/>
      <w:marRight w:val="0"/>
      <w:marTop w:val="0"/>
      <w:marBottom w:val="0"/>
      <w:divBdr>
        <w:top w:val="none" w:sz="0" w:space="0" w:color="auto"/>
        <w:left w:val="none" w:sz="0" w:space="0" w:color="auto"/>
        <w:bottom w:val="none" w:sz="0" w:space="0" w:color="auto"/>
        <w:right w:val="none" w:sz="0" w:space="0" w:color="auto"/>
      </w:divBdr>
    </w:div>
    <w:div w:id="1480458930">
      <w:bodyDiv w:val="1"/>
      <w:marLeft w:val="0"/>
      <w:marRight w:val="0"/>
      <w:marTop w:val="0"/>
      <w:marBottom w:val="0"/>
      <w:divBdr>
        <w:top w:val="none" w:sz="0" w:space="0" w:color="auto"/>
        <w:left w:val="none" w:sz="0" w:space="0" w:color="auto"/>
        <w:bottom w:val="none" w:sz="0" w:space="0" w:color="auto"/>
        <w:right w:val="none" w:sz="0" w:space="0" w:color="auto"/>
      </w:divBdr>
    </w:div>
    <w:div w:id="1481191371">
      <w:bodyDiv w:val="1"/>
      <w:marLeft w:val="0"/>
      <w:marRight w:val="0"/>
      <w:marTop w:val="0"/>
      <w:marBottom w:val="0"/>
      <w:divBdr>
        <w:top w:val="none" w:sz="0" w:space="0" w:color="auto"/>
        <w:left w:val="none" w:sz="0" w:space="0" w:color="auto"/>
        <w:bottom w:val="none" w:sz="0" w:space="0" w:color="auto"/>
        <w:right w:val="none" w:sz="0" w:space="0" w:color="auto"/>
      </w:divBdr>
    </w:div>
    <w:div w:id="1482427442">
      <w:bodyDiv w:val="1"/>
      <w:marLeft w:val="0"/>
      <w:marRight w:val="0"/>
      <w:marTop w:val="0"/>
      <w:marBottom w:val="0"/>
      <w:divBdr>
        <w:top w:val="none" w:sz="0" w:space="0" w:color="auto"/>
        <w:left w:val="none" w:sz="0" w:space="0" w:color="auto"/>
        <w:bottom w:val="none" w:sz="0" w:space="0" w:color="auto"/>
        <w:right w:val="none" w:sz="0" w:space="0" w:color="auto"/>
      </w:divBdr>
    </w:div>
    <w:div w:id="1483043164">
      <w:bodyDiv w:val="1"/>
      <w:marLeft w:val="0"/>
      <w:marRight w:val="0"/>
      <w:marTop w:val="0"/>
      <w:marBottom w:val="0"/>
      <w:divBdr>
        <w:top w:val="none" w:sz="0" w:space="0" w:color="auto"/>
        <w:left w:val="none" w:sz="0" w:space="0" w:color="auto"/>
        <w:bottom w:val="none" w:sz="0" w:space="0" w:color="auto"/>
        <w:right w:val="none" w:sz="0" w:space="0" w:color="auto"/>
      </w:divBdr>
    </w:div>
    <w:div w:id="1485002925">
      <w:bodyDiv w:val="1"/>
      <w:marLeft w:val="0"/>
      <w:marRight w:val="0"/>
      <w:marTop w:val="0"/>
      <w:marBottom w:val="0"/>
      <w:divBdr>
        <w:top w:val="none" w:sz="0" w:space="0" w:color="auto"/>
        <w:left w:val="none" w:sz="0" w:space="0" w:color="auto"/>
        <w:bottom w:val="none" w:sz="0" w:space="0" w:color="auto"/>
        <w:right w:val="none" w:sz="0" w:space="0" w:color="auto"/>
      </w:divBdr>
    </w:div>
    <w:div w:id="1488209716">
      <w:bodyDiv w:val="1"/>
      <w:marLeft w:val="0"/>
      <w:marRight w:val="0"/>
      <w:marTop w:val="0"/>
      <w:marBottom w:val="0"/>
      <w:divBdr>
        <w:top w:val="none" w:sz="0" w:space="0" w:color="auto"/>
        <w:left w:val="none" w:sz="0" w:space="0" w:color="auto"/>
        <w:bottom w:val="none" w:sz="0" w:space="0" w:color="auto"/>
        <w:right w:val="none" w:sz="0" w:space="0" w:color="auto"/>
      </w:divBdr>
    </w:div>
    <w:div w:id="1488473415">
      <w:bodyDiv w:val="1"/>
      <w:marLeft w:val="0"/>
      <w:marRight w:val="0"/>
      <w:marTop w:val="0"/>
      <w:marBottom w:val="0"/>
      <w:divBdr>
        <w:top w:val="none" w:sz="0" w:space="0" w:color="auto"/>
        <w:left w:val="none" w:sz="0" w:space="0" w:color="auto"/>
        <w:bottom w:val="none" w:sz="0" w:space="0" w:color="auto"/>
        <w:right w:val="none" w:sz="0" w:space="0" w:color="auto"/>
      </w:divBdr>
    </w:div>
    <w:div w:id="1488596405">
      <w:bodyDiv w:val="1"/>
      <w:marLeft w:val="0"/>
      <w:marRight w:val="0"/>
      <w:marTop w:val="0"/>
      <w:marBottom w:val="0"/>
      <w:divBdr>
        <w:top w:val="none" w:sz="0" w:space="0" w:color="auto"/>
        <w:left w:val="none" w:sz="0" w:space="0" w:color="auto"/>
        <w:bottom w:val="none" w:sz="0" w:space="0" w:color="auto"/>
        <w:right w:val="none" w:sz="0" w:space="0" w:color="auto"/>
      </w:divBdr>
    </w:div>
    <w:div w:id="1489443652">
      <w:bodyDiv w:val="1"/>
      <w:marLeft w:val="0"/>
      <w:marRight w:val="0"/>
      <w:marTop w:val="0"/>
      <w:marBottom w:val="0"/>
      <w:divBdr>
        <w:top w:val="none" w:sz="0" w:space="0" w:color="auto"/>
        <w:left w:val="none" w:sz="0" w:space="0" w:color="auto"/>
        <w:bottom w:val="none" w:sz="0" w:space="0" w:color="auto"/>
        <w:right w:val="none" w:sz="0" w:space="0" w:color="auto"/>
      </w:divBdr>
    </w:div>
    <w:div w:id="1489517402">
      <w:bodyDiv w:val="1"/>
      <w:marLeft w:val="0"/>
      <w:marRight w:val="0"/>
      <w:marTop w:val="0"/>
      <w:marBottom w:val="0"/>
      <w:divBdr>
        <w:top w:val="none" w:sz="0" w:space="0" w:color="auto"/>
        <w:left w:val="none" w:sz="0" w:space="0" w:color="auto"/>
        <w:bottom w:val="none" w:sz="0" w:space="0" w:color="auto"/>
        <w:right w:val="none" w:sz="0" w:space="0" w:color="auto"/>
      </w:divBdr>
    </w:div>
    <w:div w:id="1490750989">
      <w:bodyDiv w:val="1"/>
      <w:marLeft w:val="0"/>
      <w:marRight w:val="0"/>
      <w:marTop w:val="0"/>
      <w:marBottom w:val="0"/>
      <w:divBdr>
        <w:top w:val="none" w:sz="0" w:space="0" w:color="auto"/>
        <w:left w:val="none" w:sz="0" w:space="0" w:color="auto"/>
        <w:bottom w:val="none" w:sz="0" w:space="0" w:color="auto"/>
        <w:right w:val="none" w:sz="0" w:space="0" w:color="auto"/>
      </w:divBdr>
    </w:div>
    <w:div w:id="1491870776">
      <w:bodyDiv w:val="1"/>
      <w:marLeft w:val="0"/>
      <w:marRight w:val="0"/>
      <w:marTop w:val="0"/>
      <w:marBottom w:val="0"/>
      <w:divBdr>
        <w:top w:val="none" w:sz="0" w:space="0" w:color="auto"/>
        <w:left w:val="none" w:sz="0" w:space="0" w:color="auto"/>
        <w:bottom w:val="none" w:sz="0" w:space="0" w:color="auto"/>
        <w:right w:val="none" w:sz="0" w:space="0" w:color="auto"/>
      </w:divBdr>
    </w:div>
    <w:div w:id="1492063122">
      <w:bodyDiv w:val="1"/>
      <w:marLeft w:val="0"/>
      <w:marRight w:val="0"/>
      <w:marTop w:val="0"/>
      <w:marBottom w:val="0"/>
      <w:divBdr>
        <w:top w:val="none" w:sz="0" w:space="0" w:color="auto"/>
        <w:left w:val="none" w:sz="0" w:space="0" w:color="auto"/>
        <w:bottom w:val="none" w:sz="0" w:space="0" w:color="auto"/>
        <w:right w:val="none" w:sz="0" w:space="0" w:color="auto"/>
      </w:divBdr>
    </w:div>
    <w:div w:id="1492287199">
      <w:bodyDiv w:val="1"/>
      <w:marLeft w:val="0"/>
      <w:marRight w:val="0"/>
      <w:marTop w:val="0"/>
      <w:marBottom w:val="0"/>
      <w:divBdr>
        <w:top w:val="none" w:sz="0" w:space="0" w:color="auto"/>
        <w:left w:val="none" w:sz="0" w:space="0" w:color="auto"/>
        <w:bottom w:val="none" w:sz="0" w:space="0" w:color="auto"/>
        <w:right w:val="none" w:sz="0" w:space="0" w:color="auto"/>
      </w:divBdr>
    </w:div>
    <w:div w:id="1492520653">
      <w:bodyDiv w:val="1"/>
      <w:marLeft w:val="0"/>
      <w:marRight w:val="0"/>
      <w:marTop w:val="0"/>
      <w:marBottom w:val="0"/>
      <w:divBdr>
        <w:top w:val="none" w:sz="0" w:space="0" w:color="auto"/>
        <w:left w:val="none" w:sz="0" w:space="0" w:color="auto"/>
        <w:bottom w:val="none" w:sz="0" w:space="0" w:color="auto"/>
        <w:right w:val="none" w:sz="0" w:space="0" w:color="auto"/>
      </w:divBdr>
    </w:div>
    <w:div w:id="1495224800">
      <w:bodyDiv w:val="1"/>
      <w:marLeft w:val="0"/>
      <w:marRight w:val="0"/>
      <w:marTop w:val="0"/>
      <w:marBottom w:val="0"/>
      <w:divBdr>
        <w:top w:val="none" w:sz="0" w:space="0" w:color="auto"/>
        <w:left w:val="none" w:sz="0" w:space="0" w:color="auto"/>
        <w:bottom w:val="none" w:sz="0" w:space="0" w:color="auto"/>
        <w:right w:val="none" w:sz="0" w:space="0" w:color="auto"/>
      </w:divBdr>
    </w:div>
    <w:div w:id="1495994233">
      <w:bodyDiv w:val="1"/>
      <w:marLeft w:val="0"/>
      <w:marRight w:val="0"/>
      <w:marTop w:val="0"/>
      <w:marBottom w:val="0"/>
      <w:divBdr>
        <w:top w:val="none" w:sz="0" w:space="0" w:color="auto"/>
        <w:left w:val="none" w:sz="0" w:space="0" w:color="auto"/>
        <w:bottom w:val="none" w:sz="0" w:space="0" w:color="auto"/>
        <w:right w:val="none" w:sz="0" w:space="0" w:color="auto"/>
      </w:divBdr>
    </w:div>
    <w:div w:id="1497840635">
      <w:bodyDiv w:val="1"/>
      <w:marLeft w:val="0"/>
      <w:marRight w:val="0"/>
      <w:marTop w:val="0"/>
      <w:marBottom w:val="0"/>
      <w:divBdr>
        <w:top w:val="none" w:sz="0" w:space="0" w:color="auto"/>
        <w:left w:val="none" w:sz="0" w:space="0" w:color="auto"/>
        <w:bottom w:val="none" w:sz="0" w:space="0" w:color="auto"/>
        <w:right w:val="none" w:sz="0" w:space="0" w:color="auto"/>
      </w:divBdr>
    </w:div>
    <w:div w:id="1498690396">
      <w:bodyDiv w:val="1"/>
      <w:marLeft w:val="0"/>
      <w:marRight w:val="0"/>
      <w:marTop w:val="0"/>
      <w:marBottom w:val="0"/>
      <w:divBdr>
        <w:top w:val="none" w:sz="0" w:space="0" w:color="auto"/>
        <w:left w:val="none" w:sz="0" w:space="0" w:color="auto"/>
        <w:bottom w:val="none" w:sz="0" w:space="0" w:color="auto"/>
        <w:right w:val="none" w:sz="0" w:space="0" w:color="auto"/>
      </w:divBdr>
    </w:div>
    <w:div w:id="1499611660">
      <w:bodyDiv w:val="1"/>
      <w:marLeft w:val="0"/>
      <w:marRight w:val="0"/>
      <w:marTop w:val="0"/>
      <w:marBottom w:val="0"/>
      <w:divBdr>
        <w:top w:val="none" w:sz="0" w:space="0" w:color="auto"/>
        <w:left w:val="none" w:sz="0" w:space="0" w:color="auto"/>
        <w:bottom w:val="none" w:sz="0" w:space="0" w:color="auto"/>
        <w:right w:val="none" w:sz="0" w:space="0" w:color="auto"/>
      </w:divBdr>
    </w:div>
    <w:div w:id="1499615887">
      <w:bodyDiv w:val="1"/>
      <w:marLeft w:val="0"/>
      <w:marRight w:val="0"/>
      <w:marTop w:val="0"/>
      <w:marBottom w:val="0"/>
      <w:divBdr>
        <w:top w:val="none" w:sz="0" w:space="0" w:color="auto"/>
        <w:left w:val="none" w:sz="0" w:space="0" w:color="auto"/>
        <w:bottom w:val="none" w:sz="0" w:space="0" w:color="auto"/>
        <w:right w:val="none" w:sz="0" w:space="0" w:color="auto"/>
      </w:divBdr>
    </w:div>
    <w:div w:id="1499687149">
      <w:bodyDiv w:val="1"/>
      <w:marLeft w:val="0"/>
      <w:marRight w:val="0"/>
      <w:marTop w:val="0"/>
      <w:marBottom w:val="0"/>
      <w:divBdr>
        <w:top w:val="none" w:sz="0" w:space="0" w:color="auto"/>
        <w:left w:val="none" w:sz="0" w:space="0" w:color="auto"/>
        <w:bottom w:val="none" w:sz="0" w:space="0" w:color="auto"/>
        <w:right w:val="none" w:sz="0" w:space="0" w:color="auto"/>
      </w:divBdr>
    </w:div>
    <w:div w:id="1500534143">
      <w:bodyDiv w:val="1"/>
      <w:marLeft w:val="0"/>
      <w:marRight w:val="0"/>
      <w:marTop w:val="0"/>
      <w:marBottom w:val="0"/>
      <w:divBdr>
        <w:top w:val="none" w:sz="0" w:space="0" w:color="auto"/>
        <w:left w:val="none" w:sz="0" w:space="0" w:color="auto"/>
        <w:bottom w:val="none" w:sz="0" w:space="0" w:color="auto"/>
        <w:right w:val="none" w:sz="0" w:space="0" w:color="auto"/>
      </w:divBdr>
    </w:div>
    <w:div w:id="1500805361">
      <w:bodyDiv w:val="1"/>
      <w:marLeft w:val="0"/>
      <w:marRight w:val="0"/>
      <w:marTop w:val="0"/>
      <w:marBottom w:val="0"/>
      <w:divBdr>
        <w:top w:val="none" w:sz="0" w:space="0" w:color="auto"/>
        <w:left w:val="none" w:sz="0" w:space="0" w:color="auto"/>
        <w:bottom w:val="none" w:sz="0" w:space="0" w:color="auto"/>
        <w:right w:val="none" w:sz="0" w:space="0" w:color="auto"/>
      </w:divBdr>
    </w:div>
    <w:div w:id="1500847550">
      <w:bodyDiv w:val="1"/>
      <w:marLeft w:val="0"/>
      <w:marRight w:val="0"/>
      <w:marTop w:val="0"/>
      <w:marBottom w:val="0"/>
      <w:divBdr>
        <w:top w:val="none" w:sz="0" w:space="0" w:color="auto"/>
        <w:left w:val="none" w:sz="0" w:space="0" w:color="auto"/>
        <w:bottom w:val="none" w:sz="0" w:space="0" w:color="auto"/>
        <w:right w:val="none" w:sz="0" w:space="0" w:color="auto"/>
      </w:divBdr>
    </w:div>
    <w:div w:id="1501042791">
      <w:bodyDiv w:val="1"/>
      <w:marLeft w:val="0"/>
      <w:marRight w:val="0"/>
      <w:marTop w:val="0"/>
      <w:marBottom w:val="0"/>
      <w:divBdr>
        <w:top w:val="none" w:sz="0" w:space="0" w:color="auto"/>
        <w:left w:val="none" w:sz="0" w:space="0" w:color="auto"/>
        <w:bottom w:val="none" w:sz="0" w:space="0" w:color="auto"/>
        <w:right w:val="none" w:sz="0" w:space="0" w:color="auto"/>
      </w:divBdr>
    </w:div>
    <w:div w:id="1502504646">
      <w:bodyDiv w:val="1"/>
      <w:marLeft w:val="0"/>
      <w:marRight w:val="0"/>
      <w:marTop w:val="0"/>
      <w:marBottom w:val="0"/>
      <w:divBdr>
        <w:top w:val="none" w:sz="0" w:space="0" w:color="auto"/>
        <w:left w:val="none" w:sz="0" w:space="0" w:color="auto"/>
        <w:bottom w:val="none" w:sz="0" w:space="0" w:color="auto"/>
        <w:right w:val="none" w:sz="0" w:space="0" w:color="auto"/>
      </w:divBdr>
    </w:div>
    <w:div w:id="1503860155">
      <w:bodyDiv w:val="1"/>
      <w:marLeft w:val="0"/>
      <w:marRight w:val="0"/>
      <w:marTop w:val="0"/>
      <w:marBottom w:val="0"/>
      <w:divBdr>
        <w:top w:val="none" w:sz="0" w:space="0" w:color="auto"/>
        <w:left w:val="none" w:sz="0" w:space="0" w:color="auto"/>
        <w:bottom w:val="none" w:sz="0" w:space="0" w:color="auto"/>
        <w:right w:val="none" w:sz="0" w:space="0" w:color="auto"/>
      </w:divBdr>
    </w:div>
    <w:div w:id="1504511282">
      <w:bodyDiv w:val="1"/>
      <w:marLeft w:val="0"/>
      <w:marRight w:val="0"/>
      <w:marTop w:val="0"/>
      <w:marBottom w:val="0"/>
      <w:divBdr>
        <w:top w:val="none" w:sz="0" w:space="0" w:color="auto"/>
        <w:left w:val="none" w:sz="0" w:space="0" w:color="auto"/>
        <w:bottom w:val="none" w:sz="0" w:space="0" w:color="auto"/>
        <w:right w:val="none" w:sz="0" w:space="0" w:color="auto"/>
      </w:divBdr>
    </w:div>
    <w:div w:id="1505822191">
      <w:bodyDiv w:val="1"/>
      <w:marLeft w:val="0"/>
      <w:marRight w:val="0"/>
      <w:marTop w:val="0"/>
      <w:marBottom w:val="0"/>
      <w:divBdr>
        <w:top w:val="none" w:sz="0" w:space="0" w:color="auto"/>
        <w:left w:val="none" w:sz="0" w:space="0" w:color="auto"/>
        <w:bottom w:val="none" w:sz="0" w:space="0" w:color="auto"/>
        <w:right w:val="none" w:sz="0" w:space="0" w:color="auto"/>
      </w:divBdr>
    </w:div>
    <w:div w:id="1505823565">
      <w:bodyDiv w:val="1"/>
      <w:marLeft w:val="0"/>
      <w:marRight w:val="0"/>
      <w:marTop w:val="0"/>
      <w:marBottom w:val="0"/>
      <w:divBdr>
        <w:top w:val="none" w:sz="0" w:space="0" w:color="auto"/>
        <w:left w:val="none" w:sz="0" w:space="0" w:color="auto"/>
        <w:bottom w:val="none" w:sz="0" w:space="0" w:color="auto"/>
        <w:right w:val="none" w:sz="0" w:space="0" w:color="auto"/>
      </w:divBdr>
    </w:div>
    <w:div w:id="1505901354">
      <w:bodyDiv w:val="1"/>
      <w:marLeft w:val="0"/>
      <w:marRight w:val="0"/>
      <w:marTop w:val="0"/>
      <w:marBottom w:val="0"/>
      <w:divBdr>
        <w:top w:val="none" w:sz="0" w:space="0" w:color="auto"/>
        <w:left w:val="none" w:sz="0" w:space="0" w:color="auto"/>
        <w:bottom w:val="none" w:sz="0" w:space="0" w:color="auto"/>
        <w:right w:val="none" w:sz="0" w:space="0" w:color="auto"/>
      </w:divBdr>
    </w:div>
    <w:div w:id="1506242185">
      <w:bodyDiv w:val="1"/>
      <w:marLeft w:val="0"/>
      <w:marRight w:val="0"/>
      <w:marTop w:val="0"/>
      <w:marBottom w:val="0"/>
      <w:divBdr>
        <w:top w:val="none" w:sz="0" w:space="0" w:color="auto"/>
        <w:left w:val="none" w:sz="0" w:space="0" w:color="auto"/>
        <w:bottom w:val="none" w:sz="0" w:space="0" w:color="auto"/>
        <w:right w:val="none" w:sz="0" w:space="0" w:color="auto"/>
      </w:divBdr>
    </w:div>
    <w:div w:id="150655705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09563753">
      <w:bodyDiv w:val="1"/>
      <w:marLeft w:val="0"/>
      <w:marRight w:val="0"/>
      <w:marTop w:val="0"/>
      <w:marBottom w:val="0"/>
      <w:divBdr>
        <w:top w:val="none" w:sz="0" w:space="0" w:color="auto"/>
        <w:left w:val="none" w:sz="0" w:space="0" w:color="auto"/>
        <w:bottom w:val="none" w:sz="0" w:space="0" w:color="auto"/>
        <w:right w:val="none" w:sz="0" w:space="0" w:color="auto"/>
      </w:divBdr>
    </w:div>
    <w:div w:id="1510292271">
      <w:bodyDiv w:val="1"/>
      <w:marLeft w:val="0"/>
      <w:marRight w:val="0"/>
      <w:marTop w:val="0"/>
      <w:marBottom w:val="0"/>
      <w:divBdr>
        <w:top w:val="none" w:sz="0" w:space="0" w:color="auto"/>
        <w:left w:val="none" w:sz="0" w:space="0" w:color="auto"/>
        <w:bottom w:val="none" w:sz="0" w:space="0" w:color="auto"/>
        <w:right w:val="none" w:sz="0" w:space="0" w:color="auto"/>
      </w:divBdr>
    </w:div>
    <w:div w:id="1511338403">
      <w:bodyDiv w:val="1"/>
      <w:marLeft w:val="0"/>
      <w:marRight w:val="0"/>
      <w:marTop w:val="0"/>
      <w:marBottom w:val="0"/>
      <w:divBdr>
        <w:top w:val="none" w:sz="0" w:space="0" w:color="auto"/>
        <w:left w:val="none" w:sz="0" w:space="0" w:color="auto"/>
        <w:bottom w:val="none" w:sz="0" w:space="0" w:color="auto"/>
        <w:right w:val="none" w:sz="0" w:space="0" w:color="auto"/>
      </w:divBdr>
    </w:div>
    <w:div w:id="1512066115">
      <w:bodyDiv w:val="1"/>
      <w:marLeft w:val="0"/>
      <w:marRight w:val="0"/>
      <w:marTop w:val="0"/>
      <w:marBottom w:val="0"/>
      <w:divBdr>
        <w:top w:val="none" w:sz="0" w:space="0" w:color="auto"/>
        <w:left w:val="none" w:sz="0" w:space="0" w:color="auto"/>
        <w:bottom w:val="none" w:sz="0" w:space="0" w:color="auto"/>
        <w:right w:val="none" w:sz="0" w:space="0" w:color="auto"/>
      </w:divBdr>
    </w:div>
    <w:div w:id="1512380561">
      <w:bodyDiv w:val="1"/>
      <w:marLeft w:val="0"/>
      <w:marRight w:val="0"/>
      <w:marTop w:val="0"/>
      <w:marBottom w:val="0"/>
      <w:divBdr>
        <w:top w:val="none" w:sz="0" w:space="0" w:color="auto"/>
        <w:left w:val="none" w:sz="0" w:space="0" w:color="auto"/>
        <w:bottom w:val="none" w:sz="0" w:space="0" w:color="auto"/>
        <w:right w:val="none" w:sz="0" w:space="0" w:color="auto"/>
      </w:divBdr>
    </w:div>
    <w:div w:id="1512796806">
      <w:bodyDiv w:val="1"/>
      <w:marLeft w:val="0"/>
      <w:marRight w:val="0"/>
      <w:marTop w:val="0"/>
      <w:marBottom w:val="0"/>
      <w:divBdr>
        <w:top w:val="none" w:sz="0" w:space="0" w:color="auto"/>
        <w:left w:val="none" w:sz="0" w:space="0" w:color="auto"/>
        <w:bottom w:val="none" w:sz="0" w:space="0" w:color="auto"/>
        <w:right w:val="none" w:sz="0" w:space="0" w:color="auto"/>
      </w:divBdr>
    </w:div>
    <w:div w:id="1513059969">
      <w:bodyDiv w:val="1"/>
      <w:marLeft w:val="0"/>
      <w:marRight w:val="0"/>
      <w:marTop w:val="0"/>
      <w:marBottom w:val="0"/>
      <w:divBdr>
        <w:top w:val="none" w:sz="0" w:space="0" w:color="auto"/>
        <w:left w:val="none" w:sz="0" w:space="0" w:color="auto"/>
        <w:bottom w:val="none" w:sz="0" w:space="0" w:color="auto"/>
        <w:right w:val="none" w:sz="0" w:space="0" w:color="auto"/>
      </w:divBdr>
    </w:div>
    <w:div w:id="1514221040">
      <w:bodyDiv w:val="1"/>
      <w:marLeft w:val="0"/>
      <w:marRight w:val="0"/>
      <w:marTop w:val="0"/>
      <w:marBottom w:val="0"/>
      <w:divBdr>
        <w:top w:val="none" w:sz="0" w:space="0" w:color="auto"/>
        <w:left w:val="none" w:sz="0" w:space="0" w:color="auto"/>
        <w:bottom w:val="none" w:sz="0" w:space="0" w:color="auto"/>
        <w:right w:val="none" w:sz="0" w:space="0" w:color="auto"/>
      </w:divBdr>
    </w:div>
    <w:div w:id="1514760467">
      <w:bodyDiv w:val="1"/>
      <w:marLeft w:val="0"/>
      <w:marRight w:val="0"/>
      <w:marTop w:val="0"/>
      <w:marBottom w:val="0"/>
      <w:divBdr>
        <w:top w:val="none" w:sz="0" w:space="0" w:color="auto"/>
        <w:left w:val="none" w:sz="0" w:space="0" w:color="auto"/>
        <w:bottom w:val="none" w:sz="0" w:space="0" w:color="auto"/>
        <w:right w:val="none" w:sz="0" w:space="0" w:color="auto"/>
      </w:divBdr>
    </w:div>
    <w:div w:id="1515607986">
      <w:bodyDiv w:val="1"/>
      <w:marLeft w:val="0"/>
      <w:marRight w:val="0"/>
      <w:marTop w:val="0"/>
      <w:marBottom w:val="0"/>
      <w:divBdr>
        <w:top w:val="none" w:sz="0" w:space="0" w:color="auto"/>
        <w:left w:val="none" w:sz="0" w:space="0" w:color="auto"/>
        <w:bottom w:val="none" w:sz="0" w:space="0" w:color="auto"/>
        <w:right w:val="none" w:sz="0" w:space="0" w:color="auto"/>
      </w:divBdr>
    </w:div>
    <w:div w:id="1517576439">
      <w:bodyDiv w:val="1"/>
      <w:marLeft w:val="0"/>
      <w:marRight w:val="0"/>
      <w:marTop w:val="0"/>
      <w:marBottom w:val="0"/>
      <w:divBdr>
        <w:top w:val="none" w:sz="0" w:space="0" w:color="auto"/>
        <w:left w:val="none" w:sz="0" w:space="0" w:color="auto"/>
        <w:bottom w:val="none" w:sz="0" w:space="0" w:color="auto"/>
        <w:right w:val="none" w:sz="0" w:space="0" w:color="auto"/>
      </w:divBdr>
    </w:div>
    <w:div w:id="1517960024">
      <w:bodyDiv w:val="1"/>
      <w:marLeft w:val="0"/>
      <w:marRight w:val="0"/>
      <w:marTop w:val="0"/>
      <w:marBottom w:val="0"/>
      <w:divBdr>
        <w:top w:val="none" w:sz="0" w:space="0" w:color="auto"/>
        <w:left w:val="none" w:sz="0" w:space="0" w:color="auto"/>
        <w:bottom w:val="none" w:sz="0" w:space="0" w:color="auto"/>
        <w:right w:val="none" w:sz="0" w:space="0" w:color="auto"/>
      </w:divBdr>
    </w:div>
    <w:div w:id="1518041735">
      <w:bodyDiv w:val="1"/>
      <w:marLeft w:val="0"/>
      <w:marRight w:val="0"/>
      <w:marTop w:val="0"/>
      <w:marBottom w:val="0"/>
      <w:divBdr>
        <w:top w:val="none" w:sz="0" w:space="0" w:color="auto"/>
        <w:left w:val="none" w:sz="0" w:space="0" w:color="auto"/>
        <w:bottom w:val="none" w:sz="0" w:space="0" w:color="auto"/>
        <w:right w:val="none" w:sz="0" w:space="0" w:color="auto"/>
      </w:divBdr>
    </w:div>
    <w:div w:id="1518152448">
      <w:bodyDiv w:val="1"/>
      <w:marLeft w:val="0"/>
      <w:marRight w:val="0"/>
      <w:marTop w:val="0"/>
      <w:marBottom w:val="0"/>
      <w:divBdr>
        <w:top w:val="none" w:sz="0" w:space="0" w:color="auto"/>
        <w:left w:val="none" w:sz="0" w:space="0" w:color="auto"/>
        <w:bottom w:val="none" w:sz="0" w:space="0" w:color="auto"/>
        <w:right w:val="none" w:sz="0" w:space="0" w:color="auto"/>
      </w:divBdr>
    </w:div>
    <w:div w:id="1518159596">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19932047">
      <w:bodyDiv w:val="1"/>
      <w:marLeft w:val="0"/>
      <w:marRight w:val="0"/>
      <w:marTop w:val="0"/>
      <w:marBottom w:val="0"/>
      <w:divBdr>
        <w:top w:val="none" w:sz="0" w:space="0" w:color="auto"/>
        <w:left w:val="none" w:sz="0" w:space="0" w:color="auto"/>
        <w:bottom w:val="none" w:sz="0" w:space="0" w:color="auto"/>
        <w:right w:val="none" w:sz="0" w:space="0" w:color="auto"/>
      </w:divBdr>
    </w:div>
    <w:div w:id="1521891034">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3010797">
      <w:bodyDiv w:val="1"/>
      <w:marLeft w:val="0"/>
      <w:marRight w:val="0"/>
      <w:marTop w:val="0"/>
      <w:marBottom w:val="0"/>
      <w:divBdr>
        <w:top w:val="none" w:sz="0" w:space="0" w:color="auto"/>
        <w:left w:val="none" w:sz="0" w:space="0" w:color="auto"/>
        <w:bottom w:val="none" w:sz="0" w:space="0" w:color="auto"/>
        <w:right w:val="none" w:sz="0" w:space="0" w:color="auto"/>
      </w:divBdr>
    </w:div>
    <w:div w:id="1523283766">
      <w:bodyDiv w:val="1"/>
      <w:marLeft w:val="0"/>
      <w:marRight w:val="0"/>
      <w:marTop w:val="0"/>
      <w:marBottom w:val="0"/>
      <w:divBdr>
        <w:top w:val="none" w:sz="0" w:space="0" w:color="auto"/>
        <w:left w:val="none" w:sz="0" w:space="0" w:color="auto"/>
        <w:bottom w:val="none" w:sz="0" w:space="0" w:color="auto"/>
        <w:right w:val="none" w:sz="0" w:space="0" w:color="auto"/>
      </w:divBdr>
    </w:div>
    <w:div w:id="1523587582">
      <w:bodyDiv w:val="1"/>
      <w:marLeft w:val="0"/>
      <w:marRight w:val="0"/>
      <w:marTop w:val="0"/>
      <w:marBottom w:val="0"/>
      <w:divBdr>
        <w:top w:val="none" w:sz="0" w:space="0" w:color="auto"/>
        <w:left w:val="none" w:sz="0" w:space="0" w:color="auto"/>
        <w:bottom w:val="none" w:sz="0" w:space="0" w:color="auto"/>
        <w:right w:val="none" w:sz="0" w:space="0" w:color="auto"/>
      </w:divBdr>
    </w:div>
    <w:div w:id="1523590184">
      <w:bodyDiv w:val="1"/>
      <w:marLeft w:val="0"/>
      <w:marRight w:val="0"/>
      <w:marTop w:val="0"/>
      <w:marBottom w:val="0"/>
      <w:divBdr>
        <w:top w:val="none" w:sz="0" w:space="0" w:color="auto"/>
        <w:left w:val="none" w:sz="0" w:space="0" w:color="auto"/>
        <w:bottom w:val="none" w:sz="0" w:space="0" w:color="auto"/>
        <w:right w:val="none" w:sz="0" w:space="0" w:color="auto"/>
      </w:divBdr>
    </w:div>
    <w:div w:id="1523930556">
      <w:bodyDiv w:val="1"/>
      <w:marLeft w:val="0"/>
      <w:marRight w:val="0"/>
      <w:marTop w:val="0"/>
      <w:marBottom w:val="0"/>
      <w:divBdr>
        <w:top w:val="none" w:sz="0" w:space="0" w:color="auto"/>
        <w:left w:val="none" w:sz="0" w:space="0" w:color="auto"/>
        <w:bottom w:val="none" w:sz="0" w:space="0" w:color="auto"/>
        <w:right w:val="none" w:sz="0" w:space="0" w:color="auto"/>
      </w:divBdr>
    </w:div>
    <w:div w:id="1523977106">
      <w:bodyDiv w:val="1"/>
      <w:marLeft w:val="0"/>
      <w:marRight w:val="0"/>
      <w:marTop w:val="0"/>
      <w:marBottom w:val="0"/>
      <w:divBdr>
        <w:top w:val="none" w:sz="0" w:space="0" w:color="auto"/>
        <w:left w:val="none" w:sz="0" w:space="0" w:color="auto"/>
        <w:bottom w:val="none" w:sz="0" w:space="0" w:color="auto"/>
        <w:right w:val="none" w:sz="0" w:space="0" w:color="auto"/>
      </w:divBdr>
    </w:div>
    <w:div w:id="1524051471">
      <w:bodyDiv w:val="1"/>
      <w:marLeft w:val="0"/>
      <w:marRight w:val="0"/>
      <w:marTop w:val="0"/>
      <w:marBottom w:val="0"/>
      <w:divBdr>
        <w:top w:val="none" w:sz="0" w:space="0" w:color="auto"/>
        <w:left w:val="none" w:sz="0" w:space="0" w:color="auto"/>
        <w:bottom w:val="none" w:sz="0" w:space="0" w:color="auto"/>
        <w:right w:val="none" w:sz="0" w:space="0" w:color="auto"/>
      </w:divBdr>
    </w:div>
    <w:div w:id="1524855363">
      <w:bodyDiv w:val="1"/>
      <w:marLeft w:val="0"/>
      <w:marRight w:val="0"/>
      <w:marTop w:val="0"/>
      <w:marBottom w:val="0"/>
      <w:divBdr>
        <w:top w:val="none" w:sz="0" w:space="0" w:color="auto"/>
        <w:left w:val="none" w:sz="0" w:space="0" w:color="auto"/>
        <w:bottom w:val="none" w:sz="0" w:space="0" w:color="auto"/>
        <w:right w:val="none" w:sz="0" w:space="0" w:color="auto"/>
      </w:divBdr>
    </w:div>
    <w:div w:id="1525359239">
      <w:bodyDiv w:val="1"/>
      <w:marLeft w:val="0"/>
      <w:marRight w:val="0"/>
      <w:marTop w:val="0"/>
      <w:marBottom w:val="0"/>
      <w:divBdr>
        <w:top w:val="none" w:sz="0" w:space="0" w:color="auto"/>
        <w:left w:val="none" w:sz="0" w:space="0" w:color="auto"/>
        <w:bottom w:val="none" w:sz="0" w:space="0" w:color="auto"/>
        <w:right w:val="none" w:sz="0" w:space="0" w:color="auto"/>
      </w:divBdr>
    </w:div>
    <w:div w:id="1525827989">
      <w:bodyDiv w:val="1"/>
      <w:marLeft w:val="0"/>
      <w:marRight w:val="0"/>
      <w:marTop w:val="0"/>
      <w:marBottom w:val="0"/>
      <w:divBdr>
        <w:top w:val="none" w:sz="0" w:space="0" w:color="auto"/>
        <w:left w:val="none" w:sz="0" w:space="0" w:color="auto"/>
        <w:bottom w:val="none" w:sz="0" w:space="0" w:color="auto"/>
        <w:right w:val="none" w:sz="0" w:space="0" w:color="auto"/>
      </w:divBdr>
    </w:div>
    <w:div w:id="1527282559">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29489547">
      <w:bodyDiv w:val="1"/>
      <w:marLeft w:val="0"/>
      <w:marRight w:val="0"/>
      <w:marTop w:val="0"/>
      <w:marBottom w:val="0"/>
      <w:divBdr>
        <w:top w:val="none" w:sz="0" w:space="0" w:color="auto"/>
        <w:left w:val="none" w:sz="0" w:space="0" w:color="auto"/>
        <w:bottom w:val="none" w:sz="0" w:space="0" w:color="auto"/>
        <w:right w:val="none" w:sz="0" w:space="0" w:color="auto"/>
      </w:divBdr>
    </w:div>
    <w:div w:id="1529950288">
      <w:bodyDiv w:val="1"/>
      <w:marLeft w:val="0"/>
      <w:marRight w:val="0"/>
      <w:marTop w:val="0"/>
      <w:marBottom w:val="0"/>
      <w:divBdr>
        <w:top w:val="none" w:sz="0" w:space="0" w:color="auto"/>
        <w:left w:val="none" w:sz="0" w:space="0" w:color="auto"/>
        <w:bottom w:val="none" w:sz="0" w:space="0" w:color="auto"/>
        <w:right w:val="none" w:sz="0" w:space="0" w:color="auto"/>
      </w:divBdr>
    </w:div>
    <w:div w:id="1529952920">
      <w:bodyDiv w:val="1"/>
      <w:marLeft w:val="0"/>
      <w:marRight w:val="0"/>
      <w:marTop w:val="0"/>
      <w:marBottom w:val="0"/>
      <w:divBdr>
        <w:top w:val="none" w:sz="0" w:space="0" w:color="auto"/>
        <w:left w:val="none" w:sz="0" w:space="0" w:color="auto"/>
        <w:bottom w:val="none" w:sz="0" w:space="0" w:color="auto"/>
        <w:right w:val="none" w:sz="0" w:space="0" w:color="auto"/>
      </w:divBdr>
    </w:div>
    <w:div w:id="1531335285">
      <w:bodyDiv w:val="1"/>
      <w:marLeft w:val="0"/>
      <w:marRight w:val="0"/>
      <w:marTop w:val="0"/>
      <w:marBottom w:val="0"/>
      <w:divBdr>
        <w:top w:val="none" w:sz="0" w:space="0" w:color="auto"/>
        <w:left w:val="none" w:sz="0" w:space="0" w:color="auto"/>
        <w:bottom w:val="none" w:sz="0" w:space="0" w:color="auto"/>
        <w:right w:val="none" w:sz="0" w:space="0" w:color="auto"/>
      </w:divBdr>
    </w:div>
    <w:div w:id="1531381245">
      <w:bodyDiv w:val="1"/>
      <w:marLeft w:val="0"/>
      <w:marRight w:val="0"/>
      <w:marTop w:val="0"/>
      <w:marBottom w:val="0"/>
      <w:divBdr>
        <w:top w:val="none" w:sz="0" w:space="0" w:color="auto"/>
        <w:left w:val="none" w:sz="0" w:space="0" w:color="auto"/>
        <w:bottom w:val="none" w:sz="0" w:space="0" w:color="auto"/>
        <w:right w:val="none" w:sz="0" w:space="0" w:color="auto"/>
      </w:divBdr>
    </w:div>
    <w:div w:id="1531987543">
      <w:bodyDiv w:val="1"/>
      <w:marLeft w:val="0"/>
      <w:marRight w:val="0"/>
      <w:marTop w:val="0"/>
      <w:marBottom w:val="0"/>
      <w:divBdr>
        <w:top w:val="none" w:sz="0" w:space="0" w:color="auto"/>
        <w:left w:val="none" w:sz="0" w:space="0" w:color="auto"/>
        <w:bottom w:val="none" w:sz="0" w:space="0" w:color="auto"/>
        <w:right w:val="none" w:sz="0" w:space="0" w:color="auto"/>
      </w:divBdr>
    </w:div>
    <w:div w:id="1532264254">
      <w:bodyDiv w:val="1"/>
      <w:marLeft w:val="0"/>
      <w:marRight w:val="0"/>
      <w:marTop w:val="0"/>
      <w:marBottom w:val="0"/>
      <w:divBdr>
        <w:top w:val="none" w:sz="0" w:space="0" w:color="auto"/>
        <w:left w:val="none" w:sz="0" w:space="0" w:color="auto"/>
        <w:bottom w:val="none" w:sz="0" w:space="0" w:color="auto"/>
        <w:right w:val="none" w:sz="0" w:space="0" w:color="auto"/>
      </w:divBdr>
    </w:div>
    <w:div w:id="1533810256">
      <w:bodyDiv w:val="1"/>
      <w:marLeft w:val="0"/>
      <w:marRight w:val="0"/>
      <w:marTop w:val="0"/>
      <w:marBottom w:val="0"/>
      <w:divBdr>
        <w:top w:val="none" w:sz="0" w:space="0" w:color="auto"/>
        <w:left w:val="none" w:sz="0" w:space="0" w:color="auto"/>
        <w:bottom w:val="none" w:sz="0" w:space="0" w:color="auto"/>
        <w:right w:val="none" w:sz="0" w:space="0" w:color="auto"/>
      </w:divBdr>
    </w:div>
    <w:div w:id="1534224840">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5385302">
      <w:bodyDiv w:val="1"/>
      <w:marLeft w:val="0"/>
      <w:marRight w:val="0"/>
      <w:marTop w:val="0"/>
      <w:marBottom w:val="0"/>
      <w:divBdr>
        <w:top w:val="none" w:sz="0" w:space="0" w:color="auto"/>
        <w:left w:val="none" w:sz="0" w:space="0" w:color="auto"/>
        <w:bottom w:val="none" w:sz="0" w:space="0" w:color="auto"/>
        <w:right w:val="none" w:sz="0" w:space="0" w:color="auto"/>
      </w:divBdr>
    </w:div>
    <w:div w:id="1536846604">
      <w:bodyDiv w:val="1"/>
      <w:marLeft w:val="0"/>
      <w:marRight w:val="0"/>
      <w:marTop w:val="0"/>
      <w:marBottom w:val="0"/>
      <w:divBdr>
        <w:top w:val="none" w:sz="0" w:space="0" w:color="auto"/>
        <w:left w:val="none" w:sz="0" w:space="0" w:color="auto"/>
        <w:bottom w:val="none" w:sz="0" w:space="0" w:color="auto"/>
        <w:right w:val="none" w:sz="0" w:space="0" w:color="auto"/>
      </w:divBdr>
    </w:div>
    <w:div w:id="1539397535">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39858056">
      <w:bodyDiv w:val="1"/>
      <w:marLeft w:val="0"/>
      <w:marRight w:val="0"/>
      <w:marTop w:val="0"/>
      <w:marBottom w:val="0"/>
      <w:divBdr>
        <w:top w:val="none" w:sz="0" w:space="0" w:color="auto"/>
        <w:left w:val="none" w:sz="0" w:space="0" w:color="auto"/>
        <w:bottom w:val="none" w:sz="0" w:space="0" w:color="auto"/>
        <w:right w:val="none" w:sz="0" w:space="0" w:color="auto"/>
      </w:divBdr>
    </w:div>
    <w:div w:id="1543126325">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44630247">
      <w:bodyDiv w:val="1"/>
      <w:marLeft w:val="0"/>
      <w:marRight w:val="0"/>
      <w:marTop w:val="0"/>
      <w:marBottom w:val="0"/>
      <w:divBdr>
        <w:top w:val="none" w:sz="0" w:space="0" w:color="auto"/>
        <w:left w:val="none" w:sz="0" w:space="0" w:color="auto"/>
        <w:bottom w:val="none" w:sz="0" w:space="0" w:color="auto"/>
        <w:right w:val="none" w:sz="0" w:space="0" w:color="auto"/>
      </w:divBdr>
    </w:div>
    <w:div w:id="1545675106">
      <w:bodyDiv w:val="1"/>
      <w:marLeft w:val="0"/>
      <w:marRight w:val="0"/>
      <w:marTop w:val="0"/>
      <w:marBottom w:val="0"/>
      <w:divBdr>
        <w:top w:val="none" w:sz="0" w:space="0" w:color="auto"/>
        <w:left w:val="none" w:sz="0" w:space="0" w:color="auto"/>
        <w:bottom w:val="none" w:sz="0" w:space="0" w:color="auto"/>
        <w:right w:val="none" w:sz="0" w:space="0" w:color="auto"/>
      </w:divBdr>
    </w:div>
    <w:div w:id="1545824174">
      <w:bodyDiv w:val="1"/>
      <w:marLeft w:val="0"/>
      <w:marRight w:val="0"/>
      <w:marTop w:val="0"/>
      <w:marBottom w:val="0"/>
      <w:divBdr>
        <w:top w:val="none" w:sz="0" w:space="0" w:color="auto"/>
        <w:left w:val="none" w:sz="0" w:space="0" w:color="auto"/>
        <w:bottom w:val="none" w:sz="0" w:space="0" w:color="auto"/>
        <w:right w:val="none" w:sz="0" w:space="0" w:color="auto"/>
      </w:divBdr>
    </w:div>
    <w:div w:id="1548057385">
      <w:bodyDiv w:val="1"/>
      <w:marLeft w:val="0"/>
      <w:marRight w:val="0"/>
      <w:marTop w:val="0"/>
      <w:marBottom w:val="0"/>
      <w:divBdr>
        <w:top w:val="none" w:sz="0" w:space="0" w:color="auto"/>
        <w:left w:val="none" w:sz="0" w:space="0" w:color="auto"/>
        <w:bottom w:val="none" w:sz="0" w:space="0" w:color="auto"/>
        <w:right w:val="none" w:sz="0" w:space="0" w:color="auto"/>
      </w:divBdr>
    </w:div>
    <w:div w:id="1550990450">
      <w:bodyDiv w:val="1"/>
      <w:marLeft w:val="0"/>
      <w:marRight w:val="0"/>
      <w:marTop w:val="0"/>
      <w:marBottom w:val="0"/>
      <w:divBdr>
        <w:top w:val="none" w:sz="0" w:space="0" w:color="auto"/>
        <w:left w:val="none" w:sz="0" w:space="0" w:color="auto"/>
        <w:bottom w:val="none" w:sz="0" w:space="0" w:color="auto"/>
        <w:right w:val="none" w:sz="0" w:space="0" w:color="auto"/>
      </w:divBdr>
    </w:div>
    <w:div w:id="1551261804">
      <w:bodyDiv w:val="1"/>
      <w:marLeft w:val="0"/>
      <w:marRight w:val="0"/>
      <w:marTop w:val="0"/>
      <w:marBottom w:val="0"/>
      <w:divBdr>
        <w:top w:val="none" w:sz="0" w:space="0" w:color="auto"/>
        <w:left w:val="none" w:sz="0" w:space="0" w:color="auto"/>
        <w:bottom w:val="none" w:sz="0" w:space="0" w:color="auto"/>
        <w:right w:val="none" w:sz="0" w:space="0" w:color="auto"/>
      </w:divBdr>
    </w:div>
    <w:div w:id="1551574736">
      <w:bodyDiv w:val="1"/>
      <w:marLeft w:val="0"/>
      <w:marRight w:val="0"/>
      <w:marTop w:val="0"/>
      <w:marBottom w:val="0"/>
      <w:divBdr>
        <w:top w:val="none" w:sz="0" w:space="0" w:color="auto"/>
        <w:left w:val="none" w:sz="0" w:space="0" w:color="auto"/>
        <w:bottom w:val="none" w:sz="0" w:space="0" w:color="auto"/>
        <w:right w:val="none" w:sz="0" w:space="0" w:color="auto"/>
      </w:divBdr>
    </w:div>
    <w:div w:id="1552569242">
      <w:bodyDiv w:val="1"/>
      <w:marLeft w:val="0"/>
      <w:marRight w:val="0"/>
      <w:marTop w:val="0"/>
      <w:marBottom w:val="0"/>
      <w:divBdr>
        <w:top w:val="none" w:sz="0" w:space="0" w:color="auto"/>
        <w:left w:val="none" w:sz="0" w:space="0" w:color="auto"/>
        <w:bottom w:val="none" w:sz="0" w:space="0" w:color="auto"/>
        <w:right w:val="none" w:sz="0" w:space="0" w:color="auto"/>
      </w:divBdr>
    </w:div>
    <w:div w:id="1552620764">
      <w:bodyDiv w:val="1"/>
      <w:marLeft w:val="0"/>
      <w:marRight w:val="0"/>
      <w:marTop w:val="0"/>
      <w:marBottom w:val="0"/>
      <w:divBdr>
        <w:top w:val="none" w:sz="0" w:space="0" w:color="auto"/>
        <w:left w:val="none" w:sz="0" w:space="0" w:color="auto"/>
        <w:bottom w:val="none" w:sz="0" w:space="0" w:color="auto"/>
        <w:right w:val="none" w:sz="0" w:space="0" w:color="auto"/>
      </w:divBdr>
    </w:div>
    <w:div w:id="1552959473">
      <w:bodyDiv w:val="1"/>
      <w:marLeft w:val="0"/>
      <w:marRight w:val="0"/>
      <w:marTop w:val="0"/>
      <w:marBottom w:val="0"/>
      <w:divBdr>
        <w:top w:val="none" w:sz="0" w:space="0" w:color="auto"/>
        <w:left w:val="none" w:sz="0" w:space="0" w:color="auto"/>
        <w:bottom w:val="none" w:sz="0" w:space="0" w:color="auto"/>
        <w:right w:val="none" w:sz="0" w:space="0" w:color="auto"/>
      </w:divBdr>
    </w:div>
    <w:div w:id="1553616857">
      <w:bodyDiv w:val="1"/>
      <w:marLeft w:val="0"/>
      <w:marRight w:val="0"/>
      <w:marTop w:val="0"/>
      <w:marBottom w:val="0"/>
      <w:divBdr>
        <w:top w:val="none" w:sz="0" w:space="0" w:color="auto"/>
        <w:left w:val="none" w:sz="0" w:space="0" w:color="auto"/>
        <w:bottom w:val="none" w:sz="0" w:space="0" w:color="auto"/>
        <w:right w:val="none" w:sz="0" w:space="0" w:color="auto"/>
      </w:divBdr>
    </w:div>
    <w:div w:id="1554121888">
      <w:bodyDiv w:val="1"/>
      <w:marLeft w:val="0"/>
      <w:marRight w:val="0"/>
      <w:marTop w:val="0"/>
      <w:marBottom w:val="0"/>
      <w:divBdr>
        <w:top w:val="none" w:sz="0" w:space="0" w:color="auto"/>
        <w:left w:val="none" w:sz="0" w:space="0" w:color="auto"/>
        <w:bottom w:val="none" w:sz="0" w:space="0" w:color="auto"/>
        <w:right w:val="none" w:sz="0" w:space="0" w:color="auto"/>
      </w:divBdr>
    </w:div>
    <w:div w:id="1556354363">
      <w:bodyDiv w:val="1"/>
      <w:marLeft w:val="0"/>
      <w:marRight w:val="0"/>
      <w:marTop w:val="0"/>
      <w:marBottom w:val="0"/>
      <w:divBdr>
        <w:top w:val="none" w:sz="0" w:space="0" w:color="auto"/>
        <w:left w:val="none" w:sz="0" w:space="0" w:color="auto"/>
        <w:bottom w:val="none" w:sz="0" w:space="0" w:color="auto"/>
        <w:right w:val="none" w:sz="0" w:space="0" w:color="auto"/>
      </w:divBdr>
    </w:div>
    <w:div w:id="1557930114">
      <w:bodyDiv w:val="1"/>
      <w:marLeft w:val="0"/>
      <w:marRight w:val="0"/>
      <w:marTop w:val="0"/>
      <w:marBottom w:val="0"/>
      <w:divBdr>
        <w:top w:val="none" w:sz="0" w:space="0" w:color="auto"/>
        <w:left w:val="none" w:sz="0" w:space="0" w:color="auto"/>
        <w:bottom w:val="none" w:sz="0" w:space="0" w:color="auto"/>
        <w:right w:val="none" w:sz="0" w:space="0" w:color="auto"/>
      </w:divBdr>
    </w:div>
    <w:div w:id="1558397036">
      <w:bodyDiv w:val="1"/>
      <w:marLeft w:val="0"/>
      <w:marRight w:val="0"/>
      <w:marTop w:val="0"/>
      <w:marBottom w:val="0"/>
      <w:divBdr>
        <w:top w:val="none" w:sz="0" w:space="0" w:color="auto"/>
        <w:left w:val="none" w:sz="0" w:space="0" w:color="auto"/>
        <w:bottom w:val="none" w:sz="0" w:space="0" w:color="auto"/>
        <w:right w:val="none" w:sz="0" w:space="0" w:color="auto"/>
      </w:divBdr>
    </w:div>
    <w:div w:id="1558709273">
      <w:bodyDiv w:val="1"/>
      <w:marLeft w:val="0"/>
      <w:marRight w:val="0"/>
      <w:marTop w:val="0"/>
      <w:marBottom w:val="0"/>
      <w:divBdr>
        <w:top w:val="none" w:sz="0" w:space="0" w:color="auto"/>
        <w:left w:val="none" w:sz="0" w:space="0" w:color="auto"/>
        <w:bottom w:val="none" w:sz="0" w:space="0" w:color="auto"/>
        <w:right w:val="none" w:sz="0" w:space="0" w:color="auto"/>
      </w:divBdr>
    </w:div>
    <w:div w:id="1558931979">
      <w:bodyDiv w:val="1"/>
      <w:marLeft w:val="0"/>
      <w:marRight w:val="0"/>
      <w:marTop w:val="0"/>
      <w:marBottom w:val="0"/>
      <w:divBdr>
        <w:top w:val="none" w:sz="0" w:space="0" w:color="auto"/>
        <w:left w:val="none" w:sz="0" w:space="0" w:color="auto"/>
        <w:bottom w:val="none" w:sz="0" w:space="0" w:color="auto"/>
        <w:right w:val="none" w:sz="0" w:space="0" w:color="auto"/>
      </w:divBdr>
    </w:div>
    <w:div w:id="1559439142">
      <w:bodyDiv w:val="1"/>
      <w:marLeft w:val="0"/>
      <w:marRight w:val="0"/>
      <w:marTop w:val="0"/>
      <w:marBottom w:val="0"/>
      <w:divBdr>
        <w:top w:val="none" w:sz="0" w:space="0" w:color="auto"/>
        <w:left w:val="none" w:sz="0" w:space="0" w:color="auto"/>
        <w:bottom w:val="none" w:sz="0" w:space="0" w:color="auto"/>
        <w:right w:val="none" w:sz="0" w:space="0" w:color="auto"/>
      </w:divBdr>
    </w:div>
    <w:div w:id="1559778696">
      <w:bodyDiv w:val="1"/>
      <w:marLeft w:val="0"/>
      <w:marRight w:val="0"/>
      <w:marTop w:val="0"/>
      <w:marBottom w:val="0"/>
      <w:divBdr>
        <w:top w:val="none" w:sz="0" w:space="0" w:color="auto"/>
        <w:left w:val="none" w:sz="0" w:space="0" w:color="auto"/>
        <w:bottom w:val="none" w:sz="0" w:space="0" w:color="auto"/>
        <w:right w:val="none" w:sz="0" w:space="0" w:color="auto"/>
      </w:divBdr>
    </w:div>
    <w:div w:id="1560480719">
      <w:bodyDiv w:val="1"/>
      <w:marLeft w:val="0"/>
      <w:marRight w:val="0"/>
      <w:marTop w:val="0"/>
      <w:marBottom w:val="0"/>
      <w:divBdr>
        <w:top w:val="none" w:sz="0" w:space="0" w:color="auto"/>
        <w:left w:val="none" w:sz="0" w:space="0" w:color="auto"/>
        <w:bottom w:val="none" w:sz="0" w:space="0" w:color="auto"/>
        <w:right w:val="none" w:sz="0" w:space="0" w:color="auto"/>
      </w:divBdr>
    </w:div>
    <w:div w:id="1560748304">
      <w:bodyDiv w:val="1"/>
      <w:marLeft w:val="0"/>
      <w:marRight w:val="0"/>
      <w:marTop w:val="0"/>
      <w:marBottom w:val="0"/>
      <w:divBdr>
        <w:top w:val="none" w:sz="0" w:space="0" w:color="auto"/>
        <w:left w:val="none" w:sz="0" w:space="0" w:color="auto"/>
        <w:bottom w:val="none" w:sz="0" w:space="0" w:color="auto"/>
        <w:right w:val="none" w:sz="0" w:space="0" w:color="auto"/>
      </w:divBdr>
    </w:div>
    <w:div w:id="1560901828">
      <w:bodyDiv w:val="1"/>
      <w:marLeft w:val="0"/>
      <w:marRight w:val="0"/>
      <w:marTop w:val="0"/>
      <w:marBottom w:val="0"/>
      <w:divBdr>
        <w:top w:val="none" w:sz="0" w:space="0" w:color="auto"/>
        <w:left w:val="none" w:sz="0" w:space="0" w:color="auto"/>
        <w:bottom w:val="none" w:sz="0" w:space="0" w:color="auto"/>
        <w:right w:val="none" w:sz="0" w:space="0" w:color="auto"/>
      </w:divBdr>
    </w:div>
    <w:div w:id="1561164896">
      <w:bodyDiv w:val="1"/>
      <w:marLeft w:val="0"/>
      <w:marRight w:val="0"/>
      <w:marTop w:val="0"/>
      <w:marBottom w:val="0"/>
      <w:divBdr>
        <w:top w:val="none" w:sz="0" w:space="0" w:color="auto"/>
        <w:left w:val="none" w:sz="0" w:space="0" w:color="auto"/>
        <w:bottom w:val="none" w:sz="0" w:space="0" w:color="auto"/>
        <w:right w:val="none" w:sz="0" w:space="0" w:color="auto"/>
      </w:divBdr>
    </w:div>
    <w:div w:id="1561358084">
      <w:bodyDiv w:val="1"/>
      <w:marLeft w:val="0"/>
      <w:marRight w:val="0"/>
      <w:marTop w:val="0"/>
      <w:marBottom w:val="0"/>
      <w:divBdr>
        <w:top w:val="none" w:sz="0" w:space="0" w:color="auto"/>
        <w:left w:val="none" w:sz="0" w:space="0" w:color="auto"/>
        <w:bottom w:val="none" w:sz="0" w:space="0" w:color="auto"/>
        <w:right w:val="none" w:sz="0" w:space="0" w:color="auto"/>
      </w:divBdr>
    </w:div>
    <w:div w:id="1563061364">
      <w:bodyDiv w:val="1"/>
      <w:marLeft w:val="0"/>
      <w:marRight w:val="0"/>
      <w:marTop w:val="0"/>
      <w:marBottom w:val="0"/>
      <w:divBdr>
        <w:top w:val="none" w:sz="0" w:space="0" w:color="auto"/>
        <w:left w:val="none" w:sz="0" w:space="0" w:color="auto"/>
        <w:bottom w:val="none" w:sz="0" w:space="0" w:color="auto"/>
        <w:right w:val="none" w:sz="0" w:space="0" w:color="auto"/>
      </w:divBdr>
    </w:div>
    <w:div w:id="1563324926">
      <w:bodyDiv w:val="1"/>
      <w:marLeft w:val="0"/>
      <w:marRight w:val="0"/>
      <w:marTop w:val="0"/>
      <w:marBottom w:val="0"/>
      <w:divBdr>
        <w:top w:val="none" w:sz="0" w:space="0" w:color="auto"/>
        <w:left w:val="none" w:sz="0" w:space="0" w:color="auto"/>
        <w:bottom w:val="none" w:sz="0" w:space="0" w:color="auto"/>
        <w:right w:val="none" w:sz="0" w:space="0" w:color="auto"/>
      </w:divBdr>
    </w:div>
    <w:div w:id="1563907136">
      <w:bodyDiv w:val="1"/>
      <w:marLeft w:val="0"/>
      <w:marRight w:val="0"/>
      <w:marTop w:val="0"/>
      <w:marBottom w:val="0"/>
      <w:divBdr>
        <w:top w:val="none" w:sz="0" w:space="0" w:color="auto"/>
        <w:left w:val="none" w:sz="0" w:space="0" w:color="auto"/>
        <w:bottom w:val="none" w:sz="0" w:space="0" w:color="auto"/>
        <w:right w:val="none" w:sz="0" w:space="0" w:color="auto"/>
      </w:divBdr>
    </w:div>
    <w:div w:id="1564754912">
      <w:bodyDiv w:val="1"/>
      <w:marLeft w:val="0"/>
      <w:marRight w:val="0"/>
      <w:marTop w:val="0"/>
      <w:marBottom w:val="0"/>
      <w:divBdr>
        <w:top w:val="none" w:sz="0" w:space="0" w:color="auto"/>
        <w:left w:val="none" w:sz="0" w:space="0" w:color="auto"/>
        <w:bottom w:val="none" w:sz="0" w:space="0" w:color="auto"/>
        <w:right w:val="none" w:sz="0" w:space="0" w:color="auto"/>
      </w:divBdr>
    </w:div>
    <w:div w:id="1567453226">
      <w:bodyDiv w:val="1"/>
      <w:marLeft w:val="0"/>
      <w:marRight w:val="0"/>
      <w:marTop w:val="0"/>
      <w:marBottom w:val="0"/>
      <w:divBdr>
        <w:top w:val="none" w:sz="0" w:space="0" w:color="auto"/>
        <w:left w:val="none" w:sz="0" w:space="0" w:color="auto"/>
        <w:bottom w:val="none" w:sz="0" w:space="0" w:color="auto"/>
        <w:right w:val="none" w:sz="0" w:space="0" w:color="auto"/>
      </w:divBdr>
    </w:div>
    <w:div w:id="1567491729">
      <w:bodyDiv w:val="1"/>
      <w:marLeft w:val="0"/>
      <w:marRight w:val="0"/>
      <w:marTop w:val="0"/>
      <w:marBottom w:val="0"/>
      <w:divBdr>
        <w:top w:val="none" w:sz="0" w:space="0" w:color="auto"/>
        <w:left w:val="none" w:sz="0" w:space="0" w:color="auto"/>
        <w:bottom w:val="none" w:sz="0" w:space="0" w:color="auto"/>
        <w:right w:val="none" w:sz="0" w:space="0" w:color="auto"/>
      </w:divBdr>
    </w:div>
    <w:div w:id="1567765386">
      <w:bodyDiv w:val="1"/>
      <w:marLeft w:val="0"/>
      <w:marRight w:val="0"/>
      <w:marTop w:val="0"/>
      <w:marBottom w:val="0"/>
      <w:divBdr>
        <w:top w:val="none" w:sz="0" w:space="0" w:color="auto"/>
        <w:left w:val="none" w:sz="0" w:space="0" w:color="auto"/>
        <w:bottom w:val="none" w:sz="0" w:space="0" w:color="auto"/>
        <w:right w:val="none" w:sz="0" w:space="0" w:color="auto"/>
      </w:divBdr>
    </w:div>
    <w:div w:id="1567914906">
      <w:bodyDiv w:val="1"/>
      <w:marLeft w:val="0"/>
      <w:marRight w:val="0"/>
      <w:marTop w:val="0"/>
      <w:marBottom w:val="0"/>
      <w:divBdr>
        <w:top w:val="none" w:sz="0" w:space="0" w:color="auto"/>
        <w:left w:val="none" w:sz="0" w:space="0" w:color="auto"/>
        <w:bottom w:val="none" w:sz="0" w:space="0" w:color="auto"/>
        <w:right w:val="none" w:sz="0" w:space="0" w:color="auto"/>
      </w:divBdr>
    </w:div>
    <w:div w:id="1568615686">
      <w:bodyDiv w:val="1"/>
      <w:marLeft w:val="0"/>
      <w:marRight w:val="0"/>
      <w:marTop w:val="0"/>
      <w:marBottom w:val="0"/>
      <w:divBdr>
        <w:top w:val="none" w:sz="0" w:space="0" w:color="auto"/>
        <w:left w:val="none" w:sz="0" w:space="0" w:color="auto"/>
        <w:bottom w:val="none" w:sz="0" w:space="0" w:color="auto"/>
        <w:right w:val="none" w:sz="0" w:space="0" w:color="auto"/>
      </w:divBdr>
    </w:div>
    <w:div w:id="1570069507">
      <w:bodyDiv w:val="1"/>
      <w:marLeft w:val="0"/>
      <w:marRight w:val="0"/>
      <w:marTop w:val="0"/>
      <w:marBottom w:val="0"/>
      <w:divBdr>
        <w:top w:val="none" w:sz="0" w:space="0" w:color="auto"/>
        <w:left w:val="none" w:sz="0" w:space="0" w:color="auto"/>
        <w:bottom w:val="none" w:sz="0" w:space="0" w:color="auto"/>
        <w:right w:val="none" w:sz="0" w:space="0" w:color="auto"/>
      </w:divBdr>
    </w:div>
    <w:div w:id="1570191722">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0968369">
      <w:bodyDiv w:val="1"/>
      <w:marLeft w:val="0"/>
      <w:marRight w:val="0"/>
      <w:marTop w:val="0"/>
      <w:marBottom w:val="0"/>
      <w:divBdr>
        <w:top w:val="none" w:sz="0" w:space="0" w:color="auto"/>
        <w:left w:val="none" w:sz="0" w:space="0" w:color="auto"/>
        <w:bottom w:val="none" w:sz="0" w:space="0" w:color="auto"/>
        <w:right w:val="none" w:sz="0" w:space="0" w:color="auto"/>
      </w:divBdr>
    </w:div>
    <w:div w:id="1571690460">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3858001">
      <w:bodyDiv w:val="1"/>
      <w:marLeft w:val="0"/>
      <w:marRight w:val="0"/>
      <w:marTop w:val="0"/>
      <w:marBottom w:val="0"/>
      <w:divBdr>
        <w:top w:val="none" w:sz="0" w:space="0" w:color="auto"/>
        <w:left w:val="none" w:sz="0" w:space="0" w:color="auto"/>
        <w:bottom w:val="none" w:sz="0" w:space="0" w:color="auto"/>
        <w:right w:val="none" w:sz="0" w:space="0" w:color="auto"/>
      </w:divBdr>
    </w:div>
    <w:div w:id="1577285067">
      <w:bodyDiv w:val="1"/>
      <w:marLeft w:val="0"/>
      <w:marRight w:val="0"/>
      <w:marTop w:val="0"/>
      <w:marBottom w:val="0"/>
      <w:divBdr>
        <w:top w:val="none" w:sz="0" w:space="0" w:color="auto"/>
        <w:left w:val="none" w:sz="0" w:space="0" w:color="auto"/>
        <w:bottom w:val="none" w:sz="0" w:space="0" w:color="auto"/>
        <w:right w:val="none" w:sz="0" w:space="0" w:color="auto"/>
      </w:divBdr>
    </w:div>
    <w:div w:id="1578250542">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79899554">
      <w:bodyDiv w:val="1"/>
      <w:marLeft w:val="0"/>
      <w:marRight w:val="0"/>
      <w:marTop w:val="0"/>
      <w:marBottom w:val="0"/>
      <w:divBdr>
        <w:top w:val="none" w:sz="0" w:space="0" w:color="auto"/>
        <w:left w:val="none" w:sz="0" w:space="0" w:color="auto"/>
        <w:bottom w:val="none" w:sz="0" w:space="0" w:color="auto"/>
        <w:right w:val="none" w:sz="0" w:space="0" w:color="auto"/>
      </w:divBdr>
    </w:div>
    <w:div w:id="1580139355">
      <w:bodyDiv w:val="1"/>
      <w:marLeft w:val="0"/>
      <w:marRight w:val="0"/>
      <w:marTop w:val="0"/>
      <w:marBottom w:val="0"/>
      <w:divBdr>
        <w:top w:val="none" w:sz="0" w:space="0" w:color="auto"/>
        <w:left w:val="none" w:sz="0" w:space="0" w:color="auto"/>
        <w:bottom w:val="none" w:sz="0" w:space="0" w:color="auto"/>
        <w:right w:val="none" w:sz="0" w:space="0" w:color="auto"/>
      </w:divBdr>
    </w:div>
    <w:div w:id="1581452210">
      <w:bodyDiv w:val="1"/>
      <w:marLeft w:val="0"/>
      <w:marRight w:val="0"/>
      <w:marTop w:val="0"/>
      <w:marBottom w:val="0"/>
      <w:divBdr>
        <w:top w:val="none" w:sz="0" w:space="0" w:color="auto"/>
        <w:left w:val="none" w:sz="0" w:space="0" w:color="auto"/>
        <w:bottom w:val="none" w:sz="0" w:space="0" w:color="auto"/>
        <w:right w:val="none" w:sz="0" w:space="0" w:color="auto"/>
      </w:divBdr>
    </w:div>
    <w:div w:id="1582905680">
      <w:bodyDiv w:val="1"/>
      <w:marLeft w:val="0"/>
      <w:marRight w:val="0"/>
      <w:marTop w:val="0"/>
      <w:marBottom w:val="0"/>
      <w:divBdr>
        <w:top w:val="none" w:sz="0" w:space="0" w:color="auto"/>
        <w:left w:val="none" w:sz="0" w:space="0" w:color="auto"/>
        <w:bottom w:val="none" w:sz="0" w:space="0" w:color="auto"/>
        <w:right w:val="none" w:sz="0" w:space="0" w:color="auto"/>
      </w:divBdr>
    </w:div>
    <w:div w:id="1582984762">
      <w:bodyDiv w:val="1"/>
      <w:marLeft w:val="0"/>
      <w:marRight w:val="0"/>
      <w:marTop w:val="0"/>
      <w:marBottom w:val="0"/>
      <w:divBdr>
        <w:top w:val="none" w:sz="0" w:space="0" w:color="auto"/>
        <w:left w:val="none" w:sz="0" w:space="0" w:color="auto"/>
        <w:bottom w:val="none" w:sz="0" w:space="0" w:color="auto"/>
        <w:right w:val="none" w:sz="0" w:space="0" w:color="auto"/>
      </w:divBdr>
    </w:div>
    <w:div w:id="1585064544">
      <w:bodyDiv w:val="1"/>
      <w:marLeft w:val="0"/>
      <w:marRight w:val="0"/>
      <w:marTop w:val="0"/>
      <w:marBottom w:val="0"/>
      <w:divBdr>
        <w:top w:val="none" w:sz="0" w:space="0" w:color="auto"/>
        <w:left w:val="none" w:sz="0" w:space="0" w:color="auto"/>
        <w:bottom w:val="none" w:sz="0" w:space="0" w:color="auto"/>
        <w:right w:val="none" w:sz="0" w:space="0" w:color="auto"/>
      </w:divBdr>
    </w:div>
    <w:div w:id="1585188961">
      <w:bodyDiv w:val="1"/>
      <w:marLeft w:val="0"/>
      <w:marRight w:val="0"/>
      <w:marTop w:val="0"/>
      <w:marBottom w:val="0"/>
      <w:divBdr>
        <w:top w:val="none" w:sz="0" w:space="0" w:color="auto"/>
        <w:left w:val="none" w:sz="0" w:space="0" w:color="auto"/>
        <w:bottom w:val="none" w:sz="0" w:space="0" w:color="auto"/>
        <w:right w:val="none" w:sz="0" w:space="0" w:color="auto"/>
      </w:divBdr>
    </w:div>
    <w:div w:id="1585412658">
      <w:bodyDiv w:val="1"/>
      <w:marLeft w:val="0"/>
      <w:marRight w:val="0"/>
      <w:marTop w:val="0"/>
      <w:marBottom w:val="0"/>
      <w:divBdr>
        <w:top w:val="none" w:sz="0" w:space="0" w:color="auto"/>
        <w:left w:val="none" w:sz="0" w:space="0" w:color="auto"/>
        <w:bottom w:val="none" w:sz="0" w:space="0" w:color="auto"/>
        <w:right w:val="none" w:sz="0" w:space="0" w:color="auto"/>
      </w:divBdr>
    </w:div>
    <w:div w:id="1585872606">
      <w:bodyDiv w:val="1"/>
      <w:marLeft w:val="0"/>
      <w:marRight w:val="0"/>
      <w:marTop w:val="0"/>
      <w:marBottom w:val="0"/>
      <w:divBdr>
        <w:top w:val="none" w:sz="0" w:space="0" w:color="auto"/>
        <w:left w:val="none" w:sz="0" w:space="0" w:color="auto"/>
        <w:bottom w:val="none" w:sz="0" w:space="0" w:color="auto"/>
        <w:right w:val="none" w:sz="0" w:space="0" w:color="auto"/>
      </w:divBdr>
    </w:div>
    <w:div w:id="1586188301">
      <w:bodyDiv w:val="1"/>
      <w:marLeft w:val="0"/>
      <w:marRight w:val="0"/>
      <w:marTop w:val="0"/>
      <w:marBottom w:val="0"/>
      <w:divBdr>
        <w:top w:val="none" w:sz="0" w:space="0" w:color="auto"/>
        <w:left w:val="none" w:sz="0" w:space="0" w:color="auto"/>
        <w:bottom w:val="none" w:sz="0" w:space="0" w:color="auto"/>
        <w:right w:val="none" w:sz="0" w:space="0" w:color="auto"/>
      </w:divBdr>
    </w:div>
    <w:div w:id="1586845369">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89927796">
      <w:bodyDiv w:val="1"/>
      <w:marLeft w:val="0"/>
      <w:marRight w:val="0"/>
      <w:marTop w:val="0"/>
      <w:marBottom w:val="0"/>
      <w:divBdr>
        <w:top w:val="none" w:sz="0" w:space="0" w:color="auto"/>
        <w:left w:val="none" w:sz="0" w:space="0" w:color="auto"/>
        <w:bottom w:val="none" w:sz="0" w:space="0" w:color="auto"/>
        <w:right w:val="none" w:sz="0" w:space="0" w:color="auto"/>
      </w:divBdr>
    </w:div>
    <w:div w:id="1591885755">
      <w:bodyDiv w:val="1"/>
      <w:marLeft w:val="0"/>
      <w:marRight w:val="0"/>
      <w:marTop w:val="0"/>
      <w:marBottom w:val="0"/>
      <w:divBdr>
        <w:top w:val="none" w:sz="0" w:space="0" w:color="auto"/>
        <w:left w:val="none" w:sz="0" w:space="0" w:color="auto"/>
        <w:bottom w:val="none" w:sz="0" w:space="0" w:color="auto"/>
        <w:right w:val="none" w:sz="0" w:space="0" w:color="auto"/>
      </w:divBdr>
    </w:div>
    <w:div w:id="1591886276">
      <w:bodyDiv w:val="1"/>
      <w:marLeft w:val="0"/>
      <w:marRight w:val="0"/>
      <w:marTop w:val="0"/>
      <w:marBottom w:val="0"/>
      <w:divBdr>
        <w:top w:val="none" w:sz="0" w:space="0" w:color="auto"/>
        <w:left w:val="none" w:sz="0" w:space="0" w:color="auto"/>
        <w:bottom w:val="none" w:sz="0" w:space="0" w:color="auto"/>
        <w:right w:val="none" w:sz="0" w:space="0" w:color="auto"/>
      </w:divBdr>
    </w:div>
    <w:div w:id="1592473648">
      <w:bodyDiv w:val="1"/>
      <w:marLeft w:val="0"/>
      <w:marRight w:val="0"/>
      <w:marTop w:val="0"/>
      <w:marBottom w:val="0"/>
      <w:divBdr>
        <w:top w:val="none" w:sz="0" w:space="0" w:color="auto"/>
        <w:left w:val="none" w:sz="0" w:space="0" w:color="auto"/>
        <w:bottom w:val="none" w:sz="0" w:space="0" w:color="auto"/>
        <w:right w:val="none" w:sz="0" w:space="0" w:color="auto"/>
      </w:divBdr>
    </w:div>
    <w:div w:id="1593276856">
      <w:bodyDiv w:val="1"/>
      <w:marLeft w:val="0"/>
      <w:marRight w:val="0"/>
      <w:marTop w:val="0"/>
      <w:marBottom w:val="0"/>
      <w:divBdr>
        <w:top w:val="none" w:sz="0" w:space="0" w:color="auto"/>
        <w:left w:val="none" w:sz="0" w:space="0" w:color="auto"/>
        <w:bottom w:val="none" w:sz="0" w:space="0" w:color="auto"/>
        <w:right w:val="none" w:sz="0" w:space="0" w:color="auto"/>
      </w:divBdr>
    </w:div>
    <w:div w:id="1593588029">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593969975">
      <w:bodyDiv w:val="1"/>
      <w:marLeft w:val="0"/>
      <w:marRight w:val="0"/>
      <w:marTop w:val="0"/>
      <w:marBottom w:val="0"/>
      <w:divBdr>
        <w:top w:val="none" w:sz="0" w:space="0" w:color="auto"/>
        <w:left w:val="none" w:sz="0" w:space="0" w:color="auto"/>
        <w:bottom w:val="none" w:sz="0" w:space="0" w:color="auto"/>
        <w:right w:val="none" w:sz="0" w:space="0" w:color="auto"/>
      </w:divBdr>
    </w:div>
    <w:div w:id="1596398312">
      <w:bodyDiv w:val="1"/>
      <w:marLeft w:val="0"/>
      <w:marRight w:val="0"/>
      <w:marTop w:val="0"/>
      <w:marBottom w:val="0"/>
      <w:divBdr>
        <w:top w:val="none" w:sz="0" w:space="0" w:color="auto"/>
        <w:left w:val="none" w:sz="0" w:space="0" w:color="auto"/>
        <w:bottom w:val="none" w:sz="0" w:space="0" w:color="auto"/>
        <w:right w:val="none" w:sz="0" w:space="0" w:color="auto"/>
      </w:divBdr>
    </w:div>
    <w:div w:id="1597323289">
      <w:bodyDiv w:val="1"/>
      <w:marLeft w:val="0"/>
      <w:marRight w:val="0"/>
      <w:marTop w:val="0"/>
      <w:marBottom w:val="0"/>
      <w:divBdr>
        <w:top w:val="none" w:sz="0" w:space="0" w:color="auto"/>
        <w:left w:val="none" w:sz="0" w:space="0" w:color="auto"/>
        <w:bottom w:val="none" w:sz="0" w:space="0" w:color="auto"/>
        <w:right w:val="none" w:sz="0" w:space="0" w:color="auto"/>
      </w:divBdr>
    </w:div>
    <w:div w:id="1597639761">
      <w:bodyDiv w:val="1"/>
      <w:marLeft w:val="0"/>
      <w:marRight w:val="0"/>
      <w:marTop w:val="0"/>
      <w:marBottom w:val="0"/>
      <w:divBdr>
        <w:top w:val="none" w:sz="0" w:space="0" w:color="auto"/>
        <w:left w:val="none" w:sz="0" w:space="0" w:color="auto"/>
        <w:bottom w:val="none" w:sz="0" w:space="0" w:color="auto"/>
        <w:right w:val="none" w:sz="0" w:space="0" w:color="auto"/>
      </w:divBdr>
    </w:div>
    <w:div w:id="1597707710">
      <w:bodyDiv w:val="1"/>
      <w:marLeft w:val="0"/>
      <w:marRight w:val="0"/>
      <w:marTop w:val="0"/>
      <w:marBottom w:val="0"/>
      <w:divBdr>
        <w:top w:val="none" w:sz="0" w:space="0" w:color="auto"/>
        <w:left w:val="none" w:sz="0" w:space="0" w:color="auto"/>
        <w:bottom w:val="none" w:sz="0" w:space="0" w:color="auto"/>
        <w:right w:val="none" w:sz="0" w:space="0" w:color="auto"/>
      </w:divBdr>
    </w:div>
    <w:div w:id="1598979859">
      <w:bodyDiv w:val="1"/>
      <w:marLeft w:val="0"/>
      <w:marRight w:val="0"/>
      <w:marTop w:val="0"/>
      <w:marBottom w:val="0"/>
      <w:divBdr>
        <w:top w:val="none" w:sz="0" w:space="0" w:color="auto"/>
        <w:left w:val="none" w:sz="0" w:space="0" w:color="auto"/>
        <w:bottom w:val="none" w:sz="0" w:space="0" w:color="auto"/>
        <w:right w:val="none" w:sz="0" w:space="0" w:color="auto"/>
      </w:divBdr>
    </w:div>
    <w:div w:id="1599370025">
      <w:bodyDiv w:val="1"/>
      <w:marLeft w:val="0"/>
      <w:marRight w:val="0"/>
      <w:marTop w:val="0"/>
      <w:marBottom w:val="0"/>
      <w:divBdr>
        <w:top w:val="none" w:sz="0" w:space="0" w:color="auto"/>
        <w:left w:val="none" w:sz="0" w:space="0" w:color="auto"/>
        <w:bottom w:val="none" w:sz="0" w:space="0" w:color="auto"/>
        <w:right w:val="none" w:sz="0" w:space="0" w:color="auto"/>
      </w:divBdr>
    </w:div>
    <w:div w:id="1600482245">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0865937">
      <w:bodyDiv w:val="1"/>
      <w:marLeft w:val="0"/>
      <w:marRight w:val="0"/>
      <w:marTop w:val="0"/>
      <w:marBottom w:val="0"/>
      <w:divBdr>
        <w:top w:val="none" w:sz="0" w:space="0" w:color="auto"/>
        <w:left w:val="none" w:sz="0" w:space="0" w:color="auto"/>
        <w:bottom w:val="none" w:sz="0" w:space="0" w:color="auto"/>
        <w:right w:val="none" w:sz="0" w:space="0" w:color="auto"/>
      </w:divBdr>
    </w:div>
    <w:div w:id="1603538417">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342928">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05578459">
      <w:bodyDiv w:val="1"/>
      <w:marLeft w:val="0"/>
      <w:marRight w:val="0"/>
      <w:marTop w:val="0"/>
      <w:marBottom w:val="0"/>
      <w:divBdr>
        <w:top w:val="none" w:sz="0" w:space="0" w:color="auto"/>
        <w:left w:val="none" w:sz="0" w:space="0" w:color="auto"/>
        <w:bottom w:val="none" w:sz="0" w:space="0" w:color="auto"/>
        <w:right w:val="none" w:sz="0" w:space="0" w:color="auto"/>
      </w:divBdr>
    </w:div>
    <w:div w:id="1606114060">
      <w:bodyDiv w:val="1"/>
      <w:marLeft w:val="0"/>
      <w:marRight w:val="0"/>
      <w:marTop w:val="0"/>
      <w:marBottom w:val="0"/>
      <w:divBdr>
        <w:top w:val="none" w:sz="0" w:space="0" w:color="auto"/>
        <w:left w:val="none" w:sz="0" w:space="0" w:color="auto"/>
        <w:bottom w:val="none" w:sz="0" w:space="0" w:color="auto"/>
        <w:right w:val="none" w:sz="0" w:space="0" w:color="auto"/>
      </w:divBdr>
    </w:div>
    <w:div w:id="1607467742">
      <w:bodyDiv w:val="1"/>
      <w:marLeft w:val="0"/>
      <w:marRight w:val="0"/>
      <w:marTop w:val="0"/>
      <w:marBottom w:val="0"/>
      <w:divBdr>
        <w:top w:val="none" w:sz="0" w:space="0" w:color="auto"/>
        <w:left w:val="none" w:sz="0" w:space="0" w:color="auto"/>
        <w:bottom w:val="none" w:sz="0" w:space="0" w:color="auto"/>
        <w:right w:val="none" w:sz="0" w:space="0" w:color="auto"/>
      </w:divBdr>
    </w:div>
    <w:div w:id="1607997886">
      <w:bodyDiv w:val="1"/>
      <w:marLeft w:val="0"/>
      <w:marRight w:val="0"/>
      <w:marTop w:val="0"/>
      <w:marBottom w:val="0"/>
      <w:divBdr>
        <w:top w:val="none" w:sz="0" w:space="0" w:color="auto"/>
        <w:left w:val="none" w:sz="0" w:space="0" w:color="auto"/>
        <w:bottom w:val="none" w:sz="0" w:space="0" w:color="auto"/>
        <w:right w:val="none" w:sz="0" w:space="0" w:color="auto"/>
      </w:divBdr>
    </w:div>
    <w:div w:id="1608270573">
      <w:bodyDiv w:val="1"/>
      <w:marLeft w:val="0"/>
      <w:marRight w:val="0"/>
      <w:marTop w:val="0"/>
      <w:marBottom w:val="0"/>
      <w:divBdr>
        <w:top w:val="none" w:sz="0" w:space="0" w:color="auto"/>
        <w:left w:val="none" w:sz="0" w:space="0" w:color="auto"/>
        <w:bottom w:val="none" w:sz="0" w:space="0" w:color="auto"/>
        <w:right w:val="none" w:sz="0" w:space="0" w:color="auto"/>
      </w:divBdr>
    </w:div>
    <w:div w:id="1609191610">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11204836">
      <w:bodyDiv w:val="1"/>
      <w:marLeft w:val="0"/>
      <w:marRight w:val="0"/>
      <w:marTop w:val="0"/>
      <w:marBottom w:val="0"/>
      <w:divBdr>
        <w:top w:val="none" w:sz="0" w:space="0" w:color="auto"/>
        <w:left w:val="none" w:sz="0" w:space="0" w:color="auto"/>
        <w:bottom w:val="none" w:sz="0" w:space="0" w:color="auto"/>
        <w:right w:val="none" w:sz="0" w:space="0" w:color="auto"/>
      </w:divBdr>
    </w:div>
    <w:div w:id="1611281903">
      <w:bodyDiv w:val="1"/>
      <w:marLeft w:val="0"/>
      <w:marRight w:val="0"/>
      <w:marTop w:val="0"/>
      <w:marBottom w:val="0"/>
      <w:divBdr>
        <w:top w:val="none" w:sz="0" w:space="0" w:color="auto"/>
        <w:left w:val="none" w:sz="0" w:space="0" w:color="auto"/>
        <w:bottom w:val="none" w:sz="0" w:space="0" w:color="auto"/>
        <w:right w:val="none" w:sz="0" w:space="0" w:color="auto"/>
      </w:divBdr>
    </w:div>
    <w:div w:id="1611355219">
      <w:bodyDiv w:val="1"/>
      <w:marLeft w:val="0"/>
      <w:marRight w:val="0"/>
      <w:marTop w:val="0"/>
      <w:marBottom w:val="0"/>
      <w:divBdr>
        <w:top w:val="none" w:sz="0" w:space="0" w:color="auto"/>
        <w:left w:val="none" w:sz="0" w:space="0" w:color="auto"/>
        <w:bottom w:val="none" w:sz="0" w:space="0" w:color="auto"/>
        <w:right w:val="none" w:sz="0" w:space="0" w:color="auto"/>
      </w:divBdr>
    </w:div>
    <w:div w:id="1611429282">
      <w:bodyDiv w:val="1"/>
      <w:marLeft w:val="0"/>
      <w:marRight w:val="0"/>
      <w:marTop w:val="0"/>
      <w:marBottom w:val="0"/>
      <w:divBdr>
        <w:top w:val="none" w:sz="0" w:space="0" w:color="auto"/>
        <w:left w:val="none" w:sz="0" w:space="0" w:color="auto"/>
        <w:bottom w:val="none" w:sz="0" w:space="0" w:color="auto"/>
        <w:right w:val="none" w:sz="0" w:space="0" w:color="auto"/>
      </w:divBdr>
    </w:div>
    <w:div w:id="1613586388">
      <w:bodyDiv w:val="1"/>
      <w:marLeft w:val="0"/>
      <w:marRight w:val="0"/>
      <w:marTop w:val="0"/>
      <w:marBottom w:val="0"/>
      <w:divBdr>
        <w:top w:val="none" w:sz="0" w:space="0" w:color="auto"/>
        <w:left w:val="none" w:sz="0" w:space="0" w:color="auto"/>
        <w:bottom w:val="none" w:sz="0" w:space="0" w:color="auto"/>
        <w:right w:val="none" w:sz="0" w:space="0" w:color="auto"/>
      </w:divBdr>
    </w:div>
    <w:div w:id="1613591416">
      <w:bodyDiv w:val="1"/>
      <w:marLeft w:val="0"/>
      <w:marRight w:val="0"/>
      <w:marTop w:val="0"/>
      <w:marBottom w:val="0"/>
      <w:divBdr>
        <w:top w:val="none" w:sz="0" w:space="0" w:color="auto"/>
        <w:left w:val="none" w:sz="0" w:space="0" w:color="auto"/>
        <w:bottom w:val="none" w:sz="0" w:space="0" w:color="auto"/>
        <w:right w:val="none" w:sz="0" w:space="0" w:color="auto"/>
      </w:divBdr>
    </w:div>
    <w:div w:id="1614284114">
      <w:bodyDiv w:val="1"/>
      <w:marLeft w:val="0"/>
      <w:marRight w:val="0"/>
      <w:marTop w:val="0"/>
      <w:marBottom w:val="0"/>
      <w:divBdr>
        <w:top w:val="none" w:sz="0" w:space="0" w:color="auto"/>
        <w:left w:val="none" w:sz="0" w:space="0" w:color="auto"/>
        <w:bottom w:val="none" w:sz="0" w:space="0" w:color="auto"/>
        <w:right w:val="none" w:sz="0" w:space="0" w:color="auto"/>
      </w:divBdr>
    </w:div>
    <w:div w:id="1614361145">
      <w:bodyDiv w:val="1"/>
      <w:marLeft w:val="0"/>
      <w:marRight w:val="0"/>
      <w:marTop w:val="0"/>
      <w:marBottom w:val="0"/>
      <w:divBdr>
        <w:top w:val="none" w:sz="0" w:space="0" w:color="auto"/>
        <w:left w:val="none" w:sz="0" w:space="0" w:color="auto"/>
        <w:bottom w:val="none" w:sz="0" w:space="0" w:color="auto"/>
        <w:right w:val="none" w:sz="0" w:space="0" w:color="auto"/>
      </w:divBdr>
    </w:div>
    <w:div w:id="1615595335">
      <w:bodyDiv w:val="1"/>
      <w:marLeft w:val="0"/>
      <w:marRight w:val="0"/>
      <w:marTop w:val="0"/>
      <w:marBottom w:val="0"/>
      <w:divBdr>
        <w:top w:val="none" w:sz="0" w:space="0" w:color="auto"/>
        <w:left w:val="none" w:sz="0" w:space="0" w:color="auto"/>
        <w:bottom w:val="none" w:sz="0" w:space="0" w:color="auto"/>
        <w:right w:val="none" w:sz="0" w:space="0" w:color="auto"/>
      </w:divBdr>
    </w:div>
    <w:div w:id="1616212469">
      <w:bodyDiv w:val="1"/>
      <w:marLeft w:val="0"/>
      <w:marRight w:val="0"/>
      <w:marTop w:val="0"/>
      <w:marBottom w:val="0"/>
      <w:divBdr>
        <w:top w:val="none" w:sz="0" w:space="0" w:color="auto"/>
        <w:left w:val="none" w:sz="0" w:space="0" w:color="auto"/>
        <w:bottom w:val="none" w:sz="0" w:space="0" w:color="auto"/>
        <w:right w:val="none" w:sz="0" w:space="0" w:color="auto"/>
      </w:divBdr>
    </w:div>
    <w:div w:id="1616474044">
      <w:bodyDiv w:val="1"/>
      <w:marLeft w:val="0"/>
      <w:marRight w:val="0"/>
      <w:marTop w:val="0"/>
      <w:marBottom w:val="0"/>
      <w:divBdr>
        <w:top w:val="none" w:sz="0" w:space="0" w:color="auto"/>
        <w:left w:val="none" w:sz="0" w:space="0" w:color="auto"/>
        <w:bottom w:val="none" w:sz="0" w:space="0" w:color="auto"/>
        <w:right w:val="none" w:sz="0" w:space="0" w:color="auto"/>
      </w:divBdr>
    </w:div>
    <w:div w:id="1616860331">
      <w:bodyDiv w:val="1"/>
      <w:marLeft w:val="0"/>
      <w:marRight w:val="0"/>
      <w:marTop w:val="0"/>
      <w:marBottom w:val="0"/>
      <w:divBdr>
        <w:top w:val="none" w:sz="0" w:space="0" w:color="auto"/>
        <w:left w:val="none" w:sz="0" w:space="0" w:color="auto"/>
        <w:bottom w:val="none" w:sz="0" w:space="0" w:color="auto"/>
        <w:right w:val="none" w:sz="0" w:space="0" w:color="auto"/>
      </w:divBdr>
    </w:div>
    <w:div w:id="1616936221">
      <w:bodyDiv w:val="1"/>
      <w:marLeft w:val="0"/>
      <w:marRight w:val="0"/>
      <w:marTop w:val="0"/>
      <w:marBottom w:val="0"/>
      <w:divBdr>
        <w:top w:val="none" w:sz="0" w:space="0" w:color="auto"/>
        <w:left w:val="none" w:sz="0" w:space="0" w:color="auto"/>
        <w:bottom w:val="none" w:sz="0" w:space="0" w:color="auto"/>
        <w:right w:val="none" w:sz="0" w:space="0" w:color="auto"/>
      </w:divBdr>
    </w:div>
    <w:div w:id="1618365532">
      <w:bodyDiv w:val="1"/>
      <w:marLeft w:val="0"/>
      <w:marRight w:val="0"/>
      <w:marTop w:val="0"/>
      <w:marBottom w:val="0"/>
      <w:divBdr>
        <w:top w:val="none" w:sz="0" w:space="0" w:color="auto"/>
        <w:left w:val="none" w:sz="0" w:space="0" w:color="auto"/>
        <w:bottom w:val="none" w:sz="0" w:space="0" w:color="auto"/>
        <w:right w:val="none" w:sz="0" w:space="0" w:color="auto"/>
      </w:divBdr>
    </w:div>
    <w:div w:id="1618440958">
      <w:bodyDiv w:val="1"/>
      <w:marLeft w:val="0"/>
      <w:marRight w:val="0"/>
      <w:marTop w:val="0"/>
      <w:marBottom w:val="0"/>
      <w:divBdr>
        <w:top w:val="none" w:sz="0" w:space="0" w:color="auto"/>
        <w:left w:val="none" w:sz="0" w:space="0" w:color="auto"/>
        <w:bottom w:val="none" w:sz="0" w:space="0" w:color="auto"/>
        <w:right w:val="none" w:sz="0" w:space="0" w:color="auto"/>
      </w:divBdr>
    </w:div>
    <w:div w:id="1619801017">
      <w:bodyDiv w:val="1"/>
      <w:marLeft w:val="0"/>
      <w:marRight w:val="0"/>
      <w:marTop w:val="0"/>
      <w:marBottom w:val="0"/>
      <w:divBdr>
        <w:top w:val="none" w:sz="0" w:space="0" w:color="auto"/>
        <w:left w:val="none" w:sz="0" w:space="0" w:color="auto"/>
        <w:bottom w:val="none" w:sz="0" w:space="0" w:color="auto"/>
        <w:right w:val="none" w:sz="0" w:space="0" w:color="auto"/>
      </w:divBdr>
    </w:div>
    <w:div w:id="1619876160">
      <w:bodyDiv w:val="1"/>
      <w:marLeft w:val="0"/>
      <w:marRight w:val="0"/>
      <w:marTop w:val="0"/>
      <w:marBottom w:val="0"/>
      <w:divBdr>
        <w:top w:val="none" w:sz="0" w:space="0" w:color="auto"/>
        <w:left w:val="none" w:sz="0" w:space="0" w:color="auto"/>
        <w:bottom w:val="none" w:sz="0" w:space="0" w:color="auto"/>
        <w:right w:val="none" w:sz="0" w:space="0" w:color="auto"/>
      </w:divBdr>
    </w:div>
    <w:div w:id="1621064574">
      <w:bodyDiv w:val="1"/>
      <w:marLeft w:val="0"/>
      <w:marRight w:val="0"/>
      <w:marTop w:val="0"/>
      <w:marBottom w:val="0"/>
      <w:divBdr>
        <w:top w:val="none" w:sz="0" w:space="0" w:color="auto"/>
        <w:left w:val="none" w:sz="0" w:space="0" w:color="auto"/>
        <w:bottom w:val="none" w:sz="0" w:space="0" w:color="auto"/>
        <w:right w:val="none" w:sz="0" w:space="0" w:color="auto"/>
      </w:divBdr>
    </w:div>
    <w:div w:id="1621955565">
      <w:bodyDiv w:val="1"/>
      <w:marLeft w:val="0"/>
      <w:marRight w:val="0"/>
      <w:marTop w:val="0"/>
      <w:marBottom w:val="0"/>
      <w:divBdr>
        <w:top w:val="none" w:sz="0" w:space="0" w:color="auto"/>
        <w:left w:val="none" w:sz="0" w:space="0" w:color="auto"/>
        <w:bottom w:val="none" w:sz="0" w:space="0" w:color="auto"/>
        <w:right w:val="none" w:sz="0" w:space="0" w:color="auto"/>
      </w:divBdr>
    </w:div>
    <w:div w:id="1622296967">
      <w:bodyDiv w:val="1"/>
      <w:marLeft w:val="0"/>
      <w:marRight w:val="0"/>
      <w:marTop w:val="0"/>
      <w:marBottom w:val="0"/>
      <w:divBdr>
        <w:top w:val="none" w:sz="0" w:space="0" w:color="auto"/>
        <w:left w:val="none" w:sz="0" w:space="0" w:color="auto"/>
        <w:bottom w:val="none" w:sz="0" w:space="0" w:color="auto"/>
        <w:right w:val="none" w:sz="0" w:space="0" w:color="auto"/>
      </w:divBdr>
    </w:div>
    <w:div w:id="1622414372">
      <w:bodyDiv w:val="1"/>
      <w:marLeft w:val="0"/>
      <w:marRight w:val="0"/>
      <w:marTop w:val="0"/>
      <w:marBottom w:val="0"/>
      <w:divBdr>
        <w:top w:val="none" w:sz="0" w:space="0" w:color="auto"/>
        <w:left w:val="none" w:sz="0" w:space="0" w:color="auto"/>
        <w:bottom w:val="none" w:sz="0" w:space="0" w:color="auto"/>
        <w:right w:val="none" w:sz="0" w:space="0" w:color="auto"/>
      </w:divBdr>
    </w:div>
    <w:div w:id="1622881253">
      <w:bodyDiv w:val="1"/>
      <w:marLeft w:val="0"/>
      <w:marRight w:val="0"/>
      <w:marTop w:val="0"/>
      <w:marBottom w:val="0"/>
      <w:divBdr>
        <w:top w:val="none" w:sz="0" w:space="0" w:color="auto"/>
        <w:left w:val="none" w:sz="0" w:space="0" w:color="auto"/>
        <w:bottom w:val="none" w:sz="0" w:space="0" w:color="auto"/>
        <w:right w:val="none" w:sz="0" w:space="0" w:color="auto"/>
      </w:divBdr>
    </w:div>
    <w:div w:id="1623196517">
      <w:bodyDiv w:val="1"/>
      <w:marLeft w:val="0"/>
      <w:marRight w:val="0"/>
      <w:marTop w:val="0"/>
      <w:marBottom w:val="0"/>
      <w:divBdr>
        <w:top w:val="none" w:sz="0" w:space="0" w:color="auto"/>
        <w:left w:val="none" w:sz="0" w:space="0" w:color="auto"/>
        <w:bottom w:val="none" w:sz="0" w:space="0" w:color="auto"/>
        <w:right w:val="none" w:sz="0" w:space="0" w:color="auto"/>
      </w:divBdr>
    </w:div>
    <w:div w:id="1623882631">
      <w:bodyDiv w:val="1"/>
      <w:marLeft w:val="0"/>
      <w:marRight w:val="0"/>
      <w:marTop w:val="0"/>
      <w:marBottom w:val="0"/>
      <w:divBdr>
        <w:top w:val="none" w:sz="0" w:space="0" w:color="auto"/>
        <w:left w:val="none" w:sz="0" w:space="0" w:color="auto"/>
        <w:bottom w:val="none" w:sz="0" w:space="0" w:color="auto"/>
        <w:right w:val="none" w:sz="0" w:space="0" w:color="auto"/>
      </w:divBdr>
    </w:div>
    <w:div w:id="1624000929">
      <w:bodyDiv w:val="1"/>
      <w:marLeft w:val="0"/>
      <w:marRight w:val="0"/>
      <w:marTop w:val="0"/>
      <w:marBottom w:val="0"/>
      <w:divBdr>
        <w:top w:val="none" w:sz="0" w:space="0" w:color="auto"/>
        <w:left w:val="none" w:sz="0" w:space="0" w:color="auto"/>
        <w:bottom w:val="none" w:sz="0" w:space="0" w:color="auto"/>
        <w:right w:val="none" w:sz="0" w:space="0" w:color="auto"/>
      </w:divBdr>
    </w:div>
    <w:div w:id="1625890657">
      <w:bodyDiv w:val="1"/>
      <w:marLeft w:val="0"/>
      <w:marRight w:val="0"/>
      <w:marTop w:val="0"/>
      <w:marBottom w:val="0"/>
      <w:divBdr>
        <w:top w:val="none" w:sz="0" w:space="0" w:color="auto"/>
        <w:left w:val="none" w:sz="0" w:space="0" w:color="auto"/>
        <w:bottom w:val="none" w:sz="0" w:space="0" w:color="auto"/>
        <w:right w:val="none" w:sz="0" w:space="0" w:color="auto"/>
      </w:divBdr>
    </w:div>
    <w:div w:id="1626306692">
      <w:bodyDiv w:val="1"/>
      <w:marLeft w:val="0"/>
      <w:marRight w:val="0"/>
      <w:marTop w:val="0"/>
      <w:marBottom w:val="0"/>
      <w:divBdr>
        <w:top w:val="none" w:sz="0" w:space="0" w:color="auto"/>
        <w:left w:val="none" w:sz="0" w:space="0" w:color="auto"/>
        <w:bottom w:val="none" w:sz="0" w:space="0" w:color="auto"/>
        <w:right w:val="none" w:sz="0" w:space="0" w:color="auto"/>
      </w:divBdr>
    </w:div>
    <w:div w:id="1629508889">
      <w:bodyDiv w:val="1"/>
      <w:marLeft w:val="0"/>
      <w:marRight w:val="0"/>
      <w:marTop w:val="0"/>
      <w:marBottom w:val="0"/>
      <w:divBdr>
        <w:top w:val="none" w:sz="0" w:space="0" w:color="auto"/>
        <w:left w:val="none" w:sz="0" w:space="0" w:color="auto"/>
        <w:bottom w:val="none" w:sz="0" w:space="0" w:color="auto"/>
        <w:right w:val="none" w:sz="0" w:space="0" w:color="auto"/>
      </w:divBdr>
    </w:div>
    <w:div w:id="1629819851">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1401368">
      <w:bodyDiv w:val="1"/>
      <w:marLeft w:val="0"/>
      <w:marRight w:val="0"/>
      <w:marTop w:val="0"/>
      <w:marBottom w:val="0"/>
      <w:divBdr>
        <w:top w:val="none" w:sz="0" w:space="0" w:color="auto"/>
        <w:left w:val="none" w:sz="0" w:space="0" w:color="auto"/>
        <w:bottom w:val="none" w:sz="0" w:space="0" w:color="auto"/>
        <w:right w:val="none" w:sz="0" w:space="0" w:color="auto"/>
      </w:divBdr>
    </w:div>
    <w:div w:id="1632709385">
      <w:bodyDiv w:val="1"/>
      <w:marLeft w:val="0"/>
      <w:marRight w:val="0"/>
      <w:marTop w:val="0"/>
      <w:marBottom w:val="0"/>
      <w:divBdr>
        <w:top w:val="none" w:sz="0" w:space="0" w:color="auto"/>
        <w:left w:val="none" w:sz="0" w:space="0" w:color="auto"/>
        <w:bottom w:val="none" w:sz="0" w:space="0" w:color="auto"/>
        <w:right w:val="none" w:sz="0" w:space="0" w:color="auto"/>
      </w:divBdr>
    </w:div>
    <w:div w:id="1633093761">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3947398">
      <w:bodyDiv w:val="1"/>
      <w:marLeft w:val="0"/>
      <w:marRight w:val="0"/>
      <w:marTop w:val="0"/>
      <w:marBottom w:val="0"/>
      <w:divBdr>
        <w:top w:val="none" w:sz="0" w:space="0" w:color="auto"/>
        <w:left w:val="none" w:sz="0" w:space="0" w:color="auto"/>
        <w:bottom w:val="none" w:sz="0" w:space="0" w:color="auto"/>
        <w:right w:val="none" w:sz="0" w:space="0" w:color="auto"/>
      </w:divBdr>
    </w:div>
    <w:div w:id="1634557554">
      <w:bodyDiv w:val="1"/>
      <w:marLeft w:val="0"/>
      <w:marRight w:val="0"/>
      <w:marTop w:val="0"/>
      <w:marBottom w:val="0"/>
      <w:divBdr>
        <w:top w:val="none" w:sz="0" w:space="0" w:color="auto"/>
        <w:left w:val="none" w:sz="0" w:space="0" w:color="auto"/>
        <w:bottom w:val="none" w:sz="0" w:space="0" w:color="auto"/>
        <w:right w:val="none" w:sz="0" w:space="0" w:color="auto"/>
      </w:divBdr>
    </w:div>
    <w:div w:id="1635215801">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36565618">
      <w:bodyDiv w:val="1"/>
      <w:marLeft w:val="0"/>
      <w:marRight w:val="0"/>
      <w:marTop w:val="0"/>
      <w:marBottom w:val="0"/>
      <w:divBdr>
        <w:top w:val="none" w:sz="0" w:space="0" w:color="auto"/>
        <w:left w:val="none" w:sz="0" w:space="0" w:color="auto"/>
        <w:bottom w:val="none" w:sz="0" w:space="0" w:color="auto"/>
        <w:right w:val="none" w:sz="0" w:space="0" w:color="auto"/>
      </w:divBdr>
    </w:div>
    <w:div w:id="1637249086">
      <w:bodyDiv w:val="1"/>
      <w:marLeft w:val="0"/>
      <w:marRight w:val="0"/>
      <w:marTop w:val="0"/>
      <w:marBottom w:val="0"/>
      <w:divBdr>
        <w:top w:val="none" w:sz="0" w:space="0" w:color="auto"/>
        <w:left w:val="none" w:sz="0" w:space="0" w:color="auto"/>
        <w:bottom w:val="none" w:sz="0" w:space="0" w:color="auto"/>
        <w:right w:val="none" w:sz="0" w:space="0" w:color="auto"/>
      </w:divBdr>
    </w:div>
    <w:div w:id="1638803377">
      <w:bodyDiv w:val="1"/>
      <w:marLeft w:val="0"/>
      <w:marRight w:val="0"/>
      <w:marTop w:val="0"/>
      <w:marBottom w:val="0"/>
      <w:divBdr>
        <w:top w:val="none" w:sz="0" w:space="0" w:color="auto"/>
        <w:left w:val="none" w:sz="0" w:space="0" w:color="auto"/>
        <w:bottom w:val="none" w:sz="0" w:space="0" w:color="auto"/>
        <w:right w:val="none" w:sz="0" w:space="0" w:color="auto"/>
      </w:divBdr>
    </w:div>
    <w:div w:id="1638991101">
      <w:bodyDiv w:val="1"/>
      <w:marLeft w:val="0"/>
      <w:marRight w:val="0"/>
      <w:marTop w:val="0"/>
      <w:marBottom w:val="0"/>
      <w:divBdr>
        <w:top w:val="none" w:sz="0" w:space="0" w:color="auto"/>
        <w:left w:val="none" w:sz="0" w:space="0" w:color="auto"/>
        <w:bottom w:val="none" w:sz="0" w:space="0" w:color="auto"/>
        <w:right w:val="none" w:sz="0" w:space="0" w:color="auto"/>
      </w:divBdr>
    </w:div>
    <w:div w:id="1639725340">
      <w:bodyDiv w:val="1"/>
      <w:marLeft w:val="0"/>
      <w:marRight w:val="0"/>
      <w:marTop w:val="0"/>
      <w:marBottom w:val="0"/>
      <w:divBdr>
        <w:top w:val="none" w:sz="0" w:space="0" w:color="auto"/>
        <w:left w:val="none" w:sz="0" w:space="0" w:color="auto"/>
        <w:bottom w:val="none" w:sz="0" w:space="0" w:color="auto"/>
        <w:right w:val="none" w:sz="0" w:space="0" w:color="auto"/>
      </w:divBdr>
    </w:div>
    <w:div w:id="1640111938">
      <w:bodyDiv w:val="1"/>
      <w:marLeft w:val="0"/>
      <w:marRight w:val="0"/>
      <w:marTop w:val="0"/>
      <w:marBottom w:val="0"/>
      <w:divBdr>
        <w:top w:val="none" w:sz="0" w:space="0" w:color="auto"/>
        <w:left w:val="none" w:sz="0" w:space="0" w:color="auto"/>
        <w:bottom w:val="none" w:sz="0" w:space="0" w:color="auto"/>
        <w:right w:val="none" w:sz="0" w:space="0" w:color="auto"/>
      </w:divBdr>
    </w:div>
    <w:div w:id="1640377814">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1496241">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43315594">
      <w:bodyDiv w:val="1"/>
      <w:marLeft w:val="0"/>
      <w:marRight w:val="0"/>
      <w:marTop w:val="0"/>
      <w:marBottom w:val="0"/>
      <w:divBdr>
        <w:top w:val="none" w:sz="0" w:space="0" w:color="auto"/>
        <w:left w:val="none" w:sz="0" w:space="0" w:color="auto"/>
        <w:bottom w:val="none" w:sz="0" w:space="0" w:color="auto"/>
        <w:right w:val="none" w:sz="0" w:space="0" w:color="auto"/>
      </w:divBdr>
    </w:div>
    <w:div w:id="1644390573">
      <w:bodyDiv w:val="1"/>
      <w:marLeft w:val="0"/>
      <w:marRight w:val="0"/>
      <w:marTop w:val="0"/>
      <w:marBottom w:val="0"/>
      <w:divBdr>
        <w:top w:val="none" w:sz="0" w:space="0" w:color="auto"/>
        <w:left w:val="none" w:sz="0" w:space="0" w:color="auto"/>
        <w:bottom w:val="none" w:sz="0" w:space="0" w:color="auto"/>
        <w:right w:val="none" w:sz="0" w:space="0" w:color="auto"/>
      </w:divBdr>
    </w:div>
    <w:div w:id="1644772094">
      <w:bodyDiv w:val="1"/>
      <w:marLeft w:val="0"/>
      <w:marRight w:val="0"/>
      <w:marTop w:val="0"/>
      <w:marBottom w:val="0"/>
      <w:divBdr>
        <w:top w:val="none" w:sz="0" w:space="0" w:color="auto"/>
        <w:left w:val="none" w:sz="0" w:space="0" w:color="auto"/>
        <w:bottom w:val="none" w:sz="0" w:space="0" w:color="auto"/>
        <w:right w:val="none" w:sz="0" w:space="0" w:color="auto"/>
      </w:divBdr>
    </w:div>
    <w:div w:id="1644773758">
      <w:bodyDiv w:val="1"/>
      <w:marLeft w:val="0"/>
      <w:marRight w:val="0"/>
      <w:marTop w:val="0"/>
      <w:marBottom w:val="0"/>
      <w:divBdr>
        <w:top w:val="none" w:sz="0" w:space="0" w:color="auto"/>
        <w:left w:val="none" w:sz="0" w:space="0" w:color="auto"/>
        <w:bottom w:val="none" w:sz="0" w:space="0" w:color="auto"/>
        <w:right w:val="none" w:sz="0" w:space="0" w:color="auto"/>
      </w:divBdr>
    </w:div>
    <w:div w:id="1645355694">
      <w:bodyDiv w:val="1"/>
      <w:marLeft w:val="0"/>
      <w:marRight w:val="0"/>
      <w:marTop w:val="0"/>
      <w:marBottom w:val="0"/>
      <w:divBdr>
        <w:top w:val="none" w:sz="0" w:space="0" w:color="auto"/>
        <w:left w:val="none" w:sz="0" w:space="0" w:color="auto"/>
        <w:bottom w:val="none" w:sz="0" w:space="0" w:color="auto"/>
        <w:right w:val="none" w:sz="0" w:space="0" w:color="auto"/>
      </w:divBdr>
    </w:div>
    <w:div w:id="1648314735">
      <w:bodyDiv w:val="1"/>
      <w:marLeft w:val="0"/>
      <w:marRight w:val="0"/>
      <w:marTop w:val="0"/>
      <w:marBottom w:val="0"/>
      <w:divBdr>
        <w:top w:val="none" w:sz="0" w:space="0" w:color="auto"/>
        <w:left w:val="none" w:sz="0" w:space="0" w:color="auto"/>
        <w:bottom w:val="none" w:sz="0" w:space="0" w:color="auto"/>
        <w:right w:val="none" w:sz="0" w:space="0" w:color="auto"/>
      </w:divBdr>
    </w:div>
    <w:div w:id="1648893613">
      <w:bodyDiv w:val="1"/>
      <w:marLeft w:val="0"/>
      <w:marRight w:val="0"/>
      <w:marTop w:val="0"/>
      <w:marBottom w:val="0"/>
      <w:divBdr>
        <w:top w:val="none" w:sz="0" w:space="0" w:color="auto"/>
        <w:left w:val="none" w:sz="0" w:space="0" w:color="auto"/>
        <w:bottom w:val="none" w:sz="0" w:space="0" w:color="auto"/>
        <w:right w:val="none" w:sz="0" w:space="0" w:color="auto"/>
      </w:divBdr>
    </w:div>
    <w:div w:id="1653868735">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482084">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55452248">
      <w:bodyDiv w:val="1"/>
      <w:marLeft w:val="0"/>
      <w:marRight w:val="0"/>
      <w:marTop w:val="0"/>
      <w:marBottom w:val="0"/>
      <w:divBdr>
        <w:top w:val="none" w:sz="0" w:space="0" w:color="auto"/>
        <w:left w:val="none" w:sz="0" w:space="0" w:color="auto"/>
        <w:bottom w:val="none" w:sz="0" w:space="0" w:color="auto"/>
        <w:right w:val="none" w:sz="0" w:space="0" w:color="auto"/>
      </w:divBdr>
    </w:div>
    <w:div w:id="1655640177">
      <w:bodyDiv w:val="1"/>
      <w:marLeft w:val="0"/>
      <w:marRight w:val="0"/>
      <w:marTop w:val="0"/>
      <w:marBottom w:val="0"/>
      <w:divBdr>
        <w:top w:val="none" w:sz="0" w:space="0" w:color="auto"/>
        <w:left w:val="none" w:sz="0" w:space="0" w:color="auto"/>
        <w:bottom w:val="none" w:sz="0" w:space="0" w:color="auto"/>
        <w:right w:val="none" w:sz="0" w:space="0" w:color="auto"/>
      </w:divBdr>
    </w:div>
    <w:div w:id="1656029439">
      <w:bodyDiv w:val="1"/>
      <w:marLeft w:val="0"/>
      <w:marRight w:val="0"/>
      <w:marTop w:val="0"/>
      <w:marBottom w:val="0"/>
      <w:divBdr>
        <w:top w:val="none" w:sz="0" w:space="0" w:color="auto"/>
        <w:left w:val="none" w:sz="0" w:space="0" w:color="auto"/>
        <w:bottom w:val="none" w:sz="0" w:space="0" w:color="auto"/>
        <w:right w:val="none" w:sz="0" w:space="0" w:color="auto"/>
      </w:divBdr>
    </w:div>
    <w:div w:id="1656374184">
      <w:bodyDiv w:val="1"/>
      <w:marLeft w:val="0"/>
      <w:marRight w:val="0"/>
      <w:marTop w:val="0"/>
      <w:marBottom w:val="0"/>
      <w:divBdr>
        <w:top w:val="none" w:sz="0" w:space="0" w:color="auto"/>
        <w:left w:val="none" w:sz="0" w:space="0" w:color="auto"/>
        <w:bottom w:val="none" w:sz="0" w:space="0" w:color="auto"/>
        <w:right w:val="none" w:sz="0" w:space="0" w:color="auto"/>
      </w:divBdr>
    </w:div>
    <w:div w:id="1656882987">
      <w:bodyDiv w:val="1"/>
      <w:marLeft w:val="0"/>
      <w:marRight w:val="0"/>
      <w:marTop w:val="0"/>
      <w:marBottom w:val="0"/>
      <w:divBdr>
        <w:top w:val="none" w:sz="0" w:space="0" w:color="auto"/>
        <w:left w:val="none" w:sz="0" w:space="0" w:color="auto"/>
        <w:bottom w:val="none" w:sz="0" w:space="0" w:color="auto"/>
        <w:right w:val="none" w:sz="0" w:space="0" w:color="auto"/>
      </w:divBdr>
    </w:div>
    <w:div w:id="1657029987">
      <w:bodyDiv w:val="1"/>
      <w:marLeft w:val="0"/>
      <w:marRight w:val="0"/>
      <w:marTop w:val="0"/>
      <w:marBottom w:val="0"/>
      <w:divBdr>
        <w:top w:val="none" w:sz="0" w:space="0" w:color="auto"/>
        <w:left w:val="none" w:sz="0" w:space="0" w:color="auto"/>
        <w:bottom w:val="none" w:sz="0" w:space="0" w:color="auto"/>
        <w:right w:val="none" w:sz="0" w:space="0" w:color="auto"/>
      </w:divBdr>
    </w:div>
    <w:div w:id="1657145442">
      <w:bodyDiv w:val="1"/>
      <w:marLeft w:val="0"/>
      <w:marRight w:val="0"/>
      <w:marTop w:val="0"/>
      <w:marBottom w:val="0"/>
      <w:divBdr>
        <w:top w:val="none" w:sz="0" w:space="0" w:color="auto"/>
        <w:left w:val="none" w:sz="0" w:space="0" w:color="auto"/>
        <w:bottom w:val="none" w:sz="0" w:space="0" w:color="auto"/>
        <w:right w:val="none" w:sz="0" w:space="0" w:color="auto"/>
      </w:divBdr>
    </w:div>
    <w:div w:id="1657883289">
      <w:bodyDiv w:val="1"/>
      <w:marLeft w:val="0"/>
      <w:marRight w:val="0"/>
      <w:marTop w:val="0"/>
      <w:marBottom w:val="0"/>
      <w:divBdr>
        <w:top w:val="none" w:sz="0" w:space="0" w:color="auto"/>
        <w:left w:val="none" w:sz="0" w:space="0" w:color="auto"/>
        <w:bottom w:val="none" w:sz="0" w:space="0" w:color="auto"/>
        <w:right w:val="none" w:sz="0" w:space="0" w:color="auto"/>
      </w:divBdr>
    </w:div>
    <w:div w:id="1658418634">
      <w:bodyDiv w:val="1"/>
      <w:marLeft w:val="0"/>
      <w:marRight w:val="0"/>
      <w:marTop w:val="0"/>
      <w:marBottom w:val="0"/>
      <w:divBdr>
        <w:top w:val="none" w:sz="0" w:space="0" w:color="auto"/>
        <w:left w:val="none" w:sz="0" w:space="0" w:color="auto"/>
        <w:bottom w:val="none" w:sz="0" w:space="0" w:color="auto"/>
        <w:right w:val="none" w:sz="0" w:space="0" w:color="auto"/>
      </w:divBdr>
    </w:div>
    <w:div w:id="1659922846">
      <w:bodyDiv w:val="1"/>
      <w:marLeft w:val="0"/>
      <w:marRight w:val="0"/>
      <w:marTop w:val="0"/>
      <w:marBottom w:val="0"/>
      <w:divBdr>
        <w:top w:val="none" w:sz="0" w:space="0" w:color="auto"/>
        <w:left w:val="none" w:sz="0" w:space="0" w:color="auto"/>
        <w:bottom w:val="none" w:sz="0" w:space="0" w:color="auto"/>
        <w:right w:val="none" w:sz="0" w:space="0" w:color="auto"/>
      </w:divBdr>
    </w:div>
    <w:div w:id="1660885492">
      <w:bodyDiv w:val="1"/>
      <w:marLeft w:val="0"/>
      <w:marRight w:val="0"/>
      <w:marTop w:val="0"/>
      <w:marBottom w:val="0"/>
      <w:divBdr>
        <w:top w:val="none" w:sz="0" w:space="0" w:color="auto"/>
        <w:left w:val="none" w:sz="0" w:space="0" w:color="auto"/>
        <w:bottom w:val="none" w:sz="0" w:space="0" w:color="auto"/>
        <w:right w:val="none" w:sz="0" w:space="0" w:color="auto"/>
      </w:divBdr>
    </w:div>
    <w:div w:id="1661689093">
      <w:bodyDiv w:val="1"/>
      <w:marLeft w:val="0"/>
      <w:marRight w:val="0"/>
      <w:marTop w:val="0"/>
      <w:marBottom w:val="0"/>
      <w:divBdr>
        <w:top w:val="none" w:sz="0" w:space="0" w:color="auto"/>
        <w:left w:val="none" w:sz="0" w:space="0" w:color="auto"/>
        <w:bottom w:val="none" w:sz="0" w:space="0" w:color="auto"/>
        <w:right w:val="none" w:sz="0" w:space="0" w:color="auto"/>
      </w:divBdr>
    </w:div>
    <w:div w:id="1661930479">
      <w:bodyDiv w:val="1"/>
      <w:marLeft w:val="0"/>
      <w:marRight w:val="0"/>
      <w:marTop w:val="0"/>
      <w:marBottom w:val="0"/>
      <w:divBdr>
        <w:top w:val="none" w:sz="0" w:space="0" w:color="auto"/>
        <w:left w:val="none" w:sz="0" w:space="0" w:color="auto"/>
        <w:bottom w:val="none" w:sz="0" w:space="0" w:color="auto"/>
        <w:right w:val="none" w:sz="0" w:space="0" w:color="auto"/>
      </w:divBdr>
    </w:div>
    <w:div w:id="1662614609">
      <w:bodyDiv w:val="1"/>
      <w:marLeft w:val="0"/>
      <w:marRight w:val="0"/>
      <w:marTop w:val="0"/>
      <w:marBottom w:val="0"/>
      <w:divBdr>
        <w:top w:val="none" w:sz="0" w:space="0" w:color="auto"/>
        <w:left w:val="none" w:sz="0" w:space="0" w:color="auto"/>
        <w:bottom w:val="none" w:sz="0" w:space="0" w:color="auto"/>
        <w:right w:val="none" w:sz="0" w:space="0" w:color="auto"/>
      </w:divBdr>
    </w:div>
    <w:div w:id="1663241611">
      <w:bodyDiv w:val="1"/>
      <w:marLeft w:val="0"/>
      <w:marRight w:val="0"/>
      <w:marTop w:val="0"/>
      <w:marBottom w:val="0"/>
      <w:divBdr>
        <w:top w:val="none" w:sz="0" w:space="0" w:color="auto"/>
        <w:left w:val="none" w:sz="0" w:space="0" w:color="auto"/>
        <w:bottom w:val="none" w:sz="0" w:space="0" w:color="auto"/>
        <w:right w:val="none" w:sz="0" w:space="0" w:color="auto"/>
      </w:divBdr>
    </w:div>
    <w:div w:id="1663268940">
      <w:bodyDiv w:val="1"/>
      <w:marLeft w:val="0"/>
      <w:marRight w:val="0"/>
      <w:marTop w:val="0"/>
      <w:marBottom w:val="0"/>
      <w:divBdr>
        <w:top w:val="none" w:sz="0" w:space="0" w:color="auto"/>
        <w:left w:val="none" w:sz="0" w:space="0" w:color="auto"/>
        <w:bottom w:val="none" w:sz="0" w:space="0" w:color="auto"/>
        <w:right w:val="none" w:sz="0" w:space="0" w:color="auto"/>
      </w:divBdr>
    </w:div>
    <w:div w:id="1663778712">
      <w:bodyDiv w:val="1"/>
      <w:marLeft w:val="0"/>
      <w:marRight w:val="0"/>
      <w:marTop w:val="0"/>
      <w:marBottom w:val="0"/>
      <w:divBdr>
        <w:top w:val="none" w:sz="0" w:space="0" w:color="auto"/>
        <w:left w:val="none" w:sz="0" w:space="0" w:color="auto"/>
        <w:bottom w:val="none" w:sz="0" w:space="0" w:color="auto"/>
        <w:right w:val="none" w:sz="0" w:space="0" w:color="auto"/>
      </w:divBdr>
    </w:div>
    <w:div w:id="1663968168">
      <w:bodyDiv w:val="1"/>
      <w:marLeft w:val="0"/>
      <w:marRight w:val="0"/>
      <w:marTop w:val="0"/>
      <w:marBottom w:val="0"/>
      <w:divBdr>
        <w:top w:val="none" w:sz="0" w:space="0" w:color="auto"/>
        <w:left w:val="none" w:sz="0" w:space="0" w:color="auto"/>
        <w:bottom w:val="none" w:sz="0" w:space="0" w:color="auto"/>
        <w:right w:val="none" w:sz="0" w:space="0" w:color="auto"/>
      </w:divBdr>
    </w:div>
    <w:div w:id="1664359577">
      <w:bodyDiv w:val="1"/>
      <w:marLeft w:val="0"/>
      <w:marRight w:val="0"/>
      <w:marTop w:val="0"/>
      <w:marBottom w:val="0"/>
      <w:divBdr>
        <w:top w:val="none" w:sz="0" w:space="0" w:color="auto"/>
        <w:left w:val="none" w:sz="0" w:space="0" w:color="auto"/>
        <w:bottom w:val="none" w:sz="0" w:space="0" w:color="auto"/>
        <w:right w:val="none" w:sz="0" w:space="0" w:color="auto"/>
      </w:divBdr>
    </w:div>
    <w:div w:id="1665472441">
      <w:bodyDiv w:val="1"/>
      <w:marLeft w:val="0"/>
      <w:marRight w:val="0"/>
      <w:marTop w:val="0"/>
      <w:marBottom w:val="0"/>
      <w:divBdr>
        <w:top w:val="none" w:sz="0" w:space="0" w:color="auto"/>
        <w:left w:val="none" w:sz="0" w:space="0" w:color="auto"/>
        <w:bottom w:val="none" w:sz="0" w:space="0" w:color="auto"/>
        <w:right w:val="none" w:sz="0" w:space="0" w:color="auto"/>
      </w:divBdr>
    </w:div>
    <w:div w:id="1666472499">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68941048">
      <w:bodyDiv w:val="1"/>
      <w:marLeft w:val="0"/>
      <w:marRight w:val="0"/>
      <w:marTop w:val="0"/>
      <w:marBottom w:val="0"/>
      <w:divBdr>
        <w:top w:val="none" w:sz="0" w:space="0" w:color="auto"/>
        <w:left w:val="none" w:sz="0" w:space="0" w:color="auto"/>
        <w:bottom w:val="none" w:sz="0" w:space="0" w:color="auto"/>
        <w:right w:val="none" w:sz="0" w:space="0" w:color="auto"/>
      </w:divBdr>
    </w:div>
    <w:div w:id="1669019835">
      <w:bodyDiv w:val="1"/>
      <w:marLeft w:val="0"/>
      <w:marRight w:val="0"/>
      <w:marTop w:val="0"/>
      <w:marBottom w:val="0"/>
      <w:divBdr>
        <w:top w:val="none" w:sz="0" w:space="0" w:color="auto"/>
        <w:left w:val="none" w:sz="0" w:space="0" w:color="auto"/>
        <w:bottom w:val="none" w:sz="0" w:space="0" w:color="auto"/>
        <w:right w:val="none" w:sz="0" w:space="0" w:color="auto"/>
      </w:divBdr>
    </w:div>
    <w:div w:id="1669406129">
      <w:bodyDiv w:val="1"/>
      <w:marLeft w:val="0"/>
      <w:marRight w:val="0"/>
      <w:marTop w:val="0"/>
      <w:marBottom w:val="0"/>
      <w:divBdr>
        <w:top w:val="none" w:sz="0" w:space="0" w:color="auto"/>
        <w:left w:val="none" w:sz="0" w:space="0" w:color="auto"/>
        <w:bottom w:val="none" w:sz="0" w:space="0" w:color="auto"/>
        <w:right w:val="none" w:sz="0" w:space="0" w:color="auto"/>
      </w:divBdr>
    </w:div>
    <w:div w:id="1672560357">
      <w:bodyDiv w:val="1"/>
      <w:marLeft w:val="0"/>
      <w:marRight w:val="0"/>
      <w:marTop w:val="0"/>
      <w:marBottom w:val="0"/>
      <w:divBdr>
        <w:top w:val="none" w:sz="0" w:space="0" w:color="auto"/>
        <w:left w:val="none" w:sz="0" w:space="0" w:color="auto"/>
        <w:bottom w:val="none" w:sz="0" w:space="0" w:color="auto"/>
        <w:right w:val="none" w:sz="0" w:space="0" w:color="auto"/>
      </w:divBdr>
    </w:div>
    <w:div w:id="1673607014">
      <w:bodyDiv w:val="1"/>
      <w:marLeft w:val="0"/>
      <w:marRight w:val="0"/>
      <w:marTop w:val="0"/>
      <w:marBottom w:val="0"/>
      <w:divBdr>
        <w:top w:val="none" w:sz="0" w:space="0" w:color="auto"/>
        <w:left w:val="none" w:sz="0" w:space="0" w:color="auto"/>
        <w:bottom w:val="none" w:sz="0" w:space="0" w:color="auto"/>
        <w:right w:val="none" w:sz="0" w:space="0" w:color="auto"/>
      </w:divBdr>
    </w:div>
    <w:div w:id="1674139000">
      <w:bodyDiv w:val="1"/>
      <w:marLeft w:val="0"/>
      <w:marRight w:val="0"/>
      <w:marTop w:val="0"/>
      <w:marBottom w:val="0"/>
      <w:divBdr>
        <w:top w:val="none" w:sz="0" w:space="0" w:color="auto"/>
        <w:left w:val="none" w:sz="0" w:space="0" w:color="auto"/>
        <w:bottom w:val="none" w:sz="0" w:space="0" w:color="auto"/>
        <w:right w:val="none" w:sz="0" w:space="0" w:color="auto"/>
      </w:divBdr>
    </w:div>
    <w:div w:id="1674338509">
      <w:bodyDiv w:val="1"/>
      <w:marLeft w:val="0"/>
      <w:marRight w:val="0"/>
      <w:marTop w:val="0"/>
      <w:marBottom w:val="0"/>
      <w:divBdr>
        <w:top w:val="none" w:sz="0" w:space="0" w:color="auto"/>
        <w:left w:val="none" w:sz="0" w:space="0" w:color="auto"/>
        <w:bottom w:val="none" w:sz="0" w:space="0" w:color="auto"/>
        <w:right w:val="none" w:sz="0" w:space="0" w:color="auto"/>
      </w:divBdr>
    </w:div>
    <w:div w:id="1676300091">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7804530">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78649770">
      <w:bodyDiv w:val="1"/>
      <w:marLeft w:val="0"/>
      <w:marRight w:val="0"/>
      <w:marTop w:val="0"/>
      <w:marBottom w:val="0"/>
      <w:divBdr>
        <w:top w:val="none" w:sz="0" w:space="0" w:color="auto"/>
        <w:left w:val="none" w:sz="0" w:space="0" w:color="auto"/>
        <w:bottom w:val="none" w:sz="0" w:space="0" w:color="auto"/>
        <w:right w:val="none" w:sz="0" w:space="0" w:color="auto"/>
      </w:divBdr>
    </w:div>
    <w:div w:id="1678650621">
      <w:bodyDiv w:val="1"/>
      <w:marLeft w:val="0"/>
      <w:marRight w:val="0"/>
      <w:marTop w:val="0"/>
      <w:marBottom w:val="0"/>
      <w:divBdr>
        <w:top w:val="none" w:sz="0" w:space="0" w:color="auto"/>
        <w:left w:val="none" w:sz="0" w:space="0" w:color="auto"/>
        <w:bottom w:val="none" w:sz="0" w:space="0" w:color="auto"/>
        <w:right w:val="none" w:sz="0" w:space="0" w:color="auto"/>
      </w:divBdr>
    </w:div>
    <w:div w:id="1680502893">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83240084">
      <w:bodyDiv w:val="1"/>
      <w:marLeft w:val="0"/>
      <w:marRight w:val="0"/>
      <w:marTop w:val="0"/>
      <w:marBottom w:val="0"/>
      <w:divBdr>
        <w:top w:val="none" w:sz="0" w:space="0" w:color="auto"/>
        <w:left w:val="none" w:sz="0" w:space="0" w:color="auto"/>
        <w:bottom w:val="none" w:sz="0" w:space="0" w:color="auto"/>
        <w:right w:val="none" w:sz="0" w:space="0" w:color="auto"/>
      </w:divBdr>
    </w:div>
    <w:div w:id="1684284039">
      <w:bodyDiv w:val="1"/>
      <w:marLeft w:val="0"/>
      <w:marRight w:val="0"/>
      <w:marTop w:val="0"/>
      <w:marBottom w:val="0"/>
      <w:divBdr>
        <w:top w:val="none" w:sz="0" w:space="0" w:color="auto"/>
        <w:left w:val="none" w:sz="0" w:space="0" w:color="auto"/>
        <w:bottom w:val="none" w:sz="0" w:space="0" w:color="auto"/>
        <w:right w:val="none" w:sz="0" w:space="0" w:color="auto"/>
      </w:divBdr>
    </w:div>
    <w:div w:id="1685672122">
      <w:bodyDiv w:val="1"/>
      <w:marLeft w:val="0"/>
      <w:marRight w:val="0"/>
      <w:marTop w:val="0"/>
      <w:marBottom w:val="0"/>
      <w:divBdr>
        <w:top w:val="none" w:sz="0" w:space="0" w:color="auto"/>
        <w:left w:val="none" w:sz="0" w:space="0" w:color="auto"/>
        <w:bottom w:val="none" w:sz="0" w:space="0" w:color="auto"/>
        <w:right w:val="none" w:sz="0" w:space="0" w:color="auto"/>
      </w:divBdr>
    </w:div>
    <w:div w:id="1685672450">
      <w:bodyDiv w:val="1"/>
      <w:marLeft w:val="0"/>
      <w:marRight w:val="0"/>
      <w:marTop w:val="0"/>
      <w:marBottom w:val="0"/>
      <w:divBdr>
        <w:top w:val="none" w:sz="0" w:space="0" w:color="auto"/>
        <w:left w:val="none" w:sz="0" w:space="0" w:color="auto"/>
        <w:bottom w:val="none" w:sz="0" w:space="0" w:color="auto"/>
        <w:right w:val="none" w:sz="0" w:space="0" w:color="auto"/>
      </w:divBdr>
    </w:div>
    <w:div w:id="1686831112">
      <w:bodyDiv w:val="1"/>
      <w:marLeft w:val="0"/>
      <w:marRight w:val="0"/>
      <w:marTop w:val="0"/>
      <w:marBottom w:val="0"/>
      <w:divBdr>
        <w:top w:val="none" w:sz="0" w:space="0" w:color="auto"/>
        <w:left w:val="none" w:sz="0" w:space="0" w:color="auto"/>
        <w:bottom w:val="none" w:sz="0" w:space="0" w:color="auto"/>
        <w:right w:val="none" w:sz="0" w:space="0" w:color="auto"/>
      </w:divBdr>
    </w:div>
    <w:div w:id="1687712134">
      <w:bodyDiv w:val="1"/>
      <w:marLeft w:val="0"/>
      <w:marRight w:val="0"/>
      <w:marTop w:val="0"/>
      <w:marBottom w:val="0"/>
      <w:divBdr>
        <w:top w:val="none" w:sz="0" w:space="0" w:color="auto"/>
        <w:left w:val="none" w:sz="0" w:space="0" w:color="auto"/>
        <w:bottom w:val="none" w:sz="0" w:space="0" w:color="auto"/>
        <w:right w:val="none" w:sz="0" w:space="0" w:color="auto"/>
      </w:divBdr>
    </w:div>
    <w:div w:id="1689022801">
      <w:bodyDiv w:val="1"/>
      <w:marLeft w:val="0"/>
      <w:marRight w:val="0"/>
      <w:marTop w:val="0"/>
      <w:marBottom w:val="0"/>
      <w:divBdr>
        <w:top w:val="none" w:sz="0" w:space="0" w:color="auto"/>
        <w:left w:val="none" w:sz="0" w:space="0" w:color="auto"/>
        <w:bottom w:val="none" w:sz="0" w:space="0" w:color="auto"/>
        <w:right w:val="none" w:sz="0" w:space="0" w:color="auto"/>
      </w:divBdr>
    </w:div>
    <w:div w:id="1689912317">
      <w:bodyDiv w:val="1"/>
      <w:marLeft w:val="0"/>
      <w:marRight w:val="0"/>
      <w:marTop w:val="0"/>
      <w:marBottom w:val="0"/>
      <w:divBdr>
        <w:top w:val="none" w:sz="0" w:space="0" w:color="auto"/>
        <w:left w:val="none" w:sz="0" w:space="0" w:color="auto"/>
        <w:bottom w:val="none" w:sz="0" w:space="0" w:color="auto"/>
        <w:right w:val="none" w:sz="0" w:space="0" w:color="auto"/>
      </w:divBdr>
    </w:div>
    <w:div w:id="1690134760">
      <w:bodyDiv w:val="1"/>
      <w:marLeft w:val="0"/>
      <w:marRight w:val="0"/>
      <w:marTop w:val="0"/>
      <w:marBottom w:val="0"/>
      <w:divBdr>
        <w:top w:val="none" w:sz="0" w:space="0" w:color="auto"/>
        <w:left w:val="none" w:sz="0" w:space="0" w:color="auto"/>
        <w:bottom w:val="none" w:sz="0" w:space="0" w:color="auto"/>
        <w:right w:val="none" w:sz="0" w:space="0" w:color="auto"/>
      </w:divBdr>
    </w:div>
    <w:div w:id="1691492367">
      <w:bodyDiv w:val="1"/>
      <w:marLeft w:val="0"/>
      <w:marRight w:val="0"/>
      <w:marTop w:val="0"/>
      <w:marBottom w:val="0"/>
      <w:divBdr>
        <w:top w:val="none" w:sz="0" w:space="0" w:color="auto"/>
        <w:left w:val="none" w:sz="0" w:space="0" w:color="auto"/>
        <w:bottom w:val="none" w:sz="0" w:space="0" w:color="auto"/>
        <w:right w:val="none" w:sz="0" w:space="0" w:color="auto"/>
      </w:divBdr>
    </w:div>
    <w:div w:id="1692603642">
      <w:bodyDiv w:val="1"/>
      <w:marLeft w:val="0"/>
      <w:marRight w:val="0"/>
      <w:marTop w:val="0"/>
      <w:marBottom w:val="0"/>
      <w:divBdr>
        <w:top w:val="none" w:sz="0" w:space="0" w:color="auto"/>
        <w:left w:val="none" w:sz="0" w:space="0" w:color="auto"/>
        <w:bottom w:val="none" w:sz="0" w:space="0" w:color="auto"/>
        <w:right w:val="none" w:sz="0" w:space="0" w:color="auto"/>
      </w:divBdr>
    </w:div>
    <w:div w:id="1692684143">
      <w:bodyDiv w:val="1"/>
      <w:marLeft w:val="0"/>
      <w:marRight w:val="0"/>
      <w:marTop w:val="0"/>
      <w:marBottom w:val="0"/>
      <w:divBdr>
        <w:top w:val="none" w:sz="0" w:space="0" w:color="auto"/>
        <w:left w:val="none" w:sz="0" w:space="0" w:color="auto"/>
        <w:bottom w:val="none" w:sz="0" w:space="0" w:color="auto"/>
        <w:right w:val="none" w:sz="0" w:space="0" w:color="auto"/>
      </w:divBdr>
    </w:div>
    <w:div w:id="1692993847">
      <w:bodyDiv w:val="1"/>
      <w:marLeft w:val="0"/>
      <w:marRight w:val="0"/>
      <w:marTop w:val="0"/>
      <w:marBottom w:val="0"/>
      <w:divBdr>
        <w:top w:val="none" w:sz="0" w:space="0" w:color="auto"/>
        <w:left w:val="none" w:sz="0" w:space="0" w:color="auto"/>
        <w:bottom w:val="none" w:sz="0" w:space="0" w:color="auto"/>
        <w:right w:val="none" w:sz="0" w:space="0" w:color="auto"/>
      </w:divBdr>
    </w:div>
    <w:div w:id="1694308221">
      <w:bodyDiv w:val="1"/>
      <w:marLeft w:val="0"/>
      <w:marRight w:val="0"/>
      <w:marTop w:val="0"/>
      <w:marBottom w:val="0"/>
      <w:divBdr>
        <w:top w:val="none" w:sz="0" w:space="0" w:color="auto"/>
        <w:left w:val="none" w:sz="0" w:space="0" w:color="auto"/>
        <w:bottom w:val="none" w:sz="0" w:space="0" w:color="auto"/>
        <w:right w:val="none" w:sz="0" w:space="0" w:color="auto"/>
      </w:divBdr>
    </w:div>
    <w:div w:id="1694459037">
      <w:bodyDiv w:val="1"/>
      <w:marLeft w:val="0"/>
      <w:marRight w:val="0"/>
      <w:marTop w:val="0"/>
      <w:marBottom w:val="0"/>
      <w:divBdr>
        <w:top w:val="none" w:sz="0" w:space="0" w:color="auto"/>
        <w:left w:val="none" w:sz="0" w:space="0" w:color="auto"/>
        <w:bottom w:val="none" w:sz="0" w:space="0" w:color="auto"/>
        <w:right w:val="none" w:sz="0" w:space="0" w:color="auto"/>
      </w:divBdr>
    </w:div>
    <w:div w:id="1695379588">
      <w:bodyDiv w:val="1"/>
      <w:marLeft w:val="0"/>
      <w:marRight w:val="0"/>
      <w:marTop w:val="0"/>
      <w:marBottom w:val="0"/>
      <w:divBdr>
        <w:top w:val="none" w:sz="0" w:space="0" w:color="auto"/>
        <w:left w:val="none" w:sz="0" w:space="0" w:color="auto"/>
        <w:bottom w:val="none" w:sz="0" w:space="0" w:color="auto"/>
        <w:right w:val="none" w:sz="0" w:space="0" w:color="auto"/>
      </w:divBdr>
    </w:div>
    <w:div w:id="1696036072">
      <w:bodyDiv w:val="1"/>
      <w:marLeft w:val="0"/>
      <w:marRight w:val="0"/>
      <w:marTop w:val="0"/>
      <w:marBottom w:val="0"/>
      <w:divBdr>
        <w:top w:val="none" w:sz="0" w:space="0" w:color="auto"/>
        <w:left w:val="none" w:sz="0" w:space="0" w:color="auto"/>
        <w:bottom w:val="none" w:sz="0" w:space="0" w:color="auto"/>
        <w:right w:val="none" w:sz="0" w:space="0" w:color="auto"/>
      </w:divBdr>
    </w:div>
    <w:div w:id="1697848104">
      <w:bodyDiv w:val="1"/>
      <w:marLeft w:val="0"/>
      <w:marRight w:val="0"/>
      <w:marTop w:val="0"/>
      <w:marBottom w:val="0"/>
      <w:divBdr>
        <w:top w:val="none" w:sz="0" w:space="0" w:color="auto"/>
        <w:left w:val="none" w:sz="0" w:space="0" w:color="auto"/>
        <w:bottom w:val="none" w:sz="0" w:space="0" w:color="auto"/>
        <w:right w:val="none" w:sz="0" w:space="0" w:color="auto"/>
      </w:divBdr>
    </w:div>
    <w:div w:id="1698460473">
      <w:bodyDiv w:val="1"/>
      <w:marLeft w:val="0"/>
      <w:marRight w:val="0"/>
      <w:marTop w:val="0"/>
      <w:marBottom w:val="0"/>
      <w:divBdr>
        <w:top w:val="none" w:sz="0" w:space="0" w:color="auto"/>
        <w:left w:val="none" w:sz="0" w:space="0" w:color="auto"/>
        <w:bottom w:val="none" w:sz="0" w:space="0" w:color="auto"/>
        <w:right w:val="none" w:sz="0" w:space="0" w:color="auto"/>
      </w:divBdr>
    </w:div>
    <w:div w:id="169869384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699887369">
      <w:bodyDiv w:val="1"/>
      <w:marLeft w:val="0"/>
      <w:marRight w:val="0"/>
      <w:marTop w:val="0"/>
      <w:marBottom w:val="0"/>
      <w:divBdr>
        <w:top w:val="none" w:sz="0" w:space="0" w:color="auto"/>
        <w:left w:val="none" w:sz="0" w:space="0" w:color="auto"/>
        <w:bottom w:val="none" w:sz="0" w:space="0" w:color="auto"/>
        <w:right w:val="none" w:sz="0" w:space="0" w:color="auto"/>
      </w:divBdr>
    </w:div>
    <w:div w:id="1700352562">
      <w:bodyDiv w:val="1"/>
      <w:marLeft w:val="0"/>
      <w:marRight w:val="0"/>
      <w:marTop w:val="0"/>
      <w:marBottom w:val="0"/>
      <w:divBdr>
        <w:top w:val="none" w:sz="0" w:space="0" w:color="auto"/>
        <w:left w:val="none" w:sz="0" w:space="0" w:color="auto"/>
        <w:bottom w:val="none" w:sz="0" w:space="0" w:color="auto"/>
        <w:right w:val="none" w:sz="0" w:space="0" w:color="auto"/>
      </w:divBdr>
    </w:div>
    <w:div w:id="1700352688">
      <w:bodyDiv w:val="1"/>
      <w:marLeft w:val="0"/>
      <w:marRight w:val="0"/>
      <w:marTop w:val="0"/>
      <w:marBottom w:val="0"/>
      <w:divBdr>
        <w:top w:val="none" w:sz="0" w:space="0" w:color="auto"/>
        <w:left w:val="none" w:sz="0" w:space="0" w:color="auto"/>
        <w:bottom w:val="none" w:sz="0" w:space="0" w:color="auto"/>
        <w:right w:val="none" w:sz="0" w:space="0" w:color="auto"/>
      </w:divBdr>
    </w:div>
    <w:div w:id="1702172124">
      <w:bodyDiv w:val="1"/>
      <w:marLeft w:val="0"/>
      <w:marRight w:val="0"/>
      <w:marTop w:val="0"/>
      <w:marBottom w:val="0"/>
      <w:divBdr>
        <w:top w:val="none" w:sz="0" w:space="0" w:color="auto"/>
        <w:left w:val="none" w:sz="0" w:space="0" w:color="auto"/>
        <w:bottom w:val="none" w:sz="0" w:space="0" w:color="auto"/>
        <w:right w:val="none" w:sz="0" w:space="0" w:color="auto"/>
      </w:divBdr>
    </w:div>
    <w:div w:id="1702436611">
      <w:bodyDiv w:val="1"/>
      <w:marLeft w:val="0"/>
      <w:marRight w:val="0"/>
      <w:marTop w:val="0"/>
      <w:marBottom w:val="0"/>
      <w:divBdr>
        <w:top w:val="none" w:sz="0" w:space="0" w:color="auto"/>
        <w:left w:val="none" w:sz="0" w:space="0" w:color="auto"/>
        <w:bottom w:val="none" w:sz="0" w:space="0" w:color="auto"/>
        <w:right w:val="none" w:sz="0" w:space="0" w:color="auto"/>
      </w:divBdr>
    </w:div>
    <w:div w:id="1702977974">
      <w:bodyDiv w:val="1"/>
      <w:marLeft w:val="0"/>
      <w:marRight w:val="0"/>
      <w:marTop w:val="0"/>
      <w:marBottom w:val="0"/>
      <w:divBdr>
        <w:top w:val="none" w:sz="0" w:space="0" w:color="auto"/>
        <w:left w:val="none" w:sz="0" w:space="0" w:color="auto"/>
        <w:bottom w:val="none" w:sz="0" w:space="0" w:color="auto"/>
        <w:right w:val="none" w:sz="0" w:space="0" w:color="auto"/>
      </w:divBdr>
    </w:div>
    <w:div w:id="1703046884">
      <w:bodyDiv w:val="1"/>
      <w:marLeft w:val="0"/>
      <w:marRight w:val="0"/>
      <w:marTop w:val="0"/>
      <w:marBottom w:val="0"/>
      <w:divBdr>
        <w:top w:val="none" w:sz="0" w:space="0" w:color="auto"/>
        <w:left w:val="none" w:sz="0" w:space="0" w:color="auto"/>
        <w:bottom w:val="none" w:sz="0" w:space="0" w:color="auto"/>
        <w:right w:val="none" w:sz="0" w:space="0" w:color="auto"/>
      </w:divBdr>
    </w:div>
    <w:div w:id="1703632337">
      <w:bodyDiv w:val="1"/>
      <w:marLeft w:val="0"/>
      <w:marRight w:val="0"/>
      <w:marTop w:val="0"/>
      <w:marBottom w:val="0"/>
      <w:divBdr>
        <w:top w:val="none" w:sz="0" w:space="0" w:color="auto"/>
        <w:left w:val="none" w:sz="0" w:space="0" w:color="auto"/>
        <w:bottom w:val="none" w:sz="0" w:space="0" w:color="auto"/>
        <w:right w:val="none" w:sz="0" w:space="0" w:color="auto"/>
      </w:divBdr>
    </w:div>
    <w:div w:id="1705668290">
      <w:bodyDiv w:val="1"/>
      <w:marLeft w:val="0"/>
      <w:marRight w:val="0"/>
      <w:marTop w:val="0"/>
      <w:marBottom w:val="0"/>
      <w:divBdr>
        <w:top w:val="none" w:sz="0" w:space="0" w:color="auto"/>
        <w:left w:val="none" w:sz="0" w:space="0" w:color="auto"/>
        <w:bottom w:val="none" w:sz="0" w:space="0" w:color="auto"/>
        <w:right w:val="none" w:sz="0" w:space="0" w:color="auto"/>
      </w:divBdr>
    </w:div>
    <w:div w:id="1707216685">
      <w:bodyDiv w:val="1"/>
      <w:marLeft w:val="0"/>
      <w:marRight w:val="0"/>
      <w:marTop w:val="0"/>
      <w:marBottom w:val="0"/>
      <w:divBdr>
        <w:top w:val="none" w:sz="0" w:space="0" w:color="auto"/>
        <w:left w:val="none" w:sz="0" w:space="0" w:color="auto"/>
        <w:bottom w:val="none" w:sz="0" w:space="0" w:color="auto"/>
        <w:right w:val="none" w:sz="0" w:space="0" w:color="auto"/>
      </w:divBdr>
    </w:div>
    <w:div w:id="1707948169">
      <w:bodyDiv w:val="1"/>
      <w:marLeft w:val="0"/>
      <w:marRight w:val="0"/>
      <w:marTop w:val="0"/>
      <w:marBottom w:val="0"/>
      <w:divBdr>
        <w:top w:val="none" w:sz="0" w:space="0" w:color="auto"/>
        <w:left w:val="none" w:sz="0" w:space="0" w:color="auto"/>
        <w:bottom w:val="none" w:sz="0" w:space="0" w:color="auto"/>
        <w:right w:val="none" w:sz="0" w:space="0" w:color="auto"/>
      </w:divBdr>
    </w:div>
    <w:div w:id="1708918023">
      <w:bodyDiv w:val="1"/>
      <w:marLeft w:val="0"/>
      <w:marRight w:val="0"/>
      <w:marTop w:val="0"/>
      <w:marBottom w:val="0"/>
      <w:divBdr>
        <w:top w:val="none" w:sz="0" w:space="0" w:color="auto"/>
        <w:left w:val="none" w:sz="0" w:space="0" w:color="auto"/>
        <w:bottom w:val="none" w:sz="0" w:space="0" w:color="auto"/>
        <w:right w:val="none" w:sz="0" w:space="0" w:color="auto"/>
      </w:divBdr>
    </w:div>
    <w:div w:id="1709838235">
      <w:bodyDiv w:val="1"/>
      <w:marLeft w:val="0"/>
      <w:marRight w:val="0"/>
      <w:marTop w:val="0"/>
      <w:marBottom w:val="0"/>
      <w:divBdr>
        <w:top w:val="none" w:sz="0" w:space="0" w:color="auto"/>
        <w:left w:val="none" w:sz="0" w:space="0" w:color="auto"/>
        <w:bottom w:val="none" w:sz="0" w:space="0" w:color="auto"/>
        <w:right w:val="none" w:sz="0" w:space="0" w:color="auto"/>
      </w:divBdr>
    </w:div>
    <w:div w:id="1711110218">
      <w:bodyDiv w:val="1"/>
      <w:marLeft w:val="0"/>
      <w:marRight w:val="0"/>
      <w:marTop w:val="0"/>
      <w:marBottom w:val="0"/>
      <w:divBdr>
        <w:top w:val="none" w:sz="0" w:space="0" w:color="auto"/>
        <w:left w:val="none" w:sz="0" w:space="0" w:color="auto"/>
        <w:bottom w:val="none" w:sz="0" w:space="0" w:color="auto"/>
        <w:right w:val="none" w:sz="0" w:space="0" w:color="auto"/>
      </w:divBdr>
    </w:div>
    <w:div w:id="1711605625">
      <w:bodyDiv w:val="1"/>
      <w:marLeft w:val="0"/>
      <w:marRight w:val="0"/>
      <w:marTop w:val="0"/>
      <w:marBottom w:val="0"/>
      <w:divBdr>
        <w:top w:val="none" w:sz="0" w:space="0" w:color="auto"/>
        <w:left w:val="none" w:sz="0" w:space="0" w:color="auto"/>
        <w:bottom w:val="none" w:sz="0" w:space="0" w:color="auto"/>
        <w:right w:val="none" w:sz="0" w:space="0" w:color="auto"/>
      </w:divBdr>
    </w:div>
    <w:div w:id="1712150275">
      <w:bodyDiv w:val="1"/>
      <w:marLeft w:val="0"/>
      <w:marRight w:val="0"/>
      <w:marTop w:val="0"/>
      <w:marBottom w:val="0"/>
      <w:divBdr>
        <w:top w:val="none" w:sz="0" w:space="0" w:color="auto"/>
        <w:left w:val="none" w:sz="0" w:space="0" w:color="auto"/>
        <w:bottom w:val="none" w:sz="0" w:space="0" w:color="auto"/>
        <w:right w:val="none" w:sz="0" w:space="0" w:color="auto"/>
      </w:divBdr>
    </w:div>
    <w:div w:id="1713111721">
      <w:bodyDiv w:val="1"/>
      <w:marLeft w:val="0"/>
      <w:marRight w:val="0"/>
      <w:marTop w:val="0"/>
      <w:marBottom w:val="0"/>
      <w:divBdr>
        <w:top w:val="none" w:sz="0" w:space="0" w:color="auto"/>
        <w:left w:val="none" w:sz="0" w:space="0" w:color="auto"/>
        <w:bottom w:val="none" w:sz="0" w:space="0" w:color="auto"/>
        <w:right w:val="none" w:sz="0" w:space="0" w:color="auto"/>
      </w:divBdr>
    </w:div>
    <w:div w:id="1713457266">
      <w:bodyDiv w:val="1"/>
      <w:marLeft w:val="0"/>
      <w:marRight w:val="0"/>
      <w:marTop w:val="0"/>
      <w:marBottom w:val="0"/>
      <w:divBdr>
        <w:top w:val="none" w:sz="0" w:space="0" w:color="auto"/>
        <w:left w:val="none" w:sz="0" w:space="0" w:color="auto"/>
        <w:bottom w:val="none" w:sz="0" w:space="0" w:color="auto"/>
        <w:right w:val="none" w:sz="0" w:space="0" w:color="auto"/>
      </w:divBdr>
    </w:div>
    <w:div w:id="1714689495">
      <w:bodyDiv w:val="1"/>
      <w:marLeft w:val="0"/>
      <w:marRight w:val="0"/>
      <w:marTop w:val="0"/>
      <w:marBottom w:val="0"/>
      <w:divBdr>
        <w:top w:val="none" w:sz="0" w:space="0" w:color="auto"/>
        <w:left w:val="none" w:sz="0" w:space="0" w:color="auto"/>
        <w:bottom w:val="none" w:sz="0" w:space="0" w:color="auto"/>
        <w:right w:val="none" w:sz="0" w:space="0" w:color="auto"/>
      </w:divBdr>
    </w:div>
    <w:div w:id="1715544693">
      <w:bodyDiv w:val="1"/>
      <w:marLeft w:val="0"/>
      <w:marRight w:val="0"/>
      <w:marTop w:val="0"/>
      <w:marBottom w:val="0"/>
      <w:divBdr>
        <w:top w:val="none" w:sz="0" w:space="0" w:color="auto"/>
        <w:left w:val="none" w:sz="0" w:space="0" w:color="auto"/>
        <w:bottom w:val="none" w:sz="0" w:space="0" w:color="auto"/>
        <w:right w:val="none" w:sz="0" w:space="0" w:color="auto"/>
      </w:divBdr>
    </w:div>
    <w:div w:id="1716000216">
      <w:bodyDiv w:val="1"/>
      <w:marLeft w:val="0"/>
      <w:marRight w:val="0"/>
      <w:marTop w:val="0"/>
      <w:marBottom w:val="0"/>
      <w:divBdr>
        <w:top w:val="none" w:sz="0" w:space="0" w:color="auto"/>
        <w:left w:val="none" w:sz="0" w:space="0" w:color="auto"/>
        <w:bottom w:val="none" w:sz="0" w:space="0" w:color="auto"/>
        <w:right w:val="none" w:sz="0" w:space="0" w:color="auto"/>
      </w:divBdr>
    </w:div>
    <w:div w:id="1717007596">
      <w:bodyDiv w:val="1"/>
      <w:marLeft w:val="0"/>
      <w:marRight w:val="0"/>
      <w:marTop w:val="0"/>
      <w:marBottom w:val="0"/>
      <w:divBdr>
        <w:top w:val="none" w:sz="0" w:space="0" w:color="auto"/>
        <w:left w:val="none" w:sz="0" w:space="0" w:color="auto"/>
        <w:bottom w:val="none" w:sz="0" w:space="0" w:color="auto"/>
        <w:right w:val="none" w:sz="0" w:space="0" w:color="auto"/>
      </w:divBdr>
    </w:div>
    <w:div w:id="1717968972">
      <w:bodyDiv w:val="1"/>
      <w:marLeft w:val="0"/>
      <w:marRight w:val="0"/>
      <w:marTop w:val="0"/>
      <w:marBottom w:val="0"/>
      <w:divBdr>
        <w:top w:val="none" w:sz="0" w:space="0" w:color="auto"/>
        <w:left w:val="none" w:sz="0" w:space="0" w:color="auto"/>
        <w:bottom w:val="none" w:sz="0" w:space="0" w:color="auto"/>
        <w:right w:val="none" w:sz="0" w:space="0" w:color="auto"/>
      </w:divBdr>
    </w:div>
    <w:div w:id="1718041675">
      <w:bodyDiv w:val="1"/>
      <w:marLeft w:val="0"/>
      <w:marRight w:val="0"/>
      <w:marTop w:val="0"/>
      <w:marBottom w:val="0"/>
      <w:divBdr>
        <w:top w:val="none" w:sz="0" w:space="0" w:color="auto"/>
        <w:left w:val="none" w:sz="0" w:space="0" w:color="auto"/>
        <w:bottom w:val="none" w:sz="0" w:space="0" w:color="auto"/>
        <w:right w:val="none" w:sz="0" w:space="0" w:color="auto"/>
      </w:divBdr>
    </w:div>
    <w:div w:id="1719668249">
      <w:bodyDiv w:val="1"/>
      <w:marLeft w:val="0"/>
      <w:marRight w:val="0"/>
      <w:marTop w:val="0"/>
      <w:marBottom w:val="0"/>
      <w:divBdr>
        <w:top w:val="none" w:sz="0" w:space="0" w:color="auto"/>
        <w:left w:val="none" w:sz="0" w:space="0" w:color="auto"/>
        <w:bottom w:val="none" w:sz="0" w:space="0" w:color="auto"/>
        <w:right w:val="none" w:sz="0" w:space="0" w:color="auto"/>
      </w:divBdr>
    </w:div>
    <w:div w:id="1720278192">
      <w:bodyDiv w:val="1"/>
      <w:marLeft w:val="0"/>
      <w:marRight w:val="0"/>
      <w:marTop w:val="0"/>
      <w:marBottom w:val="0"/>
      <w:divBdr>
        <w:top w:val="none" w:sz="0" w:space="0" w:color="auto"/>
        <w:left w:val="none" w:sz="0" w:space="0" w:color="auto"/>
        <w:bottom w:val="none" w:sz="0" w:space="0" w:color="auto"/>
        <w:right w:val="none" w:sz="0" w:space="0" w:color="auto"/>
      </w:divBdr>
    </w:div>
    <w:div w:id="1720855368">
      <w:bodyDiv w:val="1"/>
      <w:marLeft w:val="0"/>
      <w:marRight w:val="0"/>
      <w:marTop w:val="0"/>
      <w:marBottom w:val="0"/>
      <w:divBdr>
        <w:top w:val="none" w:sz="0" w:space="0" w:color="auto"/>
        <w:left w:val="none" w:sz="0" w:space="0" w:color="auto"/>
        <w:bottom w:val="none" w:sz="0" w:space="0" w:color="auto"/>
        <w:right w:val="none" w:sz="0" w:space="0" w:color="auto"/>
      </w:divBdr>
    </w:div>
    <w:div w:id="1721054158">
      <w:bodyDiv w:val="1"/>
      <w:marLeft w:val="0"/>
      <w:marRight w:val="0"/>
      <w:marTop w:val="0"/>
      <w:marBottom w:val="0"/>
      <w:divBdr>
        <w:top w:val="none" w:sz="0" w:space="0" w:color="auto"/>
        <w:left w:val="none" w:sz="0" w:space="0" w:color="auto"/>
        <w:bottom w:val="none" w:sz="0" w:space="0" w:color="auto"/>
        <w:right w:val="none" w:sz="0" w:space="0" w:color="auto"/>
      </w:divBdr>
    </w:div>
    <w:div w:id="1721519044">
      <w:bodyDiv w:val="1"/>
      <w:marLeft w:val="0"/>
      <w:marRight w:val="0"/>
      <w:marTop w:val="0"/>
      <w:marBottom w:val="0"/>
      <w:divBdr>
        <w:top w:val="none" w:sz="0" w:space="0" w:color="auto"/>
        <w:left w:val="none" w:sz="0" w:space="0" w:color="auto"/>
        <w:bottom w:val="none" w:sz="0" w:space="0" w:color="auto"/>
        <w:right w:val="none" w:sz="0" w:space="0" w:color="auto"/>
      </w:divBdr>
    </w:div>
    <w:div w:id="1722168268">
      <w:bodyDiv w:val="1"/>
      <w:marLeft w:val="0"/>
      <w:marRight w:val="0"/>
      <w:marTop w:val="0"/>
      <w:marBottom w:val="0"/>
      <w:divBdr>
        <w:top w:val="none" w:sz="0" w:space="0" w:color="auto"/>
        <w:left w:val="none" w:sz="0" w:space="0" w:color="auto"/>
        <w:bottom w:val="none" w:sz="0" w:space="0" w:color="auto"/>
        <w:right w:val="none" w:sz="0" w:space="0" w:color="auto"/>
      </w:divBdr>
    </w:div>
    <w:div w:id="1723750340">
      <w:bodyDiv w:val="1"/>
      <w:marLeft w:val="0"/>
      <w:marRight w:val="0"/>
      <w:marTop w:val="0"/>
      <w:marBottom w:val="0"/>
      <w:divBdr>
        <w:top w:val="none" w:sz="0" w:space="0" w:color="auto"/>
        <w:left w:val="none" w:sz="0" w:space="0" w:color="auto"/>
        <w:bottom w:val="none" w:sz="0" w:space="0" w:color="auto"/>
        <w:right w:val="none" w:sz="0" w:space="0" w:color="auto"/>
      </w:divBdr>
    </w:div>
    <w:div w:id="1724794288">
      <w:bodyDiv w:val="1"/>
      <w:marLeft w:val="0"/>
      <w:marRight w:val="0"/>
      <w:marTop w:val="0"/>
      <w:marBottom w:val="0"/>
      <w:divBdr>
        <w:top w:val="none" w:sz="0" w:space="0" w:color="auto"/>
        <w:left w:val="none" w:sz="0" w:space="0" w:color="auto"/>
        <w:bottom w:val="none" w:sz="0" w:space="0" w:color="auto"/>
        <w:right w:val="none" w:sz="0" w:space="0" w:color="auto"/>
      </w:divBdr>
    </w:div>
    <w:div w:id="1724983194">
      <w:bodyDiv w:val="1"/>
      <w:marLeft w:val="0"/>
      <w:marRight w:val="0"/>
      <w:marTop w:val="0"/>
      <w:marBottom w:val="0"/>
      <w:divBdr>
        <w:top w:val="none" w:sz="0" w:space="0" w:color="auto"/>
        <w:left w:val="none" w:sz="0" w:space="0" w:color="auto"/>
        <w:bottom w:val="none" w:sz="0" w:space="0" w:color="auto"/>
        <w:right w:val="none" w:sz="0" w:space="0" w:color="auto"/>
      </w:divBdr>
    </w:div>
    <w:div w:id="1725059921">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28726508">
      <w:bodyDiv w:val="1"/>
      <w:marLeft w:val="0"/>
      <w:marRight w:val="0"/>
      <w:marTop w:val="0"/>
      <w:marBottom w:val="0"/>
      <w:divBdr>
        <w:top w:val="none" w:sz="0" w:space="0" w:color="auto"/>
        <w:left w:val="none" w:sz="0" w:space="0" w:color="auto"/>
        <w:bottom w:val="none" w:sz="0" w:space="0" w:color="auto"/>
        <w:right w:val="none" w:sz="0" w:space="0" w:color="auto"/>
      </w:divBdr>
    </w:div>
    <w:div w:id="1729722743">
      <w:bodyDiv w:val="1"/>
      <w:marLeft w:val="0"/>
      <w:marRight w:val="0"/>
      <w:marTop w:val="0"/>
      <w:marBottom w:val="0"/>
      <w:divBdr>
        <w:top w:val="none" w:sz="0" w:space="0" w:color="auto"/>
        <w:left w:val="none" w:sz="0" w:space="0" w:color="auto"/>
        <w:bottom w:val="none" w:sz="0" w:space="0" w:color="auto"/>
        <w:right w:val="none" w:sz="0" w:space="0" w:color="auto"/>
      </w:divBdr>
    </w:div>
    <w:div w:id="1731607787">
      <w:bodyDiv w:val="1"/>
      <w:marLeft w:val="0"/>
      <w:marRight w:val="0"/>
      <w:marTop w:val="0"/>
      <w:marBottom w:val="0"/>
      <w:divBdr>
        <w:top w:val="none" w:sz="0" w:space="0" w:color="auto"/>
        <w:left w:val="none" w:sz="0" w:space="0" w:color="auto"/>
        <w:bottom w:val="none" w:sz="0" w:space="0" w:color="auto"/>
        <w:right w:val="none" w:sz="0" w:space="0" w:color="auto"/>
      </w:divBdr>
    </w:div>
    <w:div w:id="1732314458">
      <w:bodyDiv w:val="1"/>
      <w:marLeft w:val="0"/>
      <w:marRight w:val="0"/>
      <w:marTop w:val="0"/>
      <w:marBottom w:val="0"/>
      <w:divBdr>
        <w:top w:val="none" w:sz="0" w:space="0" w:color="auto"/>
        <w:left w:val="none" w:sz="0" w:space="0" w:color="auto"/>
        <w:bottom w:val="none" w:sz="0" w:space="0" w:color="auto"/>
        <w:right w:val="none" w:sz="0" w:space="0" w:color="auto"/>
      </w:divBdr>
    </w:div>
    <w:div w:id="1733037412">
      <w:bodyDiv w:val="1"/>
      <w:marLeft w:val="0"/>
      <w:marRight w:val="0"/>
      <w:marTop w:val="0"/>
      <w:marBottom w:val="0"/>
      <w:divBdr>
        <w:top w:val="none" w:sz="0" w:space="0" w:color="auto"/>
        <w:left w:val="none" w:sz="0" w:space="0" w:color="auto"/>
        <w:bottom w:val="none" w:sz="0" w:space="0" w:color="auto"/>
        <w:right w:val="none" w:sz="0" w:space="0" w:color="auto"/>
      </w:divBdr>
    </w:div>
    <w:div w:id="1733505962">
      <w:bodyDiv w:val="1"/>
      <w:marLeft w:val="0"/>
      <w:marRight w:val="0"/>
      <w:marTop w:val="0"/>
      <w:marBottom w:val="0"/>
      <w:divBdr>
        <w:top w:val="none" w:sz="0" w:space="0" w:color="auto"/>
        <w:left w:val="none" w:sz="0" w:space="0" w:color="auto"/>
        <w:bottom w:val="none" w:sz="0" w:space="0" w:color="auto"/>
        <w:right w:val="none" w:sz="0" w:space="0" w:color="auto"/>
      </w:divBdr>
    </w:div>
    <w:div w:id="1734499900">
      <w:bodyDiv w:val="1"/>
      <w:marLeft w:val="0"/>
      <w:marRight w:val="0"/>
      <w:marTop w:val="0"/>
      <w:marBottom w:val="0"/>
      <w:divBdr>
        <w:top w:val="none" w:sz="0" w:space="0" w:color="auto"/>
        <w:left w:val="none" w:sz="0" w:space="0" w:color="auto"/>
        <w:bottom w:val="none" w:sz="0" w:space="0" w:color="auto"/>
        <w:right w:val="none" w:sz="0" w:space="0" w:color="auto"/>
      </w:divBdr>
    </w:div>
    <w:div w:id="1734622370">
      <w:bodyDiv w:val="1"/>
      <w:marLeft w:val="0"/>
      <w:marRight w:val="0"/>
      <w:marTop w:val="0"/>
      <w:marBottom w:val="0"/>
      <w:divBdr>
        <w:top w:val="none" w:sz="0" w:space="0" w:color="auto"/>
        <w:left w:val="none" w:sz="0" w:space="0" w:color="auto"/>
        <w:bottom w:val="none" w:sz="0" w:space="0" w:color="auto"/>
        <w:right w:val="none" w:sz="0" w:space="0" w:color="auto"/>
      </w:divBdr>
    </w:div>
    <w:div w:id="1735154612">
      <w:bodyDiv w:val="1"/>
      <w:marLeft w:val="0"/>
      <w:marRight w:val="0"/>
      <w:marTop w:val="0"/>
      <w:marBottom w:val="0"/>
      <w:divBdr>
        <w:top w:val="none" w:sz="0" w:space="0" w:color="auto"/>
        <w:left w:val="none" w:sz="0" w:space="0" w:color="auto"/>
        <w:bottom w:val="none" w:sz="0" w:space="0" w:color="auto"/>
        <w:right w:val="none" w:sz="0" w:space="0" w:color="auto"/>
      </w:divBdr>
    </w:div>
    <w:div w:id="1735275186">
      <w:bodyDiv w:val="1"/>
      <w:marLeft w:val="0"/>
      <w:marRight w:val="0"/>
      <w:marTop w:val="0"/>
      <w:marBottom w:val="0"/>
      <w:divBdr>
        <w:top w:val="none" w:sz="0" w:space="0" w:color="auto"/>
        <w:left w:val="none" w:sz="0" w:space="0" w:color="auto"/>
        <w:bottom w:val="none" w:sz="0" w:space="0" w:color="auto"/>
        <w:right w:val="none" w:sz="0" w:space="0" w:color="auto"/>
      </w:divBdr>
    </w:div>
    <w:div w:id="1735854793">
      <w:bodyDiv w:val="1"/>
      <w:marLeft w:val="0"/>
      <w:marRight w:val="0"/>
      <w:marTop w:val="0"/>
      <w:marBottom w:val="0"/>
      <w:divBdr>
        <w:top w:val="none" w:sz="0" w:space="0" w:color="auto"/>
        <w:left w:val="none" w:sz="0" w:space="0" w:color="auto"/>
        <w:bottom w:val="none" w:sz="0" w:space="0" w:color="auto"/>
        <w:right w:val="none" w:sz="0" w:space="0" w:color="auto"/>
      </w:divBdr>
    </w:div>
    <w:div w:id="1736318281">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6929438">
      <w:bodyDiv w:val="1"/>
      <w:marLeft w:val="0"/>
      <w:marRight w:val="0"/>
      <w:marTop w:val="0"/>
      <w:marBottom w:val="0"/>
      <w:divBdr>
        <w:top w:val="none" w:sz="0" w:space="0" w:color="auto"/>
        <w:left w:val="none" w:sz="0" w:space="0" w:color="auto"/>
        <w:bottom w:val="none" w:sz="0" w:space="0" w:color="auto"/>
        <w:right w:val="none" w:sz="0" w:space="0" w:color="auto"/>
      </w:divBdr>
    </w:div>
    <w:div w:id="1737048837">
      <w:bodyDiv w:val="1"/>
      <w:marLeft w:val="0"/>
      <w:marRight w:val="0"/>
      <w:marTop w:val="0"/>
      <w:marBottom w:val="0"/>
      <w:divBdr>
        <w:top w:val="none" w:sz="0" w:space="0" w:color="auto"/>
        <w:left w:val="none" w:sz="0" w:space="0" w:color="auto"/>
        <w:bottom w:val="none" w:sz="0" w:space="0" w:color="auto"/>
        <w:right w:val="none" w:sz="0" w:space="0" w:color="auto"/>
      </w:divBdr>
    </w:div>
    <w:div w:id="1737776336">
      <w:bodyDiv w:val="1"/>
      <w:marLeft w:val="0"/>
      <w:marRight w:val="0"/>
      <w:marTop w:val="0"/>
      <w:marBottom w:val="0"/>
      <w:divBdr>
        <w:top w:val="none" w:sz="0" w:space="0" w:color="auto"/>
        <w:left w:val="none" w:sz="0" w:space="0" w:color="auto"/>
        <w:bottom w:val="none" w:sz="0" w:space="0" w:color="auto"/>
        <w:right w:val="none" w:sz="0" w:space="0" w:color="auto"/>
      </w:divBdr>
    </w:div>
    <w:div w:id="1738089404">
      <w:bodyDiv w:val="1"/>
      <w:marLeft w:val="0"/>
      <w:marRight w:val="0"/>
      <w:marTop w:val="0"/>
      <w:marBottom w:val="0"/>
      <w:divBdr>
        <w:top w:val="none" w:sz="0" w:space="0" w:color="auto"/>
        <w:left w:val="none" w:sz="0" w:space="0" w:color="auto"/>
        <w:bottom w:val="none" w:sz="0" w:space="0" w:color="auto"/>
        <w:right w:val="none" w:sz="0" w:space="0" w:color="auto"/>
      </w:divBdr>
    </w:div>
    <w:div w:id="1738092441">
      <w:bodyDiv w:val="1"/>
      <w:marLeft w:val="0"/>
      <w:marRight w:val="0"/>
      <w:marTop w:val="0"/>
      <w:marBottom w:val="0"/>
      <w:divBdr>
        <w:top w:val="none" w:sz="0" w:space="0" w:color="auto"/>
        <w:left w:val="none" w:sz="0" w:space="0" w:color="auto"/>
        <w:bottom w:val="none" w:sz="0" w:space="0" w:color="auto"/>
        <w:right w:val="none" w:sz="0" w:space="0" w:color="auto"/>
      </w:divBdr>
    </w:div>
    <w:div w:id="1739402531">
      <w:bodyDiv w:val="1"/>
      <w:marLeft w:val="0"/>
      <w:marRight w:val="0"/>
      <w:marTop w:val="0"/>
      <w:marBottom w:val="0"/>
      <w:divBdr>
        <w:top w:val="none" w:sz="0" w:space="0" w:color="auto"/>
        <w:left w:val="none" w:sz="0" w:space="0" w:color="auto"/>
        <w:bottom w:val="none" w:sz="0" w:space="0" w:color="auto"/>
        <w:right w:val="none" w:sz="0" w:space="0" w:color="auto"/>
      </w:divBdr>
    </w:div>
    <w:div w:id="1739982301">
      <w:bodyDiv w:val="1"/>
      <w:marLeft w:val="0"/>
      <w:marRight w:val="0"/>
      <w:marTop w:val="0"/>
      <w:marBottom w:val="0"/>
      <w:divBdr>
        <w:top w:val="none" w:sz="0" w:space="0" w:color="auto"/>
        <w:left w:val="none" w:sz="0" w:space="0" w:color="auto"/>
        <w:bottom w:val="none" w:sz="0" w:space="0" w:color="auto"/>
        <w:right w:val="none" w:sz="0" w:space="0" w:color="auto"/>
      </w:divBdr>
    </w:div>
    <w:div w:id="1741370253">
      <w:bodyDiv w:val="1"/>
      <w:marLeft w:val="0"/>
      <w:marRight w:val="0"/>
      <w:marTop w:val="0"/>
      <w:marBottom w:val="0"/>
      <w:divBdr>
        <w:top w:val="none" w:sz="0" w:space="0" w:color="auto"/>
        <w:left w:val="none" w:sz="0" w:space="0" w:color="auto"/>
        <w:bottom w:val="none" w:sz="0" w:space="0" w:color="auto"/>
        <w:right w:val="none" w:sz="0" w:space="0" w:color="auto"/>
      </w:divBdr>
    </w:div>
    <w:div w:id="1741515936">
      <w:bodyDiv w:val="1"/>
      <w:marLeft w:val="0"/>
      <w:marRight w:val="0"/>
      <w:marTop w:val="0"/>
      <w:marBottom w:val="0"/>
      <w:divBdr>
        <w:top w:val="none" w:sz="0" w:space="0" w:color="auto"/>
        <w:left w:val="none" w:sz="0" w:space="0" w:color="auto"/>
        <w:bottom w:val="none" w:sz="0" w:space="0" w:color="auto"/>
        <w:right w:val="none" w:sz="0" w:space="0" w:color="auto"/>
      </w:divBdr>
    </w:div>
    <w:div w:id="1742212782">
      <w:bodyDiv w:val="1"/>
      <w:marLeft w:val="0"/>
      <w:marRight w:val="0"/>
      <w:marTop w:val="0"/>
      <w:marBottom w:val="0"/>
      <w:divBdr>
        <w:top w:val="none" w:sz="0" w:space="0" w:color="auto"/>
        <w:left w:val="none" w:sz="0" w:space="0" w:color="auto"/>
        <w:bottom w:val="none" w:sz="0" w:space="0" w:color="auto"/>
        <w:right w:val="none" w:sz="0" w:space="0" w:color="auto"/>
      </w:divBdr>
    </w:div>
    <w:div w:id="1742559766">
      <w:bodyDiv w:val="1"/>
      <w:marLeft w:val="0"/>
      <w:marRight w:val="0"/>
      <w:marTop w:val="0"/>
      <w:marBottom w:val="0"/>
      <w:divBdr>
        <w:top w:val="none" w:sz="0" w:space="0" w:color="auto"/>
        <w:left w:val="none" w:sz="0" w:space="0" w:color="auto"/>
        <w:bottom w:val="none" w:sz="0" w:space="0" w:color="auto"/>
        <w:right w:val="none" w:sz="0" w:space="0" w:color="auto"/>
      </w:divBdr>
    </w:div>
    <w:div w:id="1743259734">
      <w:bodyDiv w:val="1"/>
      <w:marLeft w:val="0"/>
      <w:marRight w:val="0"/>
      <w:marTop w:val="0"/>
      <w:marBottom w:val="0"/>
      <w:divBdr>
        <w:top w:val="none" w:sz="0" w:space="0" w:color="auto"/>
        <w:left w:val="none" w:sz="0" w:space="0" w:color="auto"/>
        <w:bottom w:val="none" w:sz="0" w:space="0" w:color="auto"/>
        <w:right w:val="none" w:sz="0" w:space="0" w:color="auto"/>
      </w:divBdr>
    </w:div>
    <w:div w:id="1743485684">
      <w:bodyDiv w:val="1"/>
      <w:marLeft w:val="0"/>
      <w:marRight w:val="0"/>
      <w:marTop w:val="0"/>
      <w:marBottom w:val="0"/>
      <w:divBdr>
        <w:top w:val="none" w:sz="0" w:space="0" w:color="auto"/>
        <w:left w:val="none" w:sz="0" w:space="0" w:color="auto"/>
        <w:bottom w:val="none" w:sz="0" w:space="0" w:color="auto"/>
        <w:right w:val="none" w:sz="0" w:space="0" w:color="auto"/>
      </w:divBdr>
    </w:div>
    <w:div w:id="1743672078">
      <w:bodyDiv w:val="1"/>
      <w:marLeft w:val="0"/>
      <w:marRight w:val="0"/>
      <w:marTop w:val="0"/>
      <w:marBottom w:val="0"/>
      <w:divBdr>
        <w:top w:val="none" w:sz="0" w:space="0" w:color="auto"/>
        <w:left w:val="none" w:sz="0" w:space="0" w:color="auto"/>
        <w:bottom w:val="none" w:sz="0" w:space="0" w:color="auto"/>
        <w:right w:val="none" w:sz="0" w:space="0" w:color="auto"/>
      </w:divBdr>
    </w:div>
    <w:div w:id="1744259011">
      <w:bodyDiv w:val="1"/>
      <w:marLeft w:val="0"/>
      <w:marRight w:val="0"/>
      <w:marTop w:val="0"/>
      <w:marBottom w:val="0"/>
      <w:divBdr>
        <w:top w:val="none" w:sz="0" w:space="0" w:color="auto"/>
        <w:left w:val="none" w:sz="0" w:space="0" w:color="auto"/>
        <w:bottom w:val="none" w:sz="0" w:space="0" w:color="auto"/>
        <w:right w:val="none" w:sz="0" w:space="0" w:color="auto"/>
      </w:divBdr>
    </w:div>
    <w:div w:id="1744833949">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45493991">
      <w:bodyDiv w:val="1"/>
      <w:marLeft w:val="0"/>
      <w:marRight w:val="0"/>
      <w:marTop w:val="0"/>
      <w:marBottom w:val="0"/>
      <w:divBdr>
        <w:top w:val="none" w:sz="0" w:space="0" w:color="auto"/>
        <w:left w:val="none" w:sz="0" w:space="0" w:color="auto"/>
        <w:bottom w:val="none" w:sz="0" w:space="0" w:color="auto"/>
        <w:right w:val="none" w:sz="0" w:space="0" w:color="auto"/>
      </w:divBdr>
    </w:div>
    <w:div w:id="1746681414">
      <w:bodyDiv w:val="1"/>
      <w:marLeft w:val="0"/>
      <w:marRight w:val="0"/>
      <w:marTop w:val="0"/>
      <w:marBottom w:val="0"/>
      <w:divBdr>
        <w:top w:val="none" w:sz="0" w:space="0" w:color="auto"/>
        <w:left w:val="none" w:sz="0" w:space="0" w:color="auto"/>
        <w:bottom w:val="none" w:sz="0" w:space="0" w:color="auto"/>
        <w:right w:val="none" w:sz="0" w:space="0" w:color="auto"/>
      </w:divBdr>
    </w:div>
    <w:div w:id="1746799271">
      <w:bodyDiv w:val="1"/>
      <w:marLeft w:val="0"/>
      <w:marRight w:val="0"/>
      <w:marTop w:val="0"/>
      <w:marBottom w:val="0"/>
      <w:divBdr>
        <w:top w:val="none" w:sz="0" w:space="0" w:color="auto"/>
        <w:left w:val="none" w:sz="0" w:space="0" w:color="auto"/>
        <w:bottom w:val="none" w:sz="0" w:space="0" w:color="auto"/>
        <w:right w:val="none" w:sz="0" w:space="0" w:color="auto"/>
      </w:divBdr>
    </w:div>
    <w:div w:id="1746802315">
      <w:bodyDiv w:val="1"/>
      <w:marLeft w:val="0"/>
      <w:marRight w:val="0"/>
      <w:marTop w:val="0"/>
      <w:marBottom w:val="0"/>
      <w:divBdr>
        <w:top w:val="none" w:sz="0" w:space="0" w:color="auto"/>
        <w:left w:val="none" w:sz="0" w:space="0" w:color="auto"/>
        <w:bottom w:val="none" w:sz="0" w:space="0" w:color="auto"/>
        <w:right w:val="none" w:sz="0" w:space="0" w:color="auto"/>
      </w:divBdr>
    </w:div>
    <w:div w:id="1747192555">
      <w:bodyDiv w:val="1"/>
      <w:marLeft w:val="0"/>
      <w:marRight w:val="0"/>
      <w:marTop w:val="0"/>
      <w:marBottom w:val="0"/>
      <w:divBdr>
        <w:top w:val="none" w:sz="0" w:space="0" w:color="auto"/>
        <w:left w:val="none" w:sz="0" w:space="0" w:color="auto"/>
        <w:bottom w:val="none" w:sz="0" w:space="0" w:color="auto"/>
        <w:right w:val="none" w:sz="0" w:space="0" w:color="auto"/>
      </w:divBdr>
    </w:div>
    <w:div w:id="1748767268">
      <w:bodyDiv w:val="1"/>
      <w:marLeft w:val="0"/>
      <w:marRight w:val="0"/>
      <w:marTop w:val="0"/>
      <w:marBottom w:val="0"/>
      <w:divBdr>
        <w:top w:val="none" w:sz="0" w:space="0" w:color="auto"/>
        <w:left w:val="none" w:sz="0" w:space="0" w:color="auto"/>
        <w:bottom w:val="none" w:sz="0" w:space="0" w:color="auto"/>
        <w:right w:val="none" w:sz="0" w:space="0" w:color="auto"/>
      </w:divBdr>
    </w:div>
    <w:div w:id="1748922695">
      <w:bodyDiv w:val="1"/>
      <w:marLeft w:val="0"/>
      <w:marRight w:val="0"/>
      <w:marTop w:val="0"/>
      <w:marBottom w:val="0"/>
      <w:divBdr>
        <w:top w:val="none" w:sz="0" w:space="0" w:color="auto"/>
        <w:left w:val="none" w:sz="0" w:space="0" w:color="auto"/>
        <w:bottom w:val="none" w:sz="0" w:space="0" w:color="auto"/>
        <w:right w:val="none" w:sz="0" w:space="0" w:color="auto"/>
      </w:divBdr>
    </w:div>
    <w:div w:id="1749568658">
      <w:bodyDiv w:val="1"/>
      <w:marLeft w:val="0"/>
      <w:marRight w:val="0"/>
      <w:marTop w:val="0"/>
      <w:marBottom w:val="0"/>
      <w:divBdr>
        <w:top w:val="none" w:sz="0" w:space="0" w:color="auto"/>
        <w:left w:val="none" w:sz="0" w:space="0" w:color="auto"/>
        <w:bottom w:val="none" w:sz="0" w:space="0" w:color="auto"/>
        <w:right w:val="none" w:sz="0" w:space="0" w:color="auto"/>
      </w:divBdr>
    </w:div>
    <w:div w:id="1750274533">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0468998">
      <w:bodyDiv w:val="1"/>
      <w:marLeft w:val="0"/>
      <w:marRight w:val="0"/>
      <w:marTop w:val="0"/>
      <w:marBottom w:val="0"/>
      <w:divBdr>
        <w:top w:val="none" w:sz="0" w:space="0" w:color="auto"/>
        <w:left w:val="none" w:sz="0" w:space="0" w:color="auto"/>
        <w:bottom w:val="none" w:sz="0" w:space="0" w:color="auto"/>
        <w:right w:val="none" w:sz="0" w:space="0" w:color="auto"/>
      </w:divBdr>
    </w:div>
    <w:div w:id="1751193301">
      <w:bodyDiv w:val="1"/>
      <w:marLeft w:val="0"/>
      <w:marRight w:val="0"/>
      <w:marTop w:val="0"/>
      <w:marBottom w:val="0"/>
      <w:divBdr>
        <w:top w:val="none" w:sz="0" w:space="0" w:color="auto"/>
        <w:left w:val="none" w:sz="0" w:space="0" w:color="auto"/>
        <w:bottom w:val="none" w:sz="0" w:space="0" w:color="auto"/>
        <w:right w:val="none" w:sz="0" w:space="0" w:color="auto"/>
      </w:divBdr>
    </w:div>
    <w:div w:id="1751459888">
      <w:bodyDiv w:val="1"/>
      <w:marLeft w:val="0"/>
      <w:marRight w:val="0"/>
      <w:marTop w:val="0"/>
      <w:marBottom w:val="0"/>
      <w:divBdr>
        <w:top w:val="none" w:sz="0" w:space="0" w:color="auto"/>
        <w:left w:val="none" w:sz="0" w:space="0" w:color="auto"/>
        <w:bottom w:val="none" w:sz="0" w:space="0" w:color="auto"/>
        <w:right w:val="none" w:sz="0" w:space="0" w:color="auto"/>
      </w:divBdr>
    </w:div>
    <w:div w:id="1751854965">
      <w:bodyDiv w:val="1"/>
      <w:marLeft w:val="0"/>
      <w:marRight w:val="0"/>
      <w:marTop w:val="0"/>
      <w:marBottom w:val="0"/>
      <w:divBdr>
        <w:top w:val="none" w:sz="0" w:space="0" w:color="auto"/>
        <w:left w:val="none" w:sz="0" w:space="0" w:color="auto"/>
        <w:bottom w:val="none" w:sz="0" w:space="0" w:color="auto"/>
        <w:right w:val="none" w:sz="0" w:space="0" w:color="auto"/>
      </w:divBdr>
    </w:div>
    <w:div w:id="1754158959">
      <w:bodyDiv w:val="1"/>
      <w:marLeft w:val="0"/>
      <w:marRight w:val="0"/>
      <w:marTop w:val="0"/>
      <w:marBottom w:val="0"/>
      <w:divBdr>
        <w:top w:val="none" w:sz="0" w:space="0" w:color="auto"/>
        <w:left w:val="none" w:sz="0" w:space="0" w:color="auto"/>
        <w:bottom w:val="none" w:sz="0" w:space="0" w:color="auto"/>
        <w:right w:val="none" w:sz="0" w:space="0" w:color="auto"/>
      </w:divBdr>
    </w:div>
    <w:div w:id="1754428763">
      <w:bodyDiv w:val="1"/>
      <w:marLeft w:val="0"/>
      <w:marRight w:val="0"/>
      <w:marTop w:val="0"/>
      <w:marBottom w:val="0"/>
      <w:divBdr>
        <w:top w:val="none" w:sz="0" w:space="0" w:color="auto"/>
        <w:left w:val="none" w:sz="0" w:space="0" w:color="auto"/>
        <w:bottom w:val="none" w:sz="0" w:space="0" w:color="auto"/>
        <w:right w:val="none" w:sz="0" w:space="0" w:color="auto"/>
      </w:divBdr>
    </w:div>
    <w:div w:id="1755083791">
      <w:bodyDiv w:val="1"/>
      <w:marLeft w:val="0"/>
      <w:marRight w:val="0"/>
      <w:marTop w:val="0"/>
      <w:marBottom w:val="0"/>
      <w:divBdr>
        <w:top w:val="none" w:sz="0" w:space="0" w:color="auto"/>
        <w:left w:val="none" w:sz="0" w:space="0" w:color="auto"/>
        <w:bottom w:val="none" w:sz="0" w:space="0" w:color="auto"/>
        <w:right w:val="none" w:sz="0" w:space="0" w:color="auto"/>
      </w:divBdr>
    </w:div>
    <w:div w:id="1756634417">
      <w:bodyDiv w:val="1"/>
      <w:marLeft w:val="0"/>
      <w:marRight w:val="0"/>
      <w:marTop w:val="0"/>
      <w:marBottom w:val="0"/>
      <w:divBdr>
        <w:top w:val="none" w:sz="0" w:space="0" w:color="auto"/>
        <w:left w:val="none" w:sz="0" w:space="0" w:color="auto"/>
        <w:bottom w:val="none" w:sz="0" w:space="0" w:color="auto"/>
        <w:right w:val="none" w:sz="0" w:space="0" w:color="auto"/>
      </w:divBdr>
    </w:div>
    <w:div w:id="1757090463">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59062839">
      <w:bodyDiv w:val="1"/>
      <w:marLeft w:val="0"/>
      <w:marRight w:val="0"/>
      <w:marTop w:val="0"/>
      <w:marBottom w:val="0"/>
      <w:divBdr>
        <w:top w:val="none" w:sz="0" w:space="0" w:color="auto"/>
        <w:left w:val="none" w:sz="0" w:space="0" w:color="auto"/>
        <w:bottom w:val="none" w:sz="0" w:space="0" w:color="auto"/>
        <w:right w:val="none" w:sz="0" w:space="0" w:color="auto"/>
      </w:divBdr>
    </w:div>
    <w:div w:id="1759598529">
      <w:bodyDiv w:val="1"/>
      <w:marLeft w:val="0"/>
      <w:marRight w:val="0"/>
      <w:marTop w:val="0"/>
      <w:marBottom w:val="0"/>
      <w:divBdr>
        <w:top w:val="none" w:sz="0" w:space="0" w:color="auto"/>
        <w:left w:val="none" w:sz="0" w:space="0" w:color="auto"/>
        <w:bottom w:val="none" w:sz="0" w:space="0" w:color="auto"/>
        <w:right w:val="none" w:sz="0" w:space="0" w:color="auto"/>
      </w:divBdr>
    </w:div>
    <w:div w:id="1759712331">
      <w:bodyDiv w:val="1"/>
      <w:marLeft w:val="0"/>
      <w:marRight w:val="0"/>
      <w:marTop w:val="0"/>
      <w:marBottom w:val="0"/>
      <w:divBdr>
        <w:top w:val="none" w:sz="0" w:space="0" w:color="auto"/>
        <w:left w:val="none" w:sz="0" w:space="0" w:color="auto"/>
        <w:bottom w:val="none" w:sz="0" w:space="0" w:color="auto"/>
        <w:right w:val="none" w:sz="0" w:space="0" w:color="auto"/>
      </w:divBdr>
    </w:div>
    <w:div w:id="1759791053">
      <w:bodyDiv w:val="1"/>
      <w:marLeft w:val="0"/>
      <w:marRight w:val="0"/>
      <w:marTop w:val="0"/>
      <w:marBottom w:val="0"/>
      <w:divBdr>
        <w:top w:val="none" w:sz="0" w:space="0" w:color="auto"/>
        <w:left w:val="none" w:sz="0" w:space="0" w:color="auto"/>
        <w:bottom w:val="none" w:sz="0" w:space="0" w:color="auto"/>
        <w:right w:val="none" w:sz="0" w:space="0" w:color="auto"/>
      </w:divBdr>
    </w:div>
    <w:div w:id="1760708543">
      <w:bodyDiv w:val="1"/>
      <w:marLeft w:val="0"/>
      <w:marRight w:val="0"/>
      <w:marTop w:val="0"/>
      <w:marBottom w:val="0"/>
      <w:divBdr>
        <w:top w:val="none" w:sz="0" w:space="0" w:color="auto"/>
        <w:left w:val="none" w:sz="0" w:space="0" w:color="auto"/>
        <w:bottom w:val="none" w:sz="0" w:space="0" w:color="auto"/>
        <w:right w:val="none" w:sz="0" w:space="0" w:color="auto"/>
      </w:divBdr>
    </w:div>
    <w:div w:id="1760758568">
      <w:bodyDiv w:val="1"/>
      <w:marLeft w:val="0"/>
      <w:marRight w:val="0"/>
      <w:marTop w:val="0"/>
      <w:marBottom w:val="0"/>
      <w:divBdr>
        <w:top w:val="none" w:sz="0" w:space="0" w:color="auto"/>
        <w:left w:val="none" w:sz="0" w:space="0" w:color="auto"/>
        <w:bottom w:val="none" w:sz="0" w:space="0" w:color="auto"/>
        <w:right w:val="none" w:sz="0" w:space="0" w:color="auto"/>
      </w:divBdr>
    </w:div>
    <w:div w:id="1762216750">
      <w:bodyDiv w:val="1"/>
      <w:marLeft w:val="0"/>
      <w:marRight w:val="0"/>
      <w:marTop w:val="0"/>
      <w:marBottom w:val="0"/>
      <w:divBdr>
        <w:top w:val="none" w:sz="0" w:space="0" w:color="auto"/>
        <w:left w:val="none" w:sz="0" w:space="0" w:color="auto"/>
        <w:bottom w:val="none" w:sz="0" w:space="0" w:color="auto"/>
        <w:right w:val="none" w:sz="0" w:space="0" w:color="auto"/>
      </w:divBdr>
    </w:div>
    <w:div w:id="1762948131">
      <w:bodyDiv w:val="1"/>
      <w:marLeft w:val="0"/>
      <w:marRight w:val="0"/>
      <w:marTop w:val="0"/>
      <w:marBottom w:val="0"/>
      <w:divBdr>
        <w:top w:val="none" w:sz="0" w:space="0" w:color="auto"/>
        <w:left w:val="none" w:sz="0" w:space="0" w:color="auto"/>
        <w:bottom w:val="none" w:sz="0" w:space="0" w:color="auto"/>
        <w:right w:val="none" w:sz="0" w:space="0" w:color="auto"/>
      </w:divBdr>
    </w:div>
    <w:div w:id="1763720077">
      <w:bodyDiv w:val="1"/>
      <w:marLeft w:val="0"/>
      <w:marRight w:val="0"/>
      <w:marTop w:val="0"/>
      <w:marBottom w:val="0"/>
      <w:divBdr>
        <w:top w:val="none" w:sz="0" w:space="0" w:color="auto"/>
        <w:left w:val="none" w:sz="0" w:space="0" w:color="auto"/>
        <w:bottom w:val="none" w:sz="0" w:space="0" w:color="auto"/>
        <w:right w:val="none" w:sz="0" w:space="0" w:color="auto"/>
      </w:divBdr>
    </w:div>
    <w:div w:id="1763918535">
      <w:bodyDiv w:val="1"/>
      <w:marLeft w:val="0"/>
      <w:marRight w:val="0"/>
      <w:marTop w:val="0"/>
      <w:marBottom w:val="0"/>
      <w:divBdr>
        <w:top w:val="none" w:sz="0" w:space="0" w:color="auto"/>
        <w:left w:val="none" w:sz="0" w:space="0" w:color="auto"/>
        <w:bottom w:val="none" w:sz="0" w:space="0" w:color="auto"/>
        <w:right w:val="none" w:sz="0" w:space="0" w:color="auto"/>
      </w:divBdr>
    </w:div>
    <w:div w:id="1763992284">
      <w:bodyDiv w:val="1"/>
      <w:marLeft w:val="0"/>
      <w:marRight w:val="0"/>
      <w:marTop w:val="0"/>
      <w:marBottom w:val="0"/>
      <w:divBdr>
        <w:top w:val="none" w:sz="0" w:space="0" w:color="auto"/>
        <w:left w:val="none" w:sz="0" w:space="0" w:color="auto"/>
        <w:bottom w:val="none" w:sz="0" w:space="0" w:color="auto"/>
        <w:right w:val="none" w:sz="0" w:space="0" w:color="auto"/>
      </w:divBdr>
    </w:div>
    <w:div w:id="1764915871">
      <w:bodyDiv w:val="1"/>
      <w:marLeft w:val="0"/>
      <w:marRight w:val="0"/>
      <w:marTop w:val="0"/>
      <w:marBottom w:val="0"/>
      <w:divBdr>
        <w:top w:val="none" w:sz="0" w:space="0" w:color="auto"/>
        <w:left w:val="none" w:sz="0" w:space="0" w:color="auto"/>
        <w:bottom w:val="none" w:sz="0" w:space="0" w:color="auto"/>
        <w:right w:val="none" w:sz="0" w:space="0" w:color="auto"/>
      </w:divBdr>
    </w:div>
    <w:div w:id="1765148324">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66727727">
      <w:bodyDiv w:val="1"/>
      <w:marLeft w:val="0"/>
      <w:marRight w:val="0"/>
      <w:marTop w:val="0"/>
      <w:marBottom w:val="0"/>
      <w:divBdr>
        <w:top w:val="none" w:sz="0" w:space="0" w:color="auto"/>
        <w:left w:val="none" w:sz="0" w:space="0" w:color="auto"/>
        <w:bottom w:val="none" w:sz="0" w:space="0" w:color="auto"/>
        <w:right w:val="none" w:sz="0" w:space="0" w:color="auto"/>
      </w:divBdr>
    </w:div>
    <w:div w:id="1766998801">
      <w:bodyDiv w:val="1"/>
      <w:marLeft w:val="0"/>
      <w:marRight w:val="0"/>
      <w:marTop w:val="0"/>
      <w:marBottom w:val="0"/>
      <w:divBdr>
        <w:top w:val="none" w:sz="0" w:space="0" w:color="auto"/>
        <w:left w:val="none" w:sz="0" w:space="0" w:color="auto"/>
        <w:bottom w:val="none" w:sz="0" w:space="0" w:color="auto"/>
        <w:right w:val="none" w:sz="0" w:space="0" w:color="auto"/>
      </w:divBdr>
    </w:div>
    <w:div w:id="1767270012">
      <w:bodyDiv w:val="1"/>
      <w:marLeft w:val="0"/>
      <w:marRight w:val="0"/>
      <w:marTop w:val="0"/>
      <w:marBottom w:val="0"/>
      <w:divBdr>
        <w:top w:val="none" w:sz="0" w:space="0" w:color="auto"/>
        <w:left w:val="none" w:sz="0" w:space="0" w:color="auto"/>
        <w:bottom w:val="none" w:sz="0" w:space="0" w:color="auto"/>
        <w:right w:val="none" w:sz="0" w:space="0" w:color="auto"/>
      </w:divBdr>
    </w:div>
    <w:div w:id="1767581351">
      <w:bodyDiv w:val="1"/>
      <w:marLeft w:val="0"/>
      <w:marRight w:val="0"/>
      <w:marTop w:val="0"/>
      <w:marBottom w:val="0"/>
      <w:divBdr>
        <w:top w:val="none" w:sz="0" w:space="0" w:color="auto"/>
        <w:left w:val="none" w:sz="0" w:space="0" w:color="auto"/>
        <w:bottom w:val="none" w:sz="0" w:space="0" w:color="auto"/>
        <w:right w:val="none" w:sz="0" w:space="0" w:color="auto"/>
      </w:divBdr>
    </w:div>
    <w:div w:id="1769424896">
      <w:bodyDiv w:val="1"/>
      <w:marLeft w:val="0"/>
      <w:marRight w:val="0"/>
      <w:marTop w:val="0"/>
      <w:marBottom w:val="0"/>
      <w:divBdr>
        <w:top w:val="none" w:sz="0" w:space="0" w:color="auto"/>
        <w:left w:val="none" w:sz="0" w:space="0" w:color="auto"/>
        <w:bottom w:val="none" w:sz="0" w:space="0" w:color="auto"/>
        <w:right w:val="none" w:sz="0" w:space="0" w:color="auto"/>
      </w:divBdr>
    </w:div>
    <w:div w:id="1771394008">
      <w:bodyDiv w:val="1"/>
      <w:marLeft w:val="0"/>
      <w:marRight w:val="0"/>
      <w:marTop w:val="0"/>
      <w:marBottom w:val="0"/>
      <w:divBdr>
        <w:top w:val="none" w:sz="0" w:space="0" w:color="auto"/>
        <w:left w:val="none" w:sz="0" w:space="0" w:color="auto"/>
        <w:bottom w:val="none" w:sz="0" w:space="0" w:color="auto"/>
        <w:right w:val="none" w:sz="0" w:space="0" w:color="auto"/>
      </w:divBdr>
    </w:div>
    <w:div w:id="1772387770">
      <w:bodyDiv w:val="1"/>
      <w:marLeft w:val="0"/>
      <w:marRight w:val="0"/>
      <w:marTop w:val="0"/>
      <w:marBottom w:val="0"/>
      <w:divBdr>
        <w:top w:val="none" w:sz="0" w:space="0" w:color="auto"/>
        <w:left w:val="none" w:sz="0" w:space="0" w:color="auto"/>
        <w:bottom w:val="none" w:sz="0" w:space="0" w:color="auto"/>
        <w:right w:val="none" w:sz="0" w:space="0" w:color="auto"/>
      </w:divBdr>
    </w:div>
    <w:div w:id="1773478070">
      <w:bodyDiv w:val="1"/>
      <w:marLeft w:val="0"/>
      <w:marRight w:val="0"/>
      <w:marTop w:val="0"/>
      <w:marBottom w:val="0"/>
      <w:divBdr>
        <w:top w:val="none" w:sz="0" w:space="0" w:color="auto"/>
        <w:left w:val="none" w:sz="0" w:space="0" w:color="auto"/>
        <w:bottom w:val="none" w:sz="0" w:space="0" w:color="auto"/>
        <w:right w:val="none" w:sz="0" w:space="0" w:color="auto"/>
      </w:divBdr>
    </w:div>
    <w:div w:id="1774669954">
      <w:bodyDiv w:val="1"/>
      <w:marLeft w:val="0"/>
      <w:marRight w:val="0"/>
      <w:marTop w:val="0"/>
      <w:marBottom w:val="0"/>
      <w:divBdr>
        <w:top w:val="none" w:sz="0" w:space="0" w:color="auto"/>
        <w:left w:val="none" w:sz="0" w:space="0" w:color="auto"/>
        <w:bottom w:val="none" w:sz="0" w:space="0" w:color="auto"/>
        <w:right w:val="none" w:sz="0" w:space="0" w:color="auto"/>
      </w:divBdr>
    </w:div>
    <w:div w:id="1775055187">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77748342">
      <w:bodyDiv w:val="1"/>
      <w:marLeft w:val="0"/>
      <w:marRight w:val="0"/>
      <w:marTop w:val="0"/>
      <w:marBottom w:val="0"/>
      <w:divBdr>
        <w:top w:val="none" w:sz="0" w:space="0" w:color="auto"/>
        <w:left w:val="none" w:sz="0" w:space="0" w:color="auto"/>
        <w:bottom w:val="none" w:sz="0" w:space="0" w:color="auto"/>
        <w:right w:val="none" w:sz="0" w:space="0" w:color="auto"/>
      </w:divBdr>
    </w:div>
    <w:div w:id="1778911065">
      <w:bodyDiv w:val="1"/>
      <w:marLeft w:val="0"/>
      <w:marRight w:val="0"/>
      <w:marTop w:val="0"/>
      <w:marBottom w:val="0"/>
      <w:divBdr>
        <w:top w:val="none" w:sz="0" w:space="0" w:color="auto"/>
        <w:left w:val="none" w:sz="0" w:space="0" w:color="auto"/>
        <w:bottom w:val="none" w:sz="0" w:space="0" w:color="auto"/>
        <w:right w:val="none" w:sz="0" w:space="0" w:color="auto"/>
      </w:divBdr>
    </w:div>
    <w:div w:id="1779375887">
      <w:bodyDiv w:val="1"/>
      <w:marLeft w:val="0"/>
      <w:marRight w:val="0"/>
      <w:marTop w:val="0"/>
      <w:marBottom w:val="0"/>
      <w:divBdr>
        <w:top w:val="none" w:sz="0" w:space="0" w:color="auto"/>
        <w:left w:val="none" w:sz="0" w:space="0" w:color="auto"/>
        <w:bottom w:val="none" w:sz="0" w:space="0" w:color="auto"/>
        <w:right w:val="none" w:sz="0" w:space="0" w:color="auto"/>
      </w:divBdr>
    </w:div>
    <w:div w:id="1779448476">
      <w:bodyDiv w:val="1"/>
      <w:marLeft w:val="0"/>
      <w:marRight w:val="0"/>
      <w:marTop w:val="0"/>
      <w:marBottom w:val="0"/>
      <w:divBdr>
        <w:top w:val="none" w:sz="0" w:space="0" w:color="auto"/>
        <w:left w:val="none" w:sz="0" w:space="0" w:color="auto"/>
        <w:bottom w:val="none" w:sz="0" w:space="0" w:color="auto"/>
        <w:right w:val="none" w:sz="0" w:space="0" w:color="auto"/>
      </w:divBdr>
    </w:div>
    <w:div w:id="1779912746">
      <w:bodyDiv w:val="1"/>
      <w:marLeft w:val="0"/>
      <w:marRight w:val="0"/>
      <w:marTop w:val="0"/>
      <w:marBottom w:val="0"/>
      <w:divBdr>
        <w:top w:val="none" w:sz="0" w:space="0" w:color="auto"/>
        <w:left w:val="none" w:sz="0" w:space="0" w:color="auto"/>
        <w:bottom w:val="none" w:sz="0" w:space="0" w:color="auto"/>
        <w:right w:val="none" w:sz="0" w:space="0" w:color="auto"/>
      </w:divBdr>
    </w:div>
    <w:div w:id="1780444326">
      <w:bodyDiv w:val="1"/>
      <w:marLeft w:val="0"/>
      <w:marRight w:val="0"/>
      <w:marTop w:val="0"/>
      <w:marBottom w:val="0"/>
      <w:divBdr>
        <w:top w:val="none" w:sz="0" w:space="0" w:color="auto"/>
        <w:left w:val="none" w:sz="0" w:space="0" w:color="auto"/>
        <w:bottom w:val="none" w:sz="0" w:space="0" w:color="auto"/>
        <w:right w:val="none" w:sz="0" w:space="0" w:color="auto"/>
      </w:divBdr>
    </w:div>
    <w:div w:id="1780491025">
      <w:bodyDiv w:val="1"/>
      <w:marLeft w:val="0"/>
      <w:marRight w:val="0"/>
      <w:marTop w:val="0"/>
      <w:marBottom w:val="0"/>
      <w:divBdr>
        <w:top w:val="none" w:sz="0" w:space="0" w:color="auto"/>
        <w:left w:val="none" w:sz="0" w:space="0" w:color="auto"/>
        <w:bottom w:val="none" w:sz="0" w:space="0" w:color="auto"/>
        <w:right w:val="none" w:sz="0" w:space="0" w:color="auto"/>
      </w:divBdr>
    </w:div>
    <w:div w:id="1780560922">
      <w:bodyDiv w:val="1"/>
      <w:marLeft w:val="0"/>
      <w:marRight w:val="0"/>
      <w:marTop w:val="0"/>
      <w:marBottom w:val="0"/>
      <w:divBdr>
        <w:top w:val="none" w:sz="0" w:space="0" w:color="auto"/>
        <w:left w:val="none" w:sz="0" w:space="0" w:color="auto"/>
        <w:bottom w:val="none" w:sz="0" w:space="0" w:color="auto"/>
        <w:right w:val="none" w:sz="0" w:space="0" w:color="auto"/>
      </w:divBdr>
    </w:div>
    <w:div w:id="1780679313">
      <w:bodyDiv w:val="1"/>
      <w:marLeft w:val="0"/>
      <w:marRight w:val="0"/>
      <w:marTop w:val="0"/>
      <w:marBottom w:val="0"/>
      <w:divBdr>
        <w:top w:val="none" w:sz="0" w:space="0" w:color="auto"/>
        <w:left w:val="none" w:sz="0" w:space="0" w:color="auto"/>
        <w:bottom w:val="none" w:sz="0" w:space="0" w:color="auto"/>
        <w:right w:val="none" w:sz="0" w:space="0" w:color="auto"/>
      </w:divBdr>
    </w:div>
    <w:div w:id="1780952139">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1757019">
      <w:bodyDiv w:val="1"/>
      <w:marLeft w:val="0"/>
      <w:marRight w:val="0"/>
      <w:marTop w:val="0"/>
      <w:marBottom w:val="0"/>
      <w:divBdr>
        <w:top w:val="none" w:sz="0" w:space="0" w:color="auto"/>
        <w:left w:val="none" w:sz="0" w:space="0" w:color="auto"/>
        <w:bottom w:val="none" w:sz="0" w:space="0" w:color="auto"/>
        <w:right w:val="none" w:sz="0" w:space="0" w:color="auto"/>
      </w:divBdr>
    </w:div>
    <w:div w:id="1782797089">
      <w:bodyDiv w:val="1"/>
      <w:marLeft w:val="0"/>
      <w:marRight w:val="0"/>
      <w:marTop w:val="0"/>
      <w:marBottom w:val="0"/>
      <w:divBdr>
        <w:top w:val="none" w:sz="0" w:space="0" w:color="auto"/>
        <w:left w:val="none" w:sz="0" w:space="0" w:color="auto"/>
        <w:bottom w:val="none" w:sz="0" w:space="0" w:color="auto"/>
        <w:right w:val="none" w:sz="0" w:space="0" w:color="auto"/>
      </w:divBdr>
    </w:div>
    <w:div w:id="1783575172">
      <w:bodyDiv w:val="1"/>
      <w:marLeft w:val="0"/>
      <w:marRight w:val="0"/>
      <w:marTop w:val="0"/>
      <w:marBottom w:val="0"/>
      <w:divBdr>
        <w:top w:val="none" w:sz="0" w:space="0" w:color="auto"/>
        <w:left w:val="none" w:sz="0" w:space="0" w:color="auto"/>
        <w:bottom w:val="none" w:sz="0" w:space="0" w:color="auto"/>
        <w:right w:val="none" w:sz="0" w:space="0" w:color="auto"/>
      </w:divBdr>
    </w:div>
    <w:div w:id="1784105236">
      <w:bodyDiv w:val="1"/>
      <w:marLeft w:val="0"/>
      <w:marRight w:val="0"/>
      <w:marTop w:val="0"/>
      <w:marBottom w:val="0"/>
      <w:divBdr>
        <w:top w:val="none" w:sz="0" w:space="0" w:color="auto"/>
        <w:left w:val="none" w:sz="0" w:space="0" w:color="auto"/>
        <w:bottom w:val="none" w:sz="0" w:space="0" w:color="auto"/>
        <w:right w:val="none" w:sz="0" w:space="0" w:color="auto"/>
      </w:divBdr>
    </w:div>
    <w:div w:id="1784494260">
      <w:bodyDiv w:val="1"/>
      <w:marLeft w:val="0"/>
      <w:marRight w:val="0"/>
      <w:marTop w:val="0"/>
      <w:marBottom w:val="0"/>
      <w:divBdr>
        <w:top w:val="none" w:sz="0" w:space="0" w:color="auto"/>
        <w:left w:val="none" w:sz="0" w:space="0" w:color="auto"/>
        <w:bottom w:val="none" w:sz="0" w:space="0" w:color="auto"/>
        <w:right w:val="none" w:sz="0" w:space="0" w:color="auto"/>
      </w:divBdr>
    </w:div>
    <w:div w:id="1784769524">
      <w:bodyDiv w:val="1"/>
      <w:marLeft w:val="0"/>
      <w:marRight w:val="0"/>
      <w:marTop w:val="0"/>
      <w:marBottom w:val="0"/>
      <w:divBdr>
        <w:top w:val="none" w:sz="0" w:space="0" w:color="auto"/>
        <w:left w:val="none" w:sz="0" w:space="0" w:color="auto"/>
        <w:bottom w:val="none" w:sz="0" w:space="0" w:color="auto"/>
        <w:right w:val="none" w:sz="0" w:space="0" w:color="auto"/>
      </w:divBdr>
    </w:div>
    <w:div w:id="1785686235">
      <w:bodyDiv w:val="1"/>
      <w:marLeft w:val="0"/>
      <w:marRight w:val="0"/>
      <w:marTop w:val="0"/>
      <w:marBottom w:val="0"/>
      <w:divBdr>
        <w:top w:val="none" w:sz="0" w:space="0" w:color="auto"/>
        <w:left w:val="none" w:sz="0" w:space="0" w:color="auto"/>
        <w:bottom w:val="none" w:sz="0" w:space="0" w:color="auto"/>
        <w:right w:val="none" w:sz="0" w:space="0" w:color="auto"/>
      </w:divBdr>
    </w:div>
    <w:div w:id="1786923526">
      <w:bodyDiv w:val="1"/>
      <w:marLeft w:val="0"/>
      <w:marRight w:val="0"/>
      <w:marTop w:val="0"/>
      <w:marBottom w:val="0"/>
      <w:divBdr>
        <w:top w:val="none" w:sz="0" w:space="0" w:color="auto"/>
        <w:left w:val="none" w:sz="0" w:space="0" w:color="auto"/>
        <w:bottom w:val="none" w:sz="0" w:space="0" w:color="auto"/>
        <w:right w:val="none" w:sz="0" w:space="0" w:color="auto"/>
      </w:divBdr>
    </w:div>
    <w:div w:id="1787313797">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88038119">
      <w:bodyDiv w:val="1"/>
      <w:marLeft w:val="0"/>
      <w:marRight w:val="0"/>
      <w:marTop w:val="0"/>
      <w:marBottom w:val="0"/>
      <w:divBdr>
        <w:top w:val="none" w:sz="0" w:space="0" w:color="auto"/>
        <w:left w:val="none" w:sz="0" w:space="0" w:color="auto"/>
        <w:bottom w:val="none" w:sz="0" w:space="0" w:color="auto"/>
        <w:right w:val="none" w:sz="0" w:space="0" w:color="auto"/>
      </w:divBdr>
    </w:div>
    <w:div w:id="1788423343">
      <w:bodyDiv w:val="1"/>
      <w:marLeft w:val="0"/>
      <w:marRight w:val="0"/>
      <w:marTop w:val="0"/>
      <w:marBottom w:val="0"/>
      <w:divBdr>
        <w:top w:val="none" w:sz="0" w:space="0" w:color="auto"/>
        <w:left w:val="none" w:sz="0" w:space="0" w:color="auto"/>
        <w:bottom w:val="none" w:sz="0" w:space="0" w:color="auto"/>
        <w:right w:val="none" w:sz="0" w:space="0" w:color="auto"/>
      </w:divBdr>
    </w:div>
    <w:div w:id="1788818172">
      <w:bodyDiv w:val="1"/>
      <w:marLeft w:val="0"/>
      <w:marRight w:val="0"/>
      <w:marTop w:val="0"/>
      <w:marBottom w:val="0"/>
      <w:divBdr>
        <w:top w:val="none" w:sz="0" w:space="0" w:color="auto"/>
        <w:left w:val="none" w:sz="0" w:space="0" w:color="auto"/>
        <w:bottom w:val="none" w:sz="0" w:space="0" w:color="auto"/>
        <w:right w:val="none" w:sz="0" w:space="0" w:color="auto"/>
      </w:divBdr>
    </w:div>
    <w:div w:id="1789469405">
      <w:bodyDiv w:val="1"/>
      <w:marLeft w:val="0"/>
      <w:marRight w:val="0"/>
      <w:marTop w:val="0"/>
      <w:marBottom w:val="0"/>
      <w:divBdr>
        <w:top w:val="none" w:sz="0" w:space="0" w:color="auto"/>
        <w:left w:val="none" w:sz="0" w:space="0" w:color="auto"/>
        <w:bottom w:val="none" w:sz="0" w:space="0" w:color="auto"/>
        <w:right w:val="none" w:sz="0" w:space="0" w:color="auto"/>
      </w:divBdr>
    </w:div>
    <w:div w:id="1790319266">
      <w:bodyDiv w:val="1"/>
      <w:marLeft w:val="0"/>
      <w:marRight w:val="0"/>
      <w:marTop w:val="0"/>
      <w:marBottom w:val="0"/>
      <w:divBdr>
        <w:top w:val="none" w:sz="0" w:space="0" w:color="auto"/>
        <w:left w:val="none" w:sz="0" w:space="0" w:color="auto"/>
        <w:bottom w:val="none" w:sz="0" w:space="0" w:color="auto"/>
        <w:right w:val="none" w:sz="0" w:space="0" w:color="auto"/>
      </w:divBdr>
    </w:div>
    <w:div w:id="1791970550">
      <w:bodyDiv w:val="1"/>
      <w:marLeft w:val="0"/>
      <w:marRight w:val="0"/>
      <w:marTop w:val="0"/>
      <w:marBottom w:val="0"/>
      <w:divBdr>
        <w:top w:val="none" w:sz="0" w:space="0" w:color="auto"/>
        <w:left w:val="none" w:sz="0" w:space="0" w:color="auto"/>
        <w:bottom w:val="none" w:sz="0" w:space="0" w:color="auto"/>
        <w:right w:val="none" w:sz="0" w:space="0" w:color="auto"/>
      </w:divBdr>
    </w:div>
    <w:div w:id="1792816847">
      <w:bodyDiv w:val="1"/>
      <w:marLeft w:val="0"/>
      <w:marRight w:val="0"/>
      <w:marTop w:val="0"/>
      <w:marBottom w:val="0"/>
      <w:divBdr>
        <w:top w:val="none" w:sz="0" w:space="0" w:color="auto"/>
        <w:left w:val="none" w:sz="0" w:space="0" w:color="auto"/>
        <w:bottom w:val="none" w:sz="0" w:space="0" w:color="auto"/>
        <w:right w:val="none" w:sz="0" w:space="0" w:color="auto"/>
      </w:divBdr>
    </w:div>
    <w:div w:id="1793208622">
      <w:bodyDiv w:val="1"/>
      <w:marLeft w:val="0"/>
      <w:marRight w:val="0"/>
      <w:marTop w:val="0"/>
      <w:marBottom w:val="0"/>
      <w:divBdr>
        <w:top w:val="none" w:sz="0" w:space="0" w:color="auto"/>
        <w:left w:val="none" w:sz="0" w:space="0" w:color="auto"/>
        <w:bottom w:val="none" w:sz="0" w:space="0" w:color="auto"/>
        <w:right w:val="none" w:sz="0" w:space="0" w:color="auto"/>
      </w:divBdr>
    </w:div>
    <w:div w:id="1794203240">
      <w:bodyDiv w:val="1"/>
      <w:marLeft w:val="0"/>
      <w:marRight w:val="0"/>
      <w:marTop w:val="0"/>
      <w:marBottom w:val="0"/>
      <w:divBdr>
        <w:top w:val="none" w:sz="0" w:space="0" w:color="auto"/>
        <w:left w:val="none" w:sz="0" w:space="0" w:color="auto"/>
        <w:bottom w:val="none" w:sz="0" w:space="0" w:color="auto"/>
        <w:right w:val="none" w:sz="0" w:space="0" w:color="auto"/>
      </w:divBdr>
    </w:div>
    <w:div w:id="179602000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796634998">
      <w:bodyDiv w:val="1"/>
      <w:marLeft w:val="0"/>
      <w:marRight w:val="0"/>
      <w:marTop w:val="0"/>
      <w:marBottom w:val="0"/>
      <w:divBdr>
        <w:top w:val="none" w:sz="0" w:space="0" w:color="auto"/>
        <w:left w:val="none" w:sz="0" w:space="0" w:color="auto"/>
        <w:bottom w:val="none" w:sz="0" w:space="0" w:color="auto"/>
        <w:right w:val="none" w:sz="0" w:space="0" w:color="auto"/>
      </w:divBdr>
    </w:div>
    <w:div w:id="1798059848">
      <w:bodyDiv w:val="1"/>
      <w:marLeft w:val="0"/>
      <w:marRight w:val="0"/>
      <w:marTop w:val="0"/>
      <w:marBottom w:val="0"/>
      <w:divBdr>
        <w:top w:val="none" w:sz="0" w:space="0" w:color="auto"/>
        <w:left w:val="none" w:sz="0" w:space="0" w:color="auto"/>
        <w:bottom w:val="none" w:sz="0" w:space="0" w:color="auto"/>
        <w:right w:val="none" w:sz="0" w:space="0" w:color="auto"/>
      </w:divBdr>
    </w:div>
    <w:div w:id="1800368460">
      <w:bodyDiv w:val="1"/>
      <w:marLeft w:val="0"/>
      <w:marRight w:val="0"/>
      <w:marTop w:val="0"/>
      <w:marBottom w:val="0"/>
      <w:divBdr>
        <w:top w:val="none" w:sz="0" w:space="0" w:color="auto"/>
        <w:left w:val="none" w:sz="0" w:space="0" w:color="auto"/>
        <w:bottom w:val="none" w:sz="0" w:space="0" w:color="auto"/>
        <w:right w:val="none" w:sz="0" w:space="0" w:color="auto"/>
      </w:divBdr>
    </w:div>
    <w:div w:id="1800412551">
      <w:bodyDiv w:val="1"/>
      <w:marLeft w:val="0"/>
      <w:marRight w:val="0"/>
      <w:marTop w:val="0"/>
      <w:marBottom w:val="0"/>
      <w:divBdr>
        <w:top w:val="none" w:sz="0" w:space="0" w:color="auto"/>
        <w:left w:val="none" w:sz="0" w:space="0" w:color="auto"/>
        <w:bottom w:val="none" w:sz="0" w:space="0" w:color="auto"/>
        <w:right w:val="none" w:sz="0" w:space="0" w:color="auto"/>
      </w:divBdr>
    </w:div>
    <w:div w:id="1800688125">
      <w:bodyDiv w:val="1"/>
      <w:marLeft w:val="0"/>
      <w:marRight w:val="0"/>
      <w:marTop w:val="0"/>
      <w:marBottom w:val="0"/>
      <w:divBdr>
        <w:top w:val="none" w:sz="0" w:space="0" w:color="auto"/>
        <w:left w:val="none" w:sz="0" w:space="0" w:color="auto"/>
        <w:bottom w:val="none" w:sz="0" w:space="0" w:color="auto"/>
        <w:right w:val="none" w:sz="0" w:space="0" w:color="auto"/>
      </w:divBdr>
    </w:div>
    <w:div w:id="1800801846">
      <w:bodyDiv w:val="1"/>
      <w:marLeft w:val="0"/>
      <w:marRight w:val="0"/>
      <w:marTop w:val="0"/>
      <w:marBottom w:val="0"/>
      <w:divBdr>
        <w:top w:val="none" w:sz="0" w:space="0" w:color="auto"/>
        <w:left w:val="none" w:sz="0" w:space="0" w:color="auto"/>
        <w:bottom w:val="none" w:sz="0" w:space="0" w:color="auto"/>
        <w:right w:val="none" w:sz="0" w:space="0" w:color="auto"/>
      </w:divBdr>
    </w:div>
    <w:div w:id="1801533892">
      <w:bodyDiv w:val="1"/>
      <w:marLeft w:val="0"/>
      <w:marRight w:val="0"/>
      <w:marTop w:val="0"/>
      <w:marBottom w:val="0"/>
      <w:divBdr>
        <w:top w:val="none" w:sz="0" w:space="0" w:color="auto"/>
        <w:left w:val="none" w:sz="0" w:space="0" w:color="auto"/>
        <w:bottom w:val="none" w:sz="0" w:space="0" w:color="auto"/>
        <w:right w:val="none" w:sz="0" w:space="0" w:color="auto"/>
      </w:divBdr>
    </w:div>
    <w:div w:id="1801681086">
      <w:bodyDiv w:val="1"/>
      <w:marLeft w:val="0"/>
      <w:marRight w:val="0"/>
      <w:marTop w:val="0"/>
      <w:marBottom w:val="0"/>
      <w:divBdr>
        <w:top w:val="none" w:sz="0" w:space="0" w:color="auto"/>
        <w:left w:val="none" w:sz="0" w:space="0" w:color="auto"/>
        <w:bottom w:val="none" w:sz="0" w:space="0" w:color="auto"/>
        <w:right w:val="none" w:sz="0" w:space="0" w:color="auto"/>
      </w:divBdr>
    </w:div>
    <w:div w:id="1803234559">
      <w:bodyDiv w:val="1"/>
      <w:marLeft w:val="0"/>
      <w:marRight w:val="0"/>
      <w:marTop w:val="0"/>
      <w:marBottom w:val="0"/>
      <w:divBdr>
        <w:top w:val="none" w:sz="0" w:space="0" w:color="auto"/>
        <w:left w:val="none" w:sz="0" w:space="0" w:color="auto"/>
        <w:bottom w:val="none" w:sz="0" w:space="0" w:color="auto"/>
        <w:right w:val="none" w:sz="0" w:space="0" w:color="auto"/>
      </w:divBdr>
    </w:div>
    <w:div w:id="1803495676">
      <w:bodyDiv w:val="1"/>
      <w:marLeft w:val="0"/>
      <w:marRight w:val="0"/>
      <w:marTop w:val="0"/>
      <w:marBottom w:val="0"/>
      <w:divBdr>
        <w:top w:val="none" w:sz="0" w:space="0" w:color="auto"/>
        <w:left w:val="none" w:sz="0" w:space="0" w:color="auto"/>
        <w:bottom w:val="none" w:sz="0" w:space="0" w:color="auto"/>
        <w:right w:val="none" w:sz="0" w:space="0" w:color="auto"/>
      </w:divBdr>
    </w:div>
    <w:div w:id="1804617677">
      <w:bodyDiv w:val="1"/>
      <w:marLeft w:val="0"/>
      <w:marRight w:val="0"/>
      <w:marTop w:val="0"/>
      <w:marBottom w:val="0"/>
      <w:divBdr>
        <w:top w:val="none" w:sz="0" w:space="0" w:color="auto"/>
        <w:left w:val="none" w:sz="0" w:space="0" w:color="auto"/>
        <w:bottom w:val="none" w:sz="0" w:space="0" w:color="auto"/>
        <w:right w:val="none" w:sz="0" w:space="0" w:color="auto"/>
      </w:divBdr>
    </w:div>
    <w:div w:id="1804734863">
      <w:bodyDiv w:val="1"/>
      <w:marLeft w:val="0"/>
      <w:marRight w:val="0"/>
      <w:marTop w:val="0"/>
      <w:marBottom w:val="0"/>
      <w:divBdr>
        <w:top w:val="none" w:sz="0" w:space="0" w:color="auto"/>
        <w:left w:val="none" w:sz="0" w:space="0" w:color="auto"/>
        <w:bottom w:val="none" w:sz="0" w:space="0" w:color="auto"/>
        <w:right w:val="none" w:sz="0" w:space="0" w:color="auto"/>
      </w:divBdr>
    </w:div>
    <w:div w:id="1805005573">
      <w:bodyDiv w:val="1"/>
      <w:marLeft w:val="0"/>
      <w:marRight w:val="0"/>
      <w:marTop w:val="0"/>
      <w:marBottom w:val="0"/>
      <w:divBdr>
        <w:top w:val="none" w:sz="0" w:space="0" w:color="auto"/>
        <w:left w:val="none" w:sz="0" w:space="0" w:color="auto"/>
        <w:bottom w:val="none" w:sz="0" w:space="0" w:color="auto"/>
        <w:right w:val="none" w:sz="0" w:space="0" w:color="auto"/>
      </w:divBdr>
    </w:div>
    <w:div w:id="1806506651">
      <w:bodyDiv w:val="1"/>
      <w:marLeft w:val="0"/>
      <w:marRight w:val="0"/>
      <w:marTop w:val="0"/>
      <w:marBottom w:val="0"/>
      <w:divBdr>
        <w:top w:val="none" w:sz="0" w:space="0" w:color="auto"/>
        <w:left w:val="none" w:sz="0" w:space="0" w:color="auto"/>
        <w:bottom w:val="none" w:sz="0" w:space="0" w:color="auto"/>
        <w:right w:val="none" w:sz="0" w:space="0" w:color="auto"/>
      </w:divBdr>
    </w:div>
    <w:div w:id="1807121138">
      <w:bodyDiv w:val="1"/>
      <w:marLeft w:val="0"/>
      <w:marRight w:val="0"/>
      <w:marTop w:val="0"/>
      <w:marBottom w:val="0"/>
      <w:divBdr>
        <w:top w:val="none" w:sz="0" w:space="0" w:color="auto"/>
        <w:left w:val="none" w:sz="0" w:space="0" w:color="auto"/>
        <w:bottom w:val="none" w:sz="0" w:space="0" w:color="auto"/>
        <w:right w:val="none" w:sz="0" w:space="0" w:color="auto"/>
      </w:divBdr>
    </w:div>
    <w:div w:id="1807625457">
      <w:bodyDiv w:val="1"/>
      <w:marLeft w:val="0"/>
      <w:marRight w:val="0"/>
      <w:marTop w:val="0"/>
      <w:marBottom w:val="0"/>
      <w:divBdr>
        <w:top w:val="none" w:sz="0" w:space="0" w:color="auto"/>
        <w:left w:val="none" w:sz="0" w:space="0" w:color="auto"/>
        <w:bottom w:val="none" w:sz="0" w:space="0" w:color="auto"/>
        <w:right w:val="none" w:sz="0" w:space="0" w:color="auto"/>
      </w:divBdr>
    </w:div>
    <w:div w:id="1808693944">
      <w:bodyDiv w:val="1"/>
      <w:marLeft w:val="0"/>
      <w:marRight w:val="0"/>
      <w:marTop w:val="0"/>
      <w:marBottom w:val="0"/>
      <w:divBdr>
        <w:top w:val="none" w:sz="0" w:space="0" w:color="auto"/>
        <w:left w:val="none" w:sz="0" w:space="0" w:color="auto"/>
        <w:bottom w:val="none" w:sz="0" w:space="0" w:color="auto"/>
        <w:right w:val="none" w:sz="0" w:space="0" w:color="auto"/>
      </w:divBdr>
    </w:div>
    <w:div w:id="1811750093">
      <w:bodyDiv w:val="1"/>
      <w:marLeft w:val="0"/>
      <w:marRight w:val="0"/>
      <w:marTop w:val="0"/>
      <w:marBottom w:val="0"/>
      <w:divBdr>
        <w:top w:val="none" w:sz="0" w:space="0" w:color="auto"/>
        <w:left w:val="none" w:sz="0" w:space="0" w:color="auto"/>
        <w:bottom w:val="none" w:sz="0" w:space="0" w:color="auto"/>
        <w:right w:val="none" w:sz="0" w:space="0" w:color="auto"/>
      </w:divBdr>
    </w:div>
    <w:div w:id="1811827253">
      <w:bodyDiv w:val="1"/>
      <w:marLeft w:val="0"/>
      <w:marRight w:val="0"/>
      <w:marTop w:val="0"/>
      <w:marBottom w:val="0"/>
      <w:divBdr>
        <w:top w:val="none" w:sz="0" w:space="0" w:color="auto"/>
        <w:left w:val="none" w:sz="0" w:space="0" w:color="auto"/>
        <w:bottom w:val="none" w:sz="0" w:space="0" w:color="auto"/>
        <w:right w:val="none" w:sz="0" w:space="0" w:color="auto"/>
      </w:divBdr>
    </w:div>
    <w:div w:id="1811899922">
      <w:bodyDiv w:val="1"/>
      <w:marLeft w:val="0"/>
      <w:marRight w:val="0"/>
      <w:marTop w:val="0"/>
      <w:marBottom w:val="0"/>
      <w:divBdr>
        <w:top w:val="none" w:sz="0" w:space="0" w:color="auto"/>
        <w:left w:val="none" w:sz="0" w:space="0" w:color="auto"/>
        <w:bottom w:val="none" w:sz="0" w:space="0" w:color="auto"/>
        <w:right w:val="none" w:sz="0" w:space="0" w:color="auto"/>
      </w:divBdr>
    </w:div>
    <w:div w:id="1812868228">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3935715">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5633059">
      <w:bodyDiv w:val="1"/>
      <w:marLeft w:val="0"/>
      <w:marRight w:val="0"/>
      <w:marTop w:val="0"/>
      <w:marBottom w:val="0"/>
      <w:divBdr>
        <w:top w:val="none" w:sz="0" w:space="0" w:color="auto"/>
        <w:left w:val="none" w:sz="0" w:space="0" w:color="auto"/>
        <w:bottom w:val="none" w:sz="0" w:space="0" w:color="auto"/>
        <w:right w:val="none" w:sz="0" w:space="0" w:color="auto"/>
      </w:divBdr>
    </w:div>
    <w:div w:id="1816218302">
      <w:bodyDiv w:val="1"/>
      <w:marLeft w:val="0"/>
      <w:marRight w:val="0"/>
      <w:marTop w:val="0"/>
      <w:marBottom w:val="0"/>
      <w:divBdr>
        <w:top w:val="none" w:sz="0" w:space="0" w:color="auto"/>
        <w:left w:val="none" w:sz="0" w:space="0" w:color="auto"/>
        <w:bottom w:val="none" w:sz="0" w:space="0" w:color="auto"/>
        <w:right w:val="none" w:sz="0" w:space="0" w:color="auto"/>
      </w:divBdr>
    </w:div>
    <w:div w:id="1816601341">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18718414">
      <w:bodyDiv w:val="1"/>
      <w:marLeft w:val="0"/>
      <w:marRight w:val="0"/>
      <w:marTop w:val="0"/>
      <w:marBottom w:val="0"/>
      <w:divBdr>
        <w:top w:val="none" w:sz="0" w:space="0" w:color="auto"/>
        <w:left w:val="none" w:sz="0" w:space="0" w:color="auto"/>
        <w:bottom w:val="none" w:sz="0" w:space="0" w:color="auto"/>
        <w:right w:val="none" w:sz="0" w:space="0" w:color="auto"/>
      </w:divBdr>
    </w:div>
    <w:div w:id="1820920225">
      <w:bodyDiv w:val="1"/>
      <w:marLeft w:val="0"/>
      <w:marRight w:val="0"/>
      <w:marTop w:val="0"/>
      <w:marBottom w:val="0"/>
      <w:divBdr>
        <w:top w:val="none" w:sz="0" w:space="0" w:color="auto"/>
        <w:left w:val="none" w:sz="0" w:space="0" w:color="auto"/>
        <w:bottom w:val="none" w:sz="0" w:space="0" w:color="auto"/>
        <w:right w:val="none" w:sz="0" w:space="0" w:color="auto"/>
      </w:divBdr>
    </w:div>
    <w:div w:id="1821146926">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1657906">
      <w:bodyDiv w:val="1"/>
      <w:marLeft w:val="0"/>
      <w:marRight w:val="0"/>
      <w:marTop w:val="0"/>
      <w:marBottom w:val="0"/>
      <w:divBdr>
        <w:top w:val="none" w:sz="0" w:space="0" w:color="auto"/>
        <w:left w:val="none" w:sz="0" w:space="0" w:color="auto"/>
        <w:bottom w:val="none" w:sz="0" w:space="0" w:color="auto"/>
        <w:right w:val="none" w:sz="0" w:space="0" w:color="auto"/>
      </w:divBdr>
    </w:div>
    <w:div w:id="1822769536">
      <w:bodyDiv w:val="1"/>
      <w:marLeft w:val="0"/>
      <w:marRight w:val="0"/>
      <w:marTop w:val="0"/>
      <w:marBottom w:val="0"/>
      <w:divBdr>
        <w:top w:val="none" w:sz="0" w:space="0" w:color="auto"/>
        <w:left w:val="none" w:sz="0" w:space="0" w:color="auto"/>
        <w:bottom w:val="none" w:sz="0" w:space="0" w:color="auto"/>
        <w:right w:val="none" w:sz="0" w:space="0" w:color="auto"/>
      </w:divBdr>
    </w:div>
    <w:div w:id="1823153538">
      <w:bodyDiv w:val="1"/>
      <w:marLeft w:val="0"/>
      <w:marRight w:val="0"/>
      <w:marTop w:val="0"/>
      <w:marBottom w:val="0"/>
      <w:divBdr>
        <w:top w:val="none" w:sz="0" w:space="0" w:color="auto"/>
        <w:left w:val="none" w:sz="0" w:space="0" w:color="auto"/>
        <w:bottom w:val="none" w:sz="0" w:space="0" w:color="auto"/>
        <w:right w:val="none" w:sz="0" w:space="0" w:color="auto"/>
      </w:divBdr>
    </w:div>
    <w:div w:id="1823158842">
      <w:bodyDiv w:val="1"/>
      <w:marLeft w:val="0"/>
      <w:marRight w:val="0"/>
      <w:marTop w:val="0"/>
      <w:marBottom w:val="0"/>
      <w:divBdr>
        <w:top w:val="none" w:sz="0" w:space="0" w:color="auto"/>
        <w:left w:val="none" w:sz="0" w:space="0" w:color="auto"/>
        <w:bottom w:val="none" w:sz="0" w:space="0" w:color="auto"/>
        <w:right w:val="none" w:sz="0" w:space="0" w:color="auto"/>
      </w:divBdr>
    </w:div>
    <w:div w:id="1823620762">
      <w:bodyDiv w:val="1"/>
      <w:marLeft w:val="0"/>
      <w:marRight w:val="0"/>
      <w:marTop w:val="0"/>
      <w:marBottom w:val="0"/>
      <w:divBdr>
        <w:top w:val="none" w:sz="0" w:space="0" w:color="auto"/>
        <w:left w:val="none" w:sz="0" w:space="0" w:color="auto"/>
        <w:bottom w:val="none" w:sz="0" w:space="0" w:color="auto"/>
        <w:right w:val="none" w:sz="0" w:space="0" w:color="auto"/>
      </w:divBdr>
    </w:div>
    <w:div w:id="1823736967">
      <w:bodyDiv w:val="1"/>
      <w:marLeft w:val="0"/>
      <w:marRight w:val="0"/>
      <w:marTop w:val="0"/>
      <w:marBottom w:val="0"/>
      <w:divBdr>
        <w:top w:val="none" w:sz="0" w:space="0" w:color="auto"/>
        <w:left w:val="none" w:sz="0" w:space="0" w:color="auto"/>
        <w:bottom w:val="none" w:sz="0" w:space="0" w:color="auto"/>
        <w:right w:val="none" w:sz="0" w:space="0" w:color="auto"/>
      </w:divBdr>
    </w:div>
    <w:div w:id="1825118234">
      <w:bodyDiv w:val="1"/>
      <w:marLeft w:val="0"/>
      <w:marRight w:val="0"/>
      <w:marTop w:val="0"/>
      <w:marBottom w:val="0"/>
      <w:divBdr>
        <w:top w:val="none" w:sz="0" w:space="0" w:color="auto"/>
        <w:left w:val="none" w:sz="0" w:space="0" w:color="auto"/>
        <w:bottom w:val="none" w:sz="0" w:space="0" w:color="auto"/>
        <w:right w:val="none" w:sz="0" w:space="0" w:color="auto"/>
      </w:divBdr>
    </w:div>
    <w:div w:id="1825929971">
      <w:bodyDiv w:val="1"/>
      <w:marLeft w:val="0"/>
      <w:marRight w:val="0"/>
      <w:marTop w:val="0"/>
      <w:marBottom w:val="0"/>
      <w:divBdr>
        <w:top w:val="none" w:sz="0" w:space="0" w:color="auto"/>
        <w:left w:val="none" w:sz="0" w:space="0" w:color="auto"/>
        <w:bottom w:val="none" w:sz="0" w:space="0" w:color="auto"/>
        <w:right w:val="none" w:sz="0" w:space="0" w:color="auto"/>
      </w:divBdr>
    </w:div>
    <w:div w:id="1827429869">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27892954">
      <w:bodyDiv w:val="1"/>
      <w:marLeft w:val="0"/>
      <w:marRight w:val="0"/>
      <w:marTop w:val="0"/>
      <w:marBottom w:val="0"/>
      <w:divBdr>
        <w:top w:val="none" w:sz="0" w:space="0" w:color="auto"/>
        <w:left w:val="none" w:sz="0" w:space="0" w:color="auto"/>
        <w:bottom w:val="none" w:sz="0" w:space="0" w:color="auto"/>
        <w:right w:val="none" w:sz="0" w:space="0" w:color="auto"/>
      </w:divBdr>
    </w:div>
    <w:div w:id="1828403283">
      <w:bodyDiv w:val="1"/>
      <w:marLeft w:val="0"/>
      <w:marRight w:val="0"/>
      <w:marTop w:val="0"/>
      <w:marBottom w:val="0"/>
      <w:divBdr>
        <w:top w:val="none" w:sz="0" w:space="0" w:color="auto"/>
        <w:left w:val="none" w:sz="0" w:space="0" w:color="auto"/>
        <w:bottom w:val="none" w:sz="0" w:space="0" w:color="auto"/>
        <w:right w:val="none" w:sz="0" w:space="0" w:color="auto"/>
      </w:divBdr>
    </w:div>
    <w:div w:id="1829595142">
      <w:bodyDiv w:val="1"/>
      <w:marLeft w:val="0"/>
      <w:marRight w:val="0"/>
      <w:marTop w:val="0"/>
      <w:marBottom w:val="0"/>
      <w:divBdr>
        <w:top w:val="none" w:sz="0" w:space="0" w:color="auto"/>
        <w:left w:val="none" w:sz="0" w:space="0" w:color="auto"/>
        <w:bottom w:val="none" w:sz="0" w:space="0" w:color="auto"/>
        <w:right w:val="none" w:sz="0" w:space="0" w:color="auto"/>
      </w:divBdr>
    </w:div>
    <w:div w:id="1831168758">
      <w:bodyDiv w:val="1"/>
      <w:marLeft w:val="0"/>
      <w:marRight w:val="0"/>
      <w:marTop w:val="0"/>
      <w:marBottom w:val="0"/>
      <w:divBdr>
        <w:top w:val="none" w:sz="0" w:space="0" w:color="auto"/>
        <w:left w:val="none" w:sz="0" w:space="0" w:color="auto"/>
        <w:bottom w:val="none" w:sz="0" w:space="0" w:color="auto"/>
        <w:right w:val="none" w:sz="0" w:space="0" w:color="auto"/>
      </w:divBdr>
    </w:div>
    <w:div w:id="1833134056">
      <w:bodyDiv w:val="1"/>
      <w:marLeft w:val="0"/>
      <w:marRight w:val="0"/>
      <w:marTop w:val="0"/>
      <w:marBottom w:val="0"/>
      <w:divBdr>
        <w:top w:val="none" w:sz="0" w:space="0" w:color="auto"/>
        <w:left w:val="none" w:sz="0" w:space="0" w:color="auto"/>
        <w:bottom w:val="none" w:sz="0" w:space="0" w:color="auto"/>
        <w:right w:val="none" w:sz="0" w:space="0" w:color="auto"/>
      </w:divBdr>
    </w:div>
    <w:div w:id="1834293780">
      <w:bodyDiv w:val="1"/>
      <w:marLeft w:val="0"/>
      <w:marRight w:val="0"/>
      <w:marTop w:val="0"/>
      <w:marBottom w:val="0"/>
      <w:divBdr>
        <w:top w:val="none" w:sz="0" w:space="0" w:color="auto"/>
        <w:left w:val="none" w:sz="0" w:space="0" w:color="auto"/>
        <w:bottom w:val="none" w:sz="0" w:space="0" w:color="auto"/>
        <w:right w:val="none" w:sz="0" w:space="0" w:color="auto"/>
      </w:divBdr>
    </w:div>
    <w:div w:id="1834837134">
      <w:bodyDiv w:val="1"/>
      <w:marLeft w:val="0"/>
      <w:marRight w:val="0"/>
      <w:marTop w:val="0"/>
      <w:marBottom w:val="0"/>
      <w:divBdr>
        <w:top w:val="none" w:sz="0" w:space="0" w:color="auto"/>
        <w:left w:val="none" w:sz="0" w:space="0" w:color="auto"/>
        <w:bottom w:val="none" w:sz="0" w:space="0" w:color="auto"/>
        <w:right w:val="none" w:sz="0" w:space="0" w:color="auto"/>
      </w:divBdr>
    </w:div>
    <w:div w:id="1835103059">
      <w:bodyDiv w:val="1"/>
      <w:marLeft w:val="0"/>
      <w:marRight w:val="0"/>
      <w:marTop w:val="0"/>
      <w:marBottom w:val="0"/>
      <w:divBdr>
        <w:top w:val="none" w:sz="0" w:space="0" w:color="auto"/>
        <w:left w:val="none" w:sz="0" w:space="0" w:color="auto"/>
        <w:bottom w:val="none" w:sz="0" w:space="0" w:color="auto"/>
        <w:right w:val="none" w:sz="0" w:space="0" w:color="auto"/>
      </w:divBdr>
    </w:div>
    <w:div w:id="1836411760">
      <w:bodyDiv w:val="1"/>
      <w:marLeft w:val="0"/>
      <w:marRight w:val="0"/>
      <w:marTop w:val="0"/>
      <w:marBottom w:val="0"/>
      <w:divBdr>
        <w:top w:val="none" w:sz="0" w:space="0" w:color="auto"/>
        <w:left w:val="none" w:sz="0" w:space="0" w:color="auto"/>
        <w:bottom w:val="none" w:sz="0" w:space="0" w:color="auto"/>
        <w:right w:val="none" w:sz="0" w:space="0" w:color="auto"/>
      </w:divBdr>
    </w:div>
    <w:div w:id="1836727614">
      <w:bodyDiv w:val="1"/>
      <w:marLeft w:val="0"/>
      <w:marRight w:val="0"/>
      <w:marTop w:val="0"/>
      <w:marBottom w:val="0"/>
      <w:divBdr>
        <w:top w:val="none" w:sz="0" w:space="0" w:color="auto"/>
        <w:left w:val="none" w:sz="0" w:space="0" w:color="auto"/>
        <w:bottom w:val="none" w:sz="0" w:space="0" w:color="auto"/>
        <w:right w:val="none" w:sz="0" w:space="0" w:color="auto"/>
      </w:divBdr>
    </w:div>
    <w:div w:id="1836799285">
      <w:bodyDiv w:val="1"/>
      <w:marLeft w:val="0"/>
      <w:marRight w:val="0"/>
      <w:marTop w:val="0"/>
      <w:marBottom w:val="0"/>
      <w:divBdr>
        <w:top w:val="none" w:sz="0" w:space="0" w:color="auto"/>
        <w:left w:val="none" w:sz="0" w:space="0" w:color="auto"/>
        <w:bottom w:val="none" w:sz="0" w:space="0" w:color="auto"/>
        <w:right w:val="none" w:sz="0" w:space="0" w:color="auto"/>
      </w:divBdr>
    </w:div>
    <w:div w:id="1837571217">
      <w:bodyDiv w:val="1"/>
      <w:marLeft w:val="0"/>
      <w:marRight w:val="0"/>
      <w:marTop w:val="0"/>
      <w:marBottom w:val="0"/>
      <w:divBdr>
        <w:top w:val="none" w:sz="0" w:space="0" w:color="auto"/>
        <w:left w:val="none" w:sz="0" w:space="0" w:color="auto"/>
        <w:bottom w:val="none" w:sz="0" w:space="0" w:color="auto"/>
        <w:right w:val="none" w:sz="0" w:space="0" w:color="auto"/>
      </w:divBdr>
    </w:div>
    <w:div w:id="1837767571">
      <w:bodyDiv w:val="1"/>
      <w:marLeft w:val="0"/>
      <w:marRight w:val="0"/>
      <w:marTop w:val="0"/>
      <w:marBottom w:val="0"/>
      <w:divBdr>
        <w:top w:val="none" w:sz="0" w:space="0" w:color="auto"/>
        <w:left w:val="none" w:sz="0" w:space="0" w:color="auto"/>
        <w:bottom w:val="none" w:sz="0" w:space="0" w:color="auto"/>
        <w:right w:val="none" w:sz="0" w:space="0" w:color="auto"/>
      </w:divBdr>
    </w:div>
    <w:div w:id="183796312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39151859">
      <w:bodyDiv w:val="1"/>
      <w:marLeft w:val="0"/>
      <w:marRight w:val="0"/>
      <w:marTop w:val="0"/>
      <w:marBottom w:val="0"/>
      <w:divBdr>
        <w:top w:val="none" w:sz="0" w:space="0" w:color="auto"/>
        <w:left w:val="none" w:sz="0" w:space="0" w:color="auto"/>
        <w:bottom w:val="none" w:sz="0" w:space="0" w:color="auto"/>
        <w:right w:val="none" w:sz="0" w:space="0" w:color="auto"/>
      </w:divBdr>
    </w:div>
    <w:div w:id="1840347192">
      <w:bodyDiv w:val="1"/>
      <w:marLeft w:val="0"/>
      <w:marRight w:val="0"/>
      <w:marTop w:val="0"/>
      <w:marBottom w:val="0"/>
      <w:divBdr>
        <w:top w:val="none" w:sz="0" w:space="0" w:color="auto"/>
        <w:left w:val="none" w:sz="0" w:space="0" w:color="auto"/>
        <w:bottom w:val="none" w:sz="0" w:space="0" w:color="auto"/>
        <w:right w:val="none" w:sz="0" w:space="0" w:color="auto"/>
      </w:divBdr>
    </w:div>
    <w:div w:id="1840536491">
      <w:bodyDiv w:val="1"/>
      <w:marLeft w:val="0"/>
      <w:marRight w:val="0"/>
      <w:marTop w:val="0"/>
      <w:marBottom w:val="0"/>
      <w:divBdr>
        <w:top w:val="none" w:sz="0" w:space="0" w:color="auto"/>
        <w:left w:val="none" w:sz="0" w:space="0" w:color="auto"/>
        <w:bottom w:val="none" w:sz="0" w:space="0" w:color="auto"/>
        <w:right w:val="none" w:sz="0" w:space="0" w:color="auto"/>
      </w:divBdr>
    </w:div>
    <w:div w:id="1842427315">
      <w:bodyDiv w:val="1"/>
      <w:marLeft w:val="0"/>
      <w:marRight w:val="0"/>
      <w:marTop w:val="0"/>
      <w:marBottom w:val="0"/>
      <w:divBdr>
        <w:top w:val="none" w:sz="0" w:space="0" w:color="auto"/>
        <w:left w:val="none" w:sz="0" w:space="0" w:color="auto"/>
        <w:bottom w:val="none" w:sz="0" w:space="0" w:color="auto"/>
        <w:right w:val="none" w:sz="0" w:space="0" w:color="auto"/>
      </w:divBdr>
    </w:div>
    <w:div w:id="1842697813">
      <w:bodyDiv w:val="1"/>
      <w:marLeft w:val="0"/>
      <w:marRight w:val="0"/>
      <w:marTop w:val="0"/>
      <w:marBottom w:val="0"/>
      <w:divBdr>
        <w:top w:val="none" w:sz="0" w:space="0" w:color="auto"/>
        <w:left w:val="none" w:sz="0" w:space="0" w:color="auto"/>
        <w:bottom w:val="none" w:sz="0" w:space="0" w:color="auto"/>
        <w:right w:val="none" w:sz="0" w:space="0" w:color="auto"/>
      </w:divBdr>
    </w:div>
    <w:div w:id="1843003935">
      <w:bodyDiv w:val="1"/>
      <w:marLeft w:val="0"/>
      <w:marRight w:val="0"/>
      <w:marTop w:val="0"/>
      <w:marBottom w:val="0"/>
      <w:divBdr>
        <w:top w:val="none" w:sz="0" w:space="0" w:color="auto"/>
        <w:left w:val="none" w:sz="0" w:space="0" w:color="auto"/>
        <w:bottom w:val="none" w:sz="0" w:space="0" w:color="auto"/>
        <w:right w:val="none" w:sz="0" w:space="0" w:color="auto"/>
      </w:divBdr>
    </w:div>
    <w:div w:id="1843659145">
      <w:bodyDiv w:val="1"/>
      <w:marLeft w:val="0"/>
      <w:marRight w:val="0"/>
      <w:marTop w:val="0"/>
      <w:marBottom w:val="0"/>
      <w:divBdr>
        <w:top w:val="none" w:sz="0" w:space="0" w:color="auto"/>
        <w:left w:val="none" w:sz="0" w:space="0" w:color="auto"/>
        <w:bottom w:val="none" w:sz="0" w:space="0" w:color="auto"/>
        <w:right w:val="none" w:sz="0" w:space="0" w:color="auto"/>
      </w:divBdr>
    </w:div>
    <w:div w:id="1844469813">
      <w:bodyDiv w:val="1"/>
      <w:marLeft w:val="0"/>
      <w:marRight w:val="0"/>
      <w:marTop w:val="0"/>
      <w:marBottom w:val="0"/>
      <w:divBdr>
        <w:top w:val="none" w:sz="0" w:space="0" w:color="auto"/>
        <w:left w:val="none" w:sz="0" w:space="0" w:color="auto"/>
        <w:bottom w:val="none" w:sz="0" w:space="0" w:color="auto"/>
        <w:right w:val="none" w:sz="0" w:space="0" w:color="auto"/>
      </w:divBdr>
    </w:div>
    <w:div w:id="1844708097">
      <w:bodyDiv w:val="1"/>
      <w:marLeft w:val="0"/>
      <w:marRight w:val="0"/>
      <w:marTop w:val="0"/>
      <w:marBottom w:val="0"/>
      <w:divBdr>
        <w:top w:val="none" w:sz="0" w:space="0" w:color="auto"/>
        <w:left w:val="none" w:sz="0" w:space="0" w:color="auto"/>
        <w:bottom w:val="none" w:sz="0" w:space="0" w:color="auto"/>
        <w:right w:val="none" w:sz="0" w:space="0" w:color="auto"/>
      </w:divBdr>
    </w:div>
    <w:div w:id="1844859369">
      <w:bodyDiv w:val="1"/>
      <w:marLeft w:val="0"/>
      <w:marRight w:val="0"/>
      <w:marTop w:val="0"/>
      <w:marBottom w:val="0"/>
      <w:divBdr>
        <w:top w:val="none" w:sz="0" w:space="0" w:color="auto"/>
        <w:left w:val="none" w:sz="0" w:space="0" w:color="auto"/>
        <w:bottom w:val="none" w:sz="0" w:space="0" w:color="auto"/>
        <w:right w:val="none" w:sz="0" w:space="0" w:color="auto"/>
      </w:divBdr>
    </w:div>
    <w:div w:id="1845052278">
      <w:bodyDiv w:val="1"/>
      <w:marLeft w:val="0"/>
      <w:marRight w:val="0"/>
      <w:marTop w:val="0"/>
      <w:marBottom w:val="0"/>
      <w:divBdr>
        <w:top w:val="none" w:sz="0" w:space="0" w:color="auto"/>
        <w:left w:val="none" w:sz="0" w:space="0" w:color="auto"/>
        <w:bottom w:val="none" w:sz="0" w:space="0" w:color="auto"/>
        <w:right w:val="none" w:sz="0" w:space="0" w:color="auto"/>
      </w:divBdr>
    </w:div>
    <w:div w:id="1847473026">
      <w:bodyDiv w:val="1"/>
      <w:marLeft w:val="0"/>
      <w:marRight w:val="0"/>
      <w:marTop w:val="0"/>
      <w:marBottom w:val="0"/>
      <w:divBdr>
        <w:top w:val="none" w:sz="0" w:space="0" w:color="auto"/>
        <w:left w:val="none" w:sz="0" w:space="0" w:color="auto"/>
        <w:bottom w:val="none" w:sz="0" w:space="0" w:color="auto"/>
        <w:right w:val="none" w:sz="0" w:space="0" w:color="auto"/>
      </w:divBdr>
    </w:div>
    <w:div w:id="1847673113">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47937316">
      <w:bodyDiv w:val="1"/>
      <w:marLeft w:val="0"/>
      <w:marRight w:val="0"/>
      <w:marTop w:val="0"/>
      <w:marBottom w:val="0"/>
      <w:divBdr>
        <w:top w:val="none" w:sz="0" w:space="0" w:color="auto"/>
        <w:left w:val="none" w:sz="0" w:space="0" w:color="auto"/>
        <w:bottom w:val="none" w:sz="0" w:space="0" w:color="auto"/>
        <w:right w:val="none" w:sz="0" w:space="0" w:color="auto"/>
      </w:divBdr>
    </w:div>
    <w:div w:id="1849634489">
      <w:bodyDiv w:val="1"/>
      <w:marLeft w:val="0"/>
      <w:marRight w:val="0"/>
      <w:marTop w:val="0"/>
      <w:marBottom w:val="0"/>
      <w:divBdr>
        <w:top w:val="none" w:sz="0" w:space="0" w:color="auto"/>
        <w:left w:val="none" w:sz="0" w:space="0" w:color="auto"/>
        <w:bottom w:val="none" w:sz="0" w:space="0" w:color="auto"/>
        <w:right w:val="none" w:sz="0" w:space="0" w:color="auto"/>
      </w:divBdr>
    </w:div>
    <w:div w:id="1850020617">
      <w:bodyDiv w:val="1"/>
      <w:marLeft w:val="0"/>
      <w:marRight w:val="0"/>
      <w:marTop w:val="0"/>
      <w:marBottom w:val="0"/>
      <w:divBdr>
        <w:top w:val="none" w:sz="0" w:space="0" w:color="auto"/>
        <w:left w:val="none" w:sz="0" w:space="0" w:color="auto"/>
        <w:bottom w:val="none" w:sz="0" w:space="0" w:color="auto"/>
        <w:right w:val="none" w:sz="0" w:space="0" w:color="auto"/>
      </w:divBdr>
    </w:div>
    <w:div w:id="1851092984">
      <w:bodyDiv w:val="1"/>
      <w:marLeft w:val="0"/>
      <w:marRight w:val="0"/>
      <w:marTop w:val="0"/>
      <w:marBottom w:val="0"/>
      <w:divBdr>
        <w:top w:val="none" w:sz="0" w:space="0" w:color="auto"/>
        <w:left w:val="none" w:sz="0" w:space="0" w:color="auto"/>
        <w:bottom w:val="none" w:sz="0" w:space="0" w:color="auto"/>
        <w:right w:val="none" w:sz="0" w:space="0" w:color="auto"/>
      </w:divBdr>
    </w:div>
    <w:div w:id="1852254545">
      <w:bodyDiv w:val="1"/>
      <w:marLeft w:val="0"/>
      <w:marRight w:val="0"/>
      <w:marTop w:val="0"/>
      <w:marBottom w:val="0"/>
      <w:divBdr>
        <w:top w:val="none" w:sz="0" w:space="0" w:color="auto"/>
        <w:left w:val="none" w:sz="0" w:space="0" w:color="auto"/>
        <w:bottom w:val="none" w:sz="0" w:space="0" w:color="auto"/>
        <w:right w:val="none" w:sz="0" w:space="0" w:color="auto"/>
      </w:divBdr>
    </w:div>
    <w:div w:id="1852984372">
      <w:bodyDiv w:val="1"/>
      <w:marLeft w:val="0"/>
      <w:marRight w:val="0"/>
      <w:marTop w:val="0"/>
      <w:marBottom w:val="0"/>
      <w:divBdr>
        <w:top w:val="none" w:sz="0" w:space="0" w:color="auto"/>
        <w:left w:val="none" w:sz="0" w:space="0" w:color="auto"/>
        <w:bottom w:val="none" w:sz="0" w:space="0" w:color="auto"/>
        <w:right w:val="none" w:sz="0" w:space="0" w:color="auto"/>
      </w:divBdr>
    </w:div>
    <w:div w:id="1853452700">
      <w:bodyDiv w:val="1"/>
      <w:marLeft w:val="0"/>
      <w:marRight w:val="0"/>
      <w:marTop w:val="0"/>
      <w:marBottom w:val="0"/>
      <w:divBdr>
        <w:top w:val="none" w:sz="0" w:space="0" w:color="auto"/>
        <w:left w:val="none" w:sz="0" w:space="0" w:color="auto"/>
        <w:bottom w:val="none" w:sz="0" w:space="0" w:color="auto"/>
        <w:right w:val="none" w:sz="0" w:space="0" w:color="auto"/>
      </w:divBdr>
    </w:div>
    <w:div w:id="1853953341">
      <w:bodyDiv w:val="1"/>
      <w:marLeft w:val="0"/>
      <w:marRight w:val="0"/>
      <w:marTop w:val="0"/>
      <w:marBottom w:val="0"/>
      <w:divBdr>
        <w:top w:val="none" w:sz="0" w:space="0" w:color="auto"/>
        <w:left w:val="none" w:sz="0" w:space="0" w:color="auto"/>
        <w:bottom w:val="none" w:sz="0" w:space="0" w:color="auto"/>
        <w:right w:val="none" w:sz="0" w:space="0" w:color="auto"/>
      </w:divBdr>
    </w:div>
    <w:div w:id="1854102082">
      <w:bodyDiv w:val="1"/>
      <w:marLeft w:val="0"/>
      <w:marRight w:val="0"/>
      <w:marTop w:val="0"/>
      <w:marBottom w:val="0"/>
      <w:divBdr>
        <w:top w:val="none" w:sz="0" w:space="0" w:color="auto"/>
        <w:left w:val="none" w:sz="0" w:space="0" w:color="auto"/>
        <w:bottom w:val="none" w:sz="0" w:space="0" w:color="auto"/>
        <w:right w:val="none" w:sz="0" w:space="0" w:color="auto"/>
      </w:divBdr>
    </w:div>
    <w:div w:id="1854491737">
      <w:bodyDiv w:val="1"/>
      <w:marLeft w:val="0"/>
      <w:marRight w:val="0"/>
      <w:marTop w:val="0"/>
      <w:marBottom w:val="0"/>
      <w:divBdr>
        <w:top w:val="none" w:sz="0" w:space="0" w:color="auto"/>
        <w:left w:val="none" w:sz="0" w:space="0" w:color="auto"/>
        <w:bottom w:val="none" w:sz="0" w:space="0" w:color="auto"/>
        <w:right w:val="none" w:sz="0" w:space="0" w:color="auto"/>
      </w:divBdr>
    </w:div>
    <w:div w:id="1856579035">
      <w:bodyDiv w:val="1"/>
      <w:marLeft w:val="0"/>
      <w:marRight w:val="0"/>
      <w:marTop w:val="0"/>
      <w:marBottom w:val="0"/>
      <w:divBdr>
        <w:top w:val="none" w:sz="0" w:space="0" w:color="auto"/>
        <w:left w:val="none" w:sz="0" w:space="0" w:color="auto"/>
        <w:bottom w:val="none" w:sz="0" w:space="0" w:color="auto"/>
        <w:right w:val="none" w:sz="0" w:space="0" w:color="auto"/>
      </w:divBdr>
    </w:div>
    <w:div w:id="1856652329">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58546082">
      <w:bodyDiv w:val="1"/>
      <w:marLeft w:val="0"/>
      <w:marRight w:val="0"/>
      <w:marTop w:val="0"/>
      <w:marBottom w:val="0"/>
      <w:divBdr>
        <w:top w:val="none" w:sz="0" w:space="0" w:color="auto"/>
        <w:left w:val="none" w:sz="0" w:space="0" w:color="auto"/>
        <w:bottom w:val="none" w:sz="0" w:space="0" w:color="auto"/>
        <w:right w:val="none" w:sz="0" w:space="0" w:color="auto"/>
      </w:divBdr>
    </w:div>
    <w:div w:id="1858999387">
      <w:bodyDiv w:val="1"/>
      <w:marLeft w:val="0"/>
      <w:marRight w:val="0"/>
      <w:marTop w:val="0"/>
      <w:marBottom w:val="0"/>
      <w:divBdr>
        <w:top w:val="none" w:sz="0" w:space="0" w:color="auto"/>
        <w:left w:val="none" w:sz="0" w:space="0" w:color="auto"/>
        <w:bottom w:val="none" w:sz="0" w:space="0" w:color="auto"/>
        <w:right w:val="none" w:sz="0" w:space="0" w:color="auto"/>
      </w:divBdr>
    </w:div>
    <w:div w:id="1860579212">
      <w:bodyDiv w:val="1"/>
      <w:marLeft w:val="0"/>
      <w:marRight w:val="0"/>
      <w:marTop w:val="0"/>
      <w:marBottom w:val="0"/>
      <w:divBdr>
        <w:top w:val="none" w:sz="0" w:space="0" w:color="auto"/>
        <w:left w:val="none" w:sz="0" w:space="0" w:color="auto"/>
        <w:bottom w:val="none" w:sz="0" w:space="0" w:color="auto"/>
        <w:right w:val="none" w:sz="0" w:space="0" w:color="auto"/>
      </w:divBdr>
    </w:div>
    <w:div w:id="1860730471">
      <w:bodyDiv w:val="1"/>
      <w:marLeft w:val="0"/>
      <w:marRight w:val="0"/>
      <w:marTop w:val="0"/>
      <w:marBottom w:val="0"/>
      <w:divBdr>
        <w:top w:val="none" w:sz="0" w:space="0" w:color="auto"/>
        <w:left w:val="none" w:sz="0" w:space="0" w:color="auto"/>
        <w:bottom w:val="none" w:sz="0" w:space="0" w:color="auto"/>
        <w:right w:val="none" w:sz="0" w:space="0" w:color="auto"/>
      </w:divBdr>
    </w:div>
    <w:div w:id="1862429084">
      <w:bodyDiv w:val="1"/>
      <w:marLeft w:val="0"/>
      <w:marRight w:val="0"/>
      <w:marTop w:val="0"/>
      <w:marBottom w:val="0"/>
      <w:divBdr>
        <w:top w:val="none" w:sz="0" w:space="0" w:color="auto"/>
        <w:left w:val="none" w:sz="0" w:space="0" w:color="auto"/>
        <w:bottom w:val="none" w:sz="0" w:space="0" w:color="auto"/>
        <w:right w:val="none" w:sz="0" w:space="0" w:color="auto"/>
      </w:divBdr>
    </w:div>
    <w:div w:id="1862669986">
      <w:bodyDiv w:val="1"/>
      <w:marLeft w:val="0"/>
      <w:marRight w:val="0"/>
      <w:marTop w:val="0"/>
      <w:marBottom w:val="0"/>
      <w:divBdr>
        <w:top w:val="none" w:sz="0" w:space="0" w:color="auto"/>
        <w:left w:val="none" w:sz="0" w:space="0" w:color="auto"/>
        <w:bottom w:val="none" w:sz="0" w:space="0" w:color="auto"/>
        <w:right w:val="none" w:sz="0" w:space="0" w:color="auto"/>
      </w:divBdr>
    </w:div>
    <w:div w:id="1862892009">
      <w:bodyDiv w:val="1"/>
      <w:marLeft w:val="0"/>
      <w:marRight w:val="0"/>
      <w:marTop w:val="0"/>
      <w:marBottom w:val="0"/>
      <w:divBdr>
        <w:top w:val="none" w:sz="0" w:space="0" w:color="auto"/>
        <w:left w:val="none" w:sz="0" w:space="0" w:color="auto"/>
        <w:bottom w:val="none" w:sz="0" w:space="0" w:color="auto"/>
        <w:right w:val="none" w:sz="0" w:space="0" w:color="auto"/>
      </w:divBdr>
    </w:div>
    <w:div w:id="1864707101">
      <w:bodyDiv w:val="1"/>
      <w:marLeft w:val="0"/>
      <w:marRight w:val="0"/>
      <w:marTop w:val="0"/>
      <w:marBottom w:val="0"/>
      <w:divBdr>
        <w:top w:val="none" w:sz="0" w:space="0" w:color="auto"/>
        <w:left w:val="none" w:sz="0" w:space="0" w:color="auto"/>
        <w:bottom w:val="none" w:sz="0" w:space="0" w:color="auto"/>
        <w:right w:val="none" w:sz="0" w:space="0" w:color="auto"/>
      </w:divBdr>
    </w:div>
    <w:div w:id="1866165887">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68367947">
      <w:bodyDiv w:val="1"/>
      <w:marLeft w:val="0"/>
      <w:marRight w:val="0"/>
      <w:marTop w:val="0"/>
      <w:marBottom w:val="0"/>
      <w:divBdr>
        <w:top w:val="none" w:sz="0" w:space="0" w:color="auto"/>
        <w:left w:val="none" w:sz="0" w:space="0" w:color="auto"/>
        <w:bottom w:val="none" w:sz="0" w:space="0" w:color="auto"/>
        <w:right w:val="none" w:sz="0" w:space="0" w:color="auto"/>
      </w:divBdr>
    </w:div>
    <w:div w:id="1868636954">
      <w:bodyDiv w:val="1"/>
      <w:marLeft w:val="0"/>
      <w:marRight w:val="0"/>
      <w:marTop w:val="0"/>
      <w:marBottom w:val="0"/>
      <w:divBdr>
        <w:top w:val="none" w:sz="0" w:space="0" w:color="auto"/>
        <w:left w:val="none" w:sz="0" w:space="0" w:color="auto"/>
        <w:bottom w:val="none" w:sz="0" w:space="0" w:color="auto"/>
        <w:right w:val="none" w:sz="0" w:space="0" w:color="auto"/>
      </w:divBdr>
    </w:div>
    <w:div w:id="1868715578">
      <w:bodyDiv w:val="1"/>
      <w:marLeft w:val="0"/>
      <w:marRight w:val="0"/>
      <w:marTop w:val="0"/>
      <w:marBottom w:val="0"/>
      <w:divBdr>
        <w:top w:val="none" w:sz="0" w:space="0" w:color="auto"/>
        <w:left w:val="none" w:sz="0" w:space="0" w:color="auto"/>
        <w:bottom w:val="none" w:sz="0" w:space="0" w:color="auto"/>
        <w:right w:val="none" w:sz="0" w:space="0" w:color="auto"/>
      </w:divBdr>
    </w:div>
    <w:div w:id="1869947118">
      <w:bodyDiv w:val="1"/>
      <w:marLeft w:val="0"/>
      <w:marRight w:val="0"/>
      <w:marTop w:val="0"/>
      <w:marBottom w:val="0"/>
      <w:divBdr>
        <w:top w:val="none" w:sz="0" w:space="0" w:color="auto"/>
        <w:left w:val="none" w:sz="0" w:space="0" w:color="auto"/>
        <w:bottom w:val="none" w:sz="0" w:space="0" w:color="auto"/>
        <w:right w:val="none" w:sz="0" w:space="0" w:color="auto"/>
      </w:divBdr>
    </w:div>
    <w:div w:id="1870727468">
      <w:bodyDiv w:val="1"/>
      <w:marLeft w:val="0"/>
      <w:marRight w:val="0"/>
      <w:marTop w:val="0"/>
      <w:marBottom w:val="0"/>
      <w:divBdr>
        <w:top w:val="none" w:sz="0" w:space="0" w:color="auto"/>
        <w:left w:val="none" w:sz="0" w:space="0" w:color="auto"/>
        <w:bottom w:val="none" w:sz="0" w:space="0" w:color="auto"/>
        <w:right w:val="none" w:sz="0" w:space="0" w:color="auto"/>
      </w:divBdr>
    </w:div>
    <w:div w:id="1872260117">
      <w:bodyDiv w:val="1"/>
      <w:marLeft w:val="0"/>
      <w:marRight w:val="0"/>
      <w:marTop w:val="0"/>
      <w:marBottom w:val="0"/>
      <w:divBdr>
        <w:top w:val="none" w:sz="0" w:space="0" w:color="auto"/>
        <w:left w:val="none" w:sz="0" w:space="0" w:color="auto"/>
        <w:bottom w:val="none" w:sz="0" w:space="0" w:color="auto"/>
        <w:right w:val="none" w:sz="0" w:space="0" w:color="auto"/>
      </w:divBdr>
    </w:div>
    <w:div w:id="1872911207">
      <w:bodyDiv w:val="1"/>
      <w:marLeft w:val="0"/>
      <w:marRight w:val="0"/>
      <w:marTop w:val="0"/>
      <w:marBottom w:val="0"/>
      <w:divBdr>
        <w:top w:val="none" w:sz="0" w:space="0" w:color="auto"/>
        <w:left w:val="none" w:sz="0" w:space="0" w:color="auto"/>
        <w:bottom w:val="none" w:sz="0" w:space="0" w:color="auto"/>
        <w:right w:val="none" w:sz="0" w:space="0" w:color="auto"/>
      </w:divBdr>
    </w:div>
    <w:div w:id="1873103328">
      <w:bodyDiv w:val="1"/>
      <w:marLeft w:val="0"/>
      <w:marRight w:val="0"/>
      <w:marTop w:val="0"/>
      <w:marBottom w:val="0"/>
      <w:divBdr>
        <w:top w:val="none" w:sz="0" w:space="0" w:color="auto"/>
        <w:left w:val="none" w:sz="0" w:space="0" w:color="auto"/>
        <w:bottom w:val="none" w:sz="0" w:space="0" w:color="auto"/>
        <w:right w:val="none" w:sz="0" w:space="0" w:color="auto"/>
      </w:divBdr>
    </w:div>
    <w:div w:id="1874805784">
      <w:bodyDiv w:val="1"/>
      <w:marLeft w:val="0"/>
      <w:marRight w:val="0"/>
      <w:marTop w:val="0"/>
      <w:marBottom w:val="0"/>
      <w:divBdr>
        <w:top w:val="none" w:sz="0" w:space="0" w:color="auto"/>
        <w:left w:val="none" w:sz="0" w:space="0" w:color="auto"/>
        <w:bottom w:val="none" w:sz="0" w:space="0" w:color="auto"/>
        <w:right w:val="none" w:sz="0" w:space="0" w:color="auto"/>
      </w:divBdr>
    </w:div>
    <w:div w:id="1876504982">
      <w:bodyDiv w:val="1"/>
      <w:marLeft w:val="0"/>
      <w:marRight w:val="0"/>
      <w:marTop w:val="0"/>
      <w:marBottom w:val="0"/>
      <w:divBdr>
        <w:top w:val="none" w:sz="0" w:space="0" w:color="auto"/>
        <w:left w:val="none" w:sz="0" w:space="0" w:color="auto"/>
        <w:bottom w:val="none" w:sz="0" w:space="0" w:color="auto"/>
        <w:right w:val="none" w:sz="0" w:space="0" w:color="auto"/>
      </w:divBdr>
    </w:div>
    <w:div w:id="1877617357">
      <w:bodyDiv w:val="1"/>
      <w:marLeft w:val="0"/>
      <w:marRight w:val="0"/>
      <w:marTop w:val="0"/>
      <w:marBottom w:val="0"/>
      <w:divBdr>
        <w:top w:val="none" w:sz="0" w:space="0" w:color="auto"/>
        <w:left w:val="none" w:sz="0" w:space="0" w:color="auto"/>
        <w:bottom w:val="none" w:sz="0" w:space="0" w:color="auto"/>
        <w:right w:val="none" w:sz="0" w:space="0" w:color="auto"/>
      </w:divBdr>
    </w:div>
    <w:div w:id="1878152780">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79201996">
      <w:bodyDiv w:val="1"/>
      <w:marLeft w:val="0"/>
      <w:marRight w:val="0"/>
      <w:marTop w:val="0"/>
      <w:marBottom w:val="0"/>
      <w:divBdr>
        <w:top w:val="none" w:sz="0" w:space="0" w:color="auto"/>
        <w:left w:val="none" w:sz="0" w:space="0" w:color="auto"/>
        <w:bottom w:val="none" w:sz="0" w:space="0" w:color="auto"/>
        <w:right w:val="none" w:sz="0" w:space="0" w:color="auto"/>
      </w:divBdr>
    </w:div>
    <w:div w:id="1879321344">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81044954">
      <w:bodyDiv w:val="1"/>
      <w:marLeft w:val="0"/>
      <w:marRight w:val="0"/>
      <w:marTop w:val="0"/>
      <w:marBottom w:val="0"/>
      <w:divBdr>
        <w:top w:val="none" w:sz="0" w:space="0" w:color="auto"/>
        <w:left w:val="none" w:sz="0" w:space="0" w:color="auto"/>
        <w:bottom w:val="none" w:sz="0" w:space="0" w:color="auto"/>
        <w:right w:val="none" w:sz="0" w:space="0" w:color="auto"/>
      </w:divBdr>
    </w:div>
    <w:div w:id="1881480292">
      <w:bodyDiv w:val="1"/>
      <w:marLeft w:val="0"/>
      <w:marRight w:val="0"/>
      <w:marTop w:val="0"/>
      <w:marBottom w:val="0"/>
      <w:divBdr>
        <w:top w:val="none" w:sz="0" w:space="0" w:color="auto"/>
        <w:left w:val="none" w:sz="0" w:space="0" w:color="auto"/>
        <w:bottom w:val="none" w:sz="0" w:space="0" w:color="auto"/>
        <w:right w:val="none" w:sz="0" w:space="0" w:color="auto"/>
      </w:divBdr>
    </w:div>
    <w:div w:id="1882746080">
      <w:bodyDiv w:val="1"/>
      <w:marLeft w:val="0"/>
      <w:marRight w:val="0"/>
      <w:marTop w:val="0"/>
      <w:marBottom w:val="0"/>
      <w:divBdr>
        <w:top w:val="none" w:sz="0" w:space="0" w:color="auto"/>
        <w:left w:val="none" w:sz="0" w:space="0" w:color="auto"/>
        <w:bottom w:val="none" w:sz="0" w:space="0" w:color="auto"/>
        <w:right w:val="none" w:sz="0" w:space="0" w:color="auto"/>
      </w:divBdr>
    </w:div>
    <w:div w:id="1883590822">
      <w:bodyDiv w:val="1"/>
      <w:marLeft w:val="0"/>
      <w:marRight w:val="0"/>
      <w:marTop w:val="0"/>
      <w:marBottom w:val="0"/>
      <w:divBdr>
        <w:top w:val="none" w:sz="0" w:space="0" w:color="auto"/>
        <w:left w:val="none" w:sz="0" w:space="0" w:color="auto"/>
        <w:bottom w:val="none" w:sz="0" w:space="0" w:color="auto"/>
        <w:right w:val="none" w:sz="0" w:space="0" w:color="auto"/>
      </w:divBdr>
    </w:div>
    <w:div w:id="1884095591">
      <w:bodyDiv w:val="1"/>
      <w:marLeft w:val="0"/>
      <w:marRight w:val="0"/>
      <w:marTop w:val="0"/>
      <w:marBottom w:val="0"/>
      <w:divBdr>
        <w:top w:val="none" w:sz="0" w:space="0" w:color="auto"/>
        <w:left w:val="none" w:sz="0" w:space="0" w:color="auto"/>
        <w:bottom w:val="none" w:sz="0" w:space="0" w:color="auto"/>
        <w:right w:val="none" w:sz="0" w:space="0" w:color="auto"/>
      </w:divBdr>
    </w:div>
    <w:div w:id="1885019574">
      <w:bodyDiv w:val="1"/>
      <w:marLeft w:val="0"/>
      <w:marRight w:val="0"/>
      <w:marTop w:val="0"/>
      <w:marBottom w:val="0"/>
      <w:divBdr>
        <w:top w:val="none" w:sz="0" w:space="0" w:color="auto"/>
        <w:left w:val="none" w:sz="0" w:space="0" w:color="auto"/>
        <w:bottom w:val="none" w:sz="0" w:space="0" w:color="auto"/>
        <w:right w:val="none" w:sz="0" w:space="0" w:color="auto"/>
      </w:divBdr>
    </w:div>
    <w:div w:id="1886864994">
      <w:bodyDiv w:val="1"/>
      <w:marLeft w:val="0"/>
      <w:marRight w:val="0"/>
      <w:marTop w:val="0"/>
      <w:marBottom w:val="0"/>
      <w:divBdr>
        <w:top w:val="none" w:sz="0" w:space="0" w:color="auto"/>
        <w:left w:val="none" w:sz="0" w:space="0" w:color="auto"/>
        <w:bottom w:val="none" w:sz="0" w:space="0" w:color="auto"/>
        <w:right w:val="none" w:sz="0" w:space="0" w:color="auto"/>
      </w:divBdr>
    </w:div>
    <w:div w:id="1889878484">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891454098">
      <w:bodyDiv w:val="1"/>
      <w:marLeft w:val="0"/>
      <w:marRight w:val="0"/>
      <w:marTop w:val="0"/>
      <w:marBottom w:val="0"/>
      <w:divBdr>
        <w:top w:val="none" w:sz="0" w:space="0" w:color="auto"/>
        <w:left w:val="none" w:sz="0" w:space="0" w:color="auto"/>
        <w:bottom w:val="none" w:sz="0" w:space="0" w:color="auto"/>
        <w:right w:val="none" w:sz="0" w:space="0" w:color="auto"/>
      </w:divBdr>
    </w:div>
    <w:div w:id="1892689796">
      <w:bodyDiv w:val="1"/>
      <w:marLeft w:val="0"/>
      <w:marRight w:val="0"/>
      <w:marTop w:val="0"/>
      <w:marBottom w:val="0"/>
      <w:divBdr>
        <w:top w:val="none" w:sz="0" w:space="0" w:color="auto"/>
        <w:left w:val="none" w:sz="0" w:space="0" w:color="auto"/>
        <w:bottom w:val="none" w:sz="0" w:space="0" w:color="auto"/>
        <w:right w:val="none" w:sz="0" w:space="0" w:color="auto"/>
      </w:divBdr>
    </w:div>
    <w:div w:id="1893534682">
      <w:bodyDiv w:val="1"/>
      <w:marLeft w:val="0"/>
      <w:marRight w:val="0"/>
      <w:marTop w:val="0"/>
      <w:marBottom w:val="0"/>
      <w:divBdr>
        <w:top w:val="none" w:sz="0" w:space="0" w:color="auto"/>
        <w:left w:val="none" w:sz="0" w:space="0" w:color="auto"/>
        <w:bottom w:val="none" w:sz="0" w:space="0" w:color="auto"/>
        <w:right w:val="none" w:sz="0" w:space="0" w:color="auto"/>
      </w:divBdr>
    </w:div>
    <w:div w:id="1894386354">
      <w:bodyDiv w:val="1"/>
      <w:marLeft w:val="0"/>
      <w:marRight w:val="0"/>
      <w:marTop w:val="0"/>
      <w:marBottom w:val="0"/>
      <w:divBdr>
        <w:top w:val="none" w:sz="0" w:space="0" w:color="auto"/>
        <w:left w:val="none" w:sz="0" w:space="0" w:color="auto"/>
        <w:bottom w:val="none" w:sz="0" w:space="0" w:color="auto"/>
        <w:right w:val="none" w:sz="0" w:space="0" w:color="auto"/>
      </w:divBdr>
    </w:div>
    <w:div w:id="1894580814">
      <w:bodyDiv w:val="1"/>
      <w:marLeft w:val="0"/>
      <w:marRight w:val="0"/>
      <w:marTop w:val="0"/>
      <w:marBottom w:val="0"/>
      <w:divBdr>
        <w:top w:val="none" w:sz="0" w:space="0" w:color="auto"/>
        <w:left w:val="none" w:sz="0" w:space="0" w:color="auto"/>
        <w:bottom w:val="none" w:sz="0" w:space="0" w:color="auto"/>
        <w:right w:val="none" w:sz="0" w:space="0" w:color="auto"/>
      </w:divBdr>
    </w:div>
    <w:div w:id="1895701866">
      <w:bodyDiv w:val="1"/>
      <w:marLeft w:val="0"/>
      <w:marRight w:val="0"/>
      <w:marTop w:val="0"/>
      <w:marBottom w:val="0"/>
      <w:divBdr>
        <w:top w:val="none" w:sz="0" w:space="0" w:color="auto"/>
        <w:left w:val="none" w:sz="0" w:space="0" w:color="auto"/>
        <w:bottom w:val="none" w:sz="0" w:space="0" w:color="auto"/>
        <w:right w:val="none" w:sz="0" w:space="0" w:color="auto"/>
      </w:divBdr>
    </w:div>
    <w:div w:id="1896312211">
      <w:bodyDiv w:val="1"/>
      <w:marLeft w:val="0"/>
      <w:marRight w:val="0"/>
      <w:marTop w:val="0"/>
      <w:marBottom w:val="0"/>
      <w:divBdr>
        <w:top w:val="none" w:sz="0" w:space="0" w:color="auto"/>
        <w:left w:val="none" w:sz="0" w:space="0" w:color="auto"/>
        <w:bottom w:val="none" w:sz="0" w:space="0" w:color="auto"/>
        <w:right w:val="none" w:sz="0" w:space="0" w:color="auto"/>
      </w:divBdr>
    </w:div>
    <w:div w:id="1896429992">
      <w:bodyDiv w:val="1"/>
      <w:marLeft w:val="0"/>
      <w:marRight w:val="0"/>
      <w:marTop w:val="0"/>
      <w:marBottom w:val="0"/>
      <w:divBdr>
        <w:top w:val="none" w:sz="0" w:space="0" w:color="auto"/>
        <w:left w:val="none" w:sz="0" w:space="0" w:color="auto"/>
        <w:bottom w:val="none" w:sz="0" w:space="0" w:color="auto"/>
        <w:right w:val="none" w:sz="0" w:space="0" w:color="auto"/>
      </w:divBdr>
    </w:div>
    <w:div w:id="1897620796">
      <w:bodyDiv w:val="1"/>
      <w:marLeft w:val="0"/>
      <w:marRight w:val="0"/>
      <w:marTop w:val="0"/>
      <w:marBottom w:val="0"/>
      <w:divBdr>
        <w:top w:val="none" w:sz="0" w:space="0" w:color="auto"/>
        <w:left w:val="none" w:sz="0" w:space="0" w:color="auto"/>
        <w:bottom w:val="none" w:sz="0" w:space="0" w:color="auto"/>
        <w:right w:val="none" w:sz="0" w:space="0" w:color="auto"/>
      </w:divBdr>
    </w:div>
    <w:div w:id="1898281833">
      <w:bodyDiv w:val="1"/>
      <w:marLeft w:val="0"/>
      <w:marRight w:val="0"/>
      <w:marTop w:val="0"/>
      <w:marBottom w:val="0"/>
      <w:divBdr>
        <w:top w:val="none" w:sz="0" w:space="0" w:color="auto"/>
        <w:left w:val="none" w:sz="0" w:space="0" w:color="auto"/>
        <w:bottom w:val="none" w:sz="0" w:space="0" w:color="auto"/>
        <w:right w:val="none" w:sz="0" w:space="0" w:color="auto"/>
      </w:divBdr>
    </w:div>
    <w:div w:id="1898465579">
      <w:bodyDiv w:val="1"/>
      <w:marLeft w:val="0"/>
      <w:marRight w:val="0"/>
      <w:marTop w:val="0"/>
      <w:marBottom w:val="0"/>
      <w:divBdr>
        <w:top w:val="none" w:sz="0" w:space="0" w:color="auto"/>
        <w:left w:val="none" w:sz="0" w:space="0" w:color="auto"/>
        <w:bottom w:val="none" w:sz="0" w:space="0" w:color="auto"/>
        <w:right w:val="none" w:sz="0" w:space="0" w:color="auto"/>
      </w:divBdr>
    </w:div>
    <w:div w:id="1899126212">
      <w:bodyDiv w:val="1"/>
      <w:marLeft w:val="0"/>
      <w:marRight w:val="0"/>
      <w:marTop w:val="0"/>
      <w:marBottom w:val="0"/>
      <w:divBdr>
        <w:top w:val="none" w:sz="0" w:space="0" w:color="auto"/>
        <w:left w:val="none" w:sz="0" w:space="0" w:color="auto"/>
        <w:bottom w:val="none" w:sz="0" w:space="0" w:color="auto"/>
        <w:right w:val="none" w:sz="0" w:space="0" w:color="auto"/>
      </w:divBdr>
    </w:div>
    <w:div w:id="1900044684">
      <w:bodyDiv w:val="1"/>
      <w:marLeft w:val="0"/>
      <w:marRight w:val="0"/>
      <w:marTop w:val="0"/>
      <w:marBottom w:val="0"/>
      <w:divBdr>
        <w:top w:val="none" w:sz="0" w:space="0" w:color="auto"/>
        <w:left w:val="none" w:sz="0" w:space="0" w:color="auto"/>
        <w:bottom w:val="none" w:sz="0" w:space="0" w:color="auto"/>
        <w:right w:val="none" w:sz="0" w:space="0" w:color="auto"/>
      </w:divBdr>
    </w:div>
    <w:div w:id="1900090831">
      <w:bodyDiv w:val="1"/>
      <w:marLeft w:val="0"/>
      <w:marRight w:val="0"/>
      <w:marTop w:val="0"/>
      <w:marBottom w:val="0"/>
      <w:divBdr>
        <w:top w:val="none" w:sz="0" w:space="0" w:color="auto"/>
        <w:left w:val="none" w:sz="0" w:space="0" w:color="auto"/>
        <w:bottom w:val="none" w:sz="0" w:space="0" w:color="auto"/>
        <w:right w:val="none" w:sz="0" w:space="0" w:color="auto"/>
      </w:divBdr>
    </w:div>
    <w:div w:id="1902449421">
      <w:bodyDiv w:val="1"/>
      <w:marLeft w:val="0"/>
      <w:marRight w:val="0"/>
      <w:marTop w:val="0"/>
      <w:marBottom w:val="0"/>
      <w:divBdr>
        <w:top w:val="none" w:sz="0" w:space="0" w:color="auto"/>
        <w:left w:val="none" w:sz="0" w:space="0" w:color="auto"/>
        <w:bottom w:val="none" w:sz="0" w:space="0" w:color="auto"/>
        <w:right w:val="none" w:sz="0" w:space="0" w:color="auto"/>
      </w:divBdr>
    </w:div>
    <w:div w:id="1903707596">
      <w:bodyDiv w:val="1"/>
      <w:marLeft w:val="0"/>
      <w:marRight w:val="0"/>
      <w:marTop w:val="0"/>
      <w:marBottom w:val="0"/>
      <w:divBdr>
        <w:top w:val="none" w:sz="0" w:space="0" w:color="auto"/>
        <w:left w:val="none" w:sz="0" w:space="0" w:color="auto"/>
        <w:bottom w:val="none" w:sz="0" w:space="0" w:color="auto"/>
        <w:right w:val="none" w:sz="0" w:space="0" w:color="auto"/>
      </w:divBdr>
    </w:div>
    <w:div w:id="1905794750">
      <w:bodyDiv w:val="1"/>
      <w:marLeft w:val="0"/>
      <w:marRight w:val="0"/>
      <w:marTop w:val="0"/>
      <w:marBottom w:val="0"/>
      <w:divBdr>
        <w:top w:val="none" w:sz="0" w:space="0" w:color="auto"/>
        <w:left w:val="none" w:sz="0" w:space="0" w:color="auto"/>
        <w:bottom w:val="none" w:sz="0" w:space="0" w:color="auto"/>
        <w:right w:val="none" w:sz="0" w:space="0" w:color="auto"/>
      </w:divBdr>
    </w:div>
    <w:div w:id="1907571764">
      <w:bodyDiv w:val="1"/>
      <w:marLeft w:val="0"/>
      <w:marRight w:val="0"/>
      <w:marTop w:val="0"/>
      <w:marBottom w:val="0"/>
      <w:divBdr>
        <w:top w:val="none" w:sz="0" w:space="0" w:color="auto"/>
        <w:left w:val="none" w:sz="0" w:space="0" w:color="auto"/>
        <w:bottom w:val="none" w:sz="0" w:space="0" w:color="auto"/>
        <w:right w:val="none" w:sz="0" w:space="0" w:color="auto"/>
      </w:divBdr>
    </w:div>
    <w:div w:id="1909685923">
      <w:bodyDiv w:val="1"/>
      <w:marLeft w:val="0"/>
      <w:marRight w:val="0"/>
      <w:marTop w:val="0"/>
      <w:marBottom w:val="0"/>
      <w:divBdr>
        <w:top w:val="none" w:sz="0" w:space="0" w:color="auto"/>
        <w:left w:val="none" w:sz="0" w:space="0" w:color="auto"/>
        <w:bottom w:val="none" w:sz="0" w:space="0" w:color="auto"/>
        <w:right w:val="none" w:sz="0" w:space="0" w:color="auto"/>
      </w:divBdr>
    </w:div>
    <w:div w:id="1912303574">
      <w:bodyDiv w:val="1"/>
      <w:marLeft w:val="0"/>
      <w:marRight w:val="0"/>
      <w:marTop w:val="0"/>
      <w:marBottom w:val="0"/>
      <w:divBdr>
        <w:top w:val="none" w:sz="0" w:space="0" w:color="auto"/>
        <w:left w:val="none" w:sz="0" w:space="0" w:color="auto"/>
        <w:bottom w:val="none" w:sz="0" w:space="0" w:color="auto"/>
        <w:right w:val="none" w:sz="0" w:space="0" w:color="auto"/>
      </w:divBdr>
    </w:div>
    <w:div w:id="1913153395">
      <w:bodyDiv w:val="1"/>
      <w:marLeft w:val="0"/>
      <w:marRight w:val="0"/>
      <w:marTop w:val="0"/>
      <w:marBottom w:val="0"/>
      <w:divBdr>
        <w:top w:val="none" w:sz="0" w:space="0" w:color="auto"/>
        <w:left w:val="none" w:sz="0" w:space="0" w:color="auto"/>
        <w:bottom w:val="none" w:sz="0" w:space="0" w:color="auto"/>
        <w:right w:val="none" w:sz="0" w:space="0" w:color="auto"/>
      </w:divBdr>
    </w:div>
    <w:div w:id="1913154595">
      <w:bodyDiv w:val="1"/>
      <w:marLeft w:val="0"/>
      <w:marRight w:val="0"/>
      <w:marTop w:val="0"/>
      <w:marBottom w:val="0"/>
      <w:divBdr>
        <w:top w:val="none" w:sz="0" w:space="0" w:color="auto"/>
        <w:left w:val="none" w:sz="0" w:space="0" w:color="auto"/>
        <w:bottom w:val="none" w:sz="0" w:space="0" w:color="auto"/>
        <w:right w:val="none" w:sz="0" w:space="0" w:color="auto"/>
      </w:divBdr>
    </w:div>
    <w:div w:id="1914196605">
      <w:bodyDiv w:val="1"/>
      <w:marLeft w:val="0"/>
      <w:marRight w:val="0"/>
      <w:marTop w:val="0"/>
      <w:marBottom w:val="0"/>
      <w:divBdr>
        <w:top w:val="none" w:sz="0" w:space="0" w:color="auto"/>
        <w:left w:val="none" w:sz="0" w:space="0" w:color="auto"/>
        <w:bottom w:val="none" w:sz="0" w:space="0" w:color="auto"/>
        <w:right w:val="none" w:sz="0" w:space="0" w:color="auto"/>
      </w:divBdr>
    </w:div>
    <w:div w:id="1915427679">
      <w:bodyDiv w:val="1"/>
      <w:marLeft w:val="0"/>
      <w:marRight w:val="0"/>
      <w:marTop w:val="0"/>
      <w:marBottom w:val="0"/>
      <w:divBdr>
        <w:top w:val="none" w:sz="0" w:space="0" w:color="auto"/>
        <w:left w:val="none" w:sz="0" w:space="0" w:color="auto"/>
        <w:bottom w:val="none" w:sz="0" w:space="0" w:color="auto"/>
        <w:right w:val="none" w:sz="0" w:space="0" w:color="auto"/>
      </w:divBdr>
    </w:div>
    <w:div w:id="1915779953">
      <w:bodyDiv w:val="1"/>
      <w:marLeft w:val="0"/>
      <w:marRight w:val="0"/>
      <w:marTop w:val="0"/>
      <w:marBottom w:val="0"/>
      <w:divBdr>
        <w:top w:val="none" w:sz="0" w:space="0" w:color="auto"/>
        <w:left w:val="none" w:sz="0" w:space="0" w:color="auto"/>
        <w:bottom w:val="none" w:sz="0" w:space="0" w:color="auto"/>
        <w:right w:val="none" w:sz="0" w:space="0" w:color="auto"/>
      </w:divBdr>
    </w:div>
    <w:div w:id="1918200102">
      <w:bodyDiv w:val="1"/>
      <w:marLeft w:val="0"/>
      <w:marRight w:val="0"/>
      <w:marTop w:val="0"/>
      <w:marBottom w:val="0"/>
      <w:divBdr>
        <w:top w:val="none" w:sz="0" w:space="0" w:color="auto"/>
        <w:left w:val="none" w:sz="0" w:space="0" w:color="auto"/>
        <w:bottom w:val="none" w:sz="0" w:space="0" w:color="auto"/>
        <w:right w:val="none" w:sz="0" w:space="0" w:color="auto"/>
      </w:divBdr>
    </w:div>
    <w:div w:id="1918401168">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0628387">
      <w:bodyDiv w:val="1"/>
      <w:marLeft w:val="0"/>
      <w:marRight w:val="0"/>
      <w:marTop w:val="0"/>
      <w:marBottom w:val="0"/>
      <w:divBdr>
        <w:top w:val="none" w:sz="0" w:space="0" w:color="auto"/>
        <w:left w:val="none" w:sz="0" w:space="0" w:color="auto"/>
        <w:bottom w:val="none" w:sz="0" w:space="0" w:color="auto"/>
        <w:right w:val="none" w:sz="0" w:space="0" w:color="auto"/>
      </w:divBdr>
    </w:div>
    <w:div w:id="1920824004">
      <w:bodyDiv w:val="1"/>
      <w:marLeft w:val="0"/>
      <w:marRight w:val="0"/>
      <w:marTop w:val="0"/>
      <w:marBottom w:val="0"/>
      <w:divBdr>
        <w:top w:val="none" w:sz="0" w:space="0" w:color="auto"/>
        <w:left w:val="none" w:sz="0" w:space="0" w:color="auto"/>
        <w:bottom w:val="none" w:sz="0" w:space="0" w:color="auto"/>
        <w:right w:val="none" w:sz="0" w:space="0" w:color="auto"/>
      </w:divBdr>
    </w:div>
    <w:div w:id="1921282473">
      <w:bodyDiv w:val="1"/>
      <w:marLeft w:val="0"/>
      <w:marRight w:val="0"/>
      <w:marTop w:val="0"/>
      <w:marBottom w:val="0"/>
      <w:divBdr>
        <w:top w:val="none" w:sz="0" w:space="0" w:color="auto"/>
        <w:left w:val="none" w:sz="0" w:space="0" w:color="auto"/>
        <w:bottom w:val="none" w:sz="0" w:space="0" w:color="auto"/>
        <w:right w:val="none" w:sz="0" w:space="0" w:color="auto"/>
      </w:divBdr>
    </w:div>
    <w:div w:id="1921980245">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22830932">
      <w:bodyDiv w:val="1"/>
      <w:marLeft w:val="0"/>
      <w:marRight w:val="0"/>
      <w:marTop w:val="0"/>
      <w:marBottom w:val="0"/>
      <w:divBdr>
        <w:top w:val="none" w:sz="0" w:space="0" w:color="auto"/>
        <w:left w:val="none" w:sz="0" w:space="0" w:color="auto"/>
        <w:bottom w:val="none" w:sz="0" w:space="0" w:color="auto"/>
        <w:right w:val="none" w:sz="0" w:space="0" w:color="auto"/>
      </w:divBdr>
    </w:div>
    <w:div w:id="1924027329">
      <w:bodyDiv w:val="1"/>
      <w:marLeft w:val="0"/>
      <w:marRight w:val="0"/>
      <w:marTop w:val="0"/>
      <w:marBottom w:val="0"/>
      <w:divBdr>
        <w:top w:val="none" w:sz="0" w:space="0" w:color="auto"/>
        <w:left w:val="none" w:sz="0" w:space="0" w:color="auto"/>
        <w:bottom w:val="none" w:sz="0" w:space="0" w:color="auto"/>
        <w:right w:val="none" w:sz="0" w:space="0" w:color="auto"/>
      </w:divBdr>
    </w:div>
    <w:div w:id="1924728341">
      <w:bodyDiv w:val="1"/>
      <w:marLeft w:val="0"/>
      <w:marRight w:val="0"/>
      <w:marTop w:val="0"/>
      <w:marBottom w:val="0"/>
      <w:divBdr>
        <w:top w:val="none" w:sz="0" w:space="0" w:color="auto"/>
        <w:left w:val="none" w:sz="0" w:space="0" w:color="auto"/>
        <w:bottom w:val="none" w:sz="0" w:space="0" w:color="auto"/>
        <w:right w:val="none" w:sz="0" w:space="0" w:color="auto"/>
      </w:divBdr>
    </w:div>
    <w:div w:id="1924757839">
      <w:bodyDiv w:val="1"/>
      <w:marLeft w:val="0"/>
      <w:marRight w:val="0"/>
      <w:marTop w:val="0"/>
      <w:marBottom w:val="0"/>
      <w:divBdr>
        <w:top w:val="none" w:sz="0" w:space="0" w:color="auto"/>
        <w:left w:val="none" w:sz="0" w:space="0" w:color="auto"/>
        <w:bottom w:val="none" w:sz="0" w:space="0" w:color="auto"/>
        <w:right w:val="none" w:sz="0" w:space="0" w:color="auto"/>
      </w:divBdr>
    </w:div>
    <w:div w:id="1925649139">
      <w:bodyDiv w:val="1"/>
      <w:marLeft w:val="0"/>
      <w:marRight w:val="0"/>
      <w:marTop w:val="0"/>
      <w:marBottom w:val="0"/>
      <w:divBdr>
        <w:top w:val="none" w:sz="0" w:space="0" w:color="auto"/>
        <w:left w:val="none" w:sz="0" w:space="0" w:color="auto"/>
        <w:bottom w:val="none" w:sz="0" w:space="0" w:color="auto"/>
        <w:right w:val="none" w:sz="0" w:space="0" w:color="auto"/>
      </w:divBdr>
    </w:div>
    <w:div w:id="1926574659">
      <w:bodyDiv w:val="1"/>
      <w:marLeft w:val="0"/>
      <w:marRight w:val="0"/>
      <w:marTop w:val="0"/>
      <w:marBottom w:val="0"/>
      <w:divBdr>
        <w:top w:val="none" w:sz="0" w:space="0" w:color="auto"/>
        <w:left w:val="none" w:sz="0" w:space="0" w:color="auto"/>
        <w:bottom w:val="none" w:sz="0" w:space="0" w:color="auto"/>
        <w:right w:val="none" w:sz="0" w:space="0" w:color="auto"/>
      </w:divBdr>
    </w:div>
    <w:div w:id="1927108507">
      <w:bodyDiv w:val="1"/>
      <w:marLeft w:val="0"/>
      <w:marRight w:val="0"/>
      <w:marTop w:val="0"/>
      <w:marBottom w:val="0"/>
      <w:divBdr>
        <w:top w:val="none" w:sz="0" w:space="0" w:color="auto"/>
        <w:left w:val="none" w:sz="0" w:space="0" w:color="auto"/>
        <w:bottom w:val="none" w:sz="0" w:space="0" w:color="auto"/>
        <w:right w:val="none" w:sz="0" w:space="0" w:color="auto"/>
      </w:divBdr>
    </w:div>
    <w:div w:id="1927227963">
      <w:bodyDiv w:val="1"/>
      <w:marLeft w:val="0"/>
      <w:marRight w:val="0"/>
      <w:marTop w:val="0"/>
      <w:marBottom w:val="0"/>
      <w:divBdr>
        <w:top w:val="none" w:sz="0" w:space="0" w:color="auto"/>
        <w:left w:val="none" w:sz="0" w:space="0" w:color="auto"/>
        <w:bottom w:val="none" w:sz="0" w:space="0" w:color="auto"/>
        <w:right w:val="none" w:sz="0" w:space="0" w:color="auto"/>
      </w:divBdr>
    </w:div>
    <w:div w:id="1927418722">
      <w:bodyDiv w:val="1"/>
      <w:marLeft w:val="0"/>
      <w:marRight w:val="0"/>
      <w:marTop w:val="0"/>
      <w:marBottom w:val="0"/>
      <w:divBdr>
        <w:top w:val="none" w:sz="0" w:space="0" w:color="auto"/>
        <w:left w:val="none" w:sz="0" w:space="0" w:color="auto"/>
        <w:bottom w:val="none" w:sz="0" w:space="0" w:color="auto"/>
        <w:right w:val="none" w:sz="0" w:space="0" w:color="auto"/>
      </w:divBdr>
    </w:div>
    <w:div w:id="1927642448">
      <w:bodyDiv w:val="1"/>
      <w:marLeft w:val="0"/>
      <w:marRight w:val="0"/>
      <w:marTop w:val="0"/>
      <w:marBottom w:val="0"/>
      <w:divBdr>
        <w:top w:val="none" w:sz="0" w:space="0" w:color="auto"/>
        <w:left w:val="none" w:sz="0" w:space="0" w:color="auto"/>
        <w:bottom w:val="none" w:sz="0" w:space="0" w:color="auto"/>
        <w:right w:val="none" w:sz="0" w:space="0" w:color="auto"/>
      </w:divBdr>
    </w:div>
    <w:div w:id="1928462776">
      <w:bodyDiv w:val="1"/>
      <w:marLeft w:val="0"/>
      <w:marRight w:val="0"/>
      <w:marTop w:val="0"/>
      <w:marBottom w:val="0"/>
      <w:divBdr>
        <w:top w:val="none" w:sz="0" w:space="0" w:color="auto"/>
        <w:left w:val="none" w:sz="0" w:space="0" w:color="auto"/>
        <w:bottom w:val="none" w:sz="0" w:space="0" w:color="auto"/>
        <w:right w:val="none" w:sz="0" w:space="0" w:color="auto"/>
      </w:divBdr>
    </w:div>
    <w:div w:id="1928733862">
      <w:bodyDiv w:val="1"/>
      <w:marLeft w:val="0"/>
      <w:marRight w:val="0"/>
      <w:marTop w:val="0"/>
      <w:marBottom w:val="0"/>
      <w:divBdr>
        <w:top w:val="none" w:sz="0" w:space="0" w:color="auto"/>
        <w:left w:val="none" w:sz="0" w:space="0" w:color="auto"/>
        <w:bottom w:val="none" w:sz="0" w:space="0" w:color="auto"/>
        <w:right w:val="none" w:sz="0" w:space="0" w:color="auto"/>
      </w:divBdr>
    </w:div>
    <w:div w:id="1929338704">
      <w:bodyDiv w:val="1"/>
      <w:marLeft w:val="0"/>
      <w:marRight w:val="0"/>
      <w:marTop w:val="0"/>
      <w:marBottom w:val="0"/>
      <w:divBdr>
        <w:top w:val="none" w:sz="0" w:space="0" w:color="auto"/>
        <w:left w:val="none" w:sz="0" w:space="0" w:color="auto"/>
        <w:bottom w:val="none" w:sz="0" w:space="0" w:color="auto"/>
        <w:right w:val="none" w:sz="0" w:space="0" w:color="auto"/>
      </w:divBdr>
    </w:div>
    <w:div w:id="1929386955">
      <w:bodyDiv w:val="1"/>
      <w:marLeft w:val="0"/>
      <w:marRight w:val="0"/>
      <w:marTop w:val="0"/>
      <w:marBottom w:val="0"/>
      <w:divBdr>
        <w:top w:val="none" w:sz="0" w:space="0" w:color="auto"/>
        <w:left w:val="none" w:sz="0" w:space="0" w:color="auto"/>
        <w:bottom w:val="none" w:sz="0" w:space="0" w:color="auto"/>
        <w:right w:val="none" w:sz="0" w:space="0" w:color="auto"/>
      </w:divBdr>
    </w:div>
    <w:div w:id="1930501565">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0699627">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1892504">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33854250">
      <w:bodyDiv w:val="1"/>
      <w:marLeft w:val="0"/>
      <w:marRight w:val="0"/>
      <w:marTop w:val="0"/>
      <w:marBottom w:val="0"/>
      <w:divBdr>
        <w:top w:val="none" w:sz="0" w:space="0" w:color="auto"/>
        <w:left w:val="none" w:sz="0" w:space="0" w:color="auto"/>
        <w:bottom w:val="none" w:sz="0" w:space="0" w:color="auto"/>
        <w:right w:val="none" w:sz="0" w:space="0" w:color="auto"/>
      </w:divBdr>
    </w:div>
    <w:div w:id="1934824092">
      <w:bodyDiv w:val="1"/>
      <w:marLeft w:val="0"/>
      <w:marRight w:val="0"/>
      <w:marTop w:val="0"/>
      <w:marBottom w:val="0"/>
      <w:divBdr>
        <w:top w:val="none" w:sz="0" w:space="0" w:color="auto"/>
        <w:left w:val="none" w:sz="0" w:space="0" w:color="auto"/>
        <w:bottom w:val="none" w:sz="0" w:space="0" w:color="auto"/>
        <w:right w:val="none" w:sz="0" w:space="0" w:color="auto"/>
      </w:divBdr>
    </w:div>
    <w:div w:id="1935698645">
      <w:bodyDiv w:val="1"/>
      <w:marLeft w:val="0"/>
      <w:marRight w:val="0"/>
      <w:marTop w:val="0"/>
      <w:marBottom w:val="0"/>
      <w:divBdr>
        <w:top w:val="none" w:sz="0" w:space="0" w:color="auto"/>
        <w:left w:val="none" w:sz="0" w:space="0" w:color="auto"/>
        <w:bottom w:val="none" w:sz="0" w:space="0" w:color="auto"/>
        <w:right w:val="none" w:sz="0" w:space="0" w:color="auto"/>
      </w:divBdr>
    </w:div>
    <w:div w:id="1935939863">
      <w:bodyDiv w:val="1"/>
      <w:marLeft w:val="0"/>
      <w:marRight w:val="0"/>
      <w:marTop w:val="0"/>
      <w:marBottom w:val="0"/>
      <w:divBdr>
        <w:top w:val="none" w:sz="0" w:space="0" w:color="auto"/>
        <w:left w:val="none" w:sz="0" w:space="0" w:color="auto"/>
        <w:bottom w:val="none" w:sz="0" w:space="0" w:color="auto"/>
        <w:right w:val="none" w:sz="0" w:space="0" w:color="auto"/>
      </w:divBdr>
    </w:div>
    <w:div w:id="1938556980">
      <w:bodyDiv w:val="1"/>
      <w:marLeft w:val="0"/>
      <w:marRight w:val="0"/>
      <w:marTop w:val="0"/>
      <w:marBottom w:val="0"/>
      <w:divBdr>
        <w:top w:val="none" w:sz="0" w:space="0" w:color="auto"/>
        <w:left w:val="none" w:sz="0" w:space="0" w:color="auto"/>
        <w:bottom w:val="none" w:sz="0" w:space="0" w:color="auto"/>
        <w:right w:val="none" w:sz="0" w:space="0" w:color="auto"/>
      </w:divBdr>
    </w:div>
    <w:div w:id="1939290436">
      <w:bodyDiv w:val="1"/>
      <w:marLeft w:val="0"/>
      <w:marRight w:val="0"/>
      <w:marTop w:val="0"/>
      <w:marBottom w:val="0"/>
      <w:divBdr>
        <w:top w:val="none" w:sz="0" w:space="0" w:color="auto"/>
        <w:left w:val="none" w:sz="0" w:space="0" w:color="auto"/>
        <w:bottom w:val="none" w:sz="0" w:space="0" w:color="auto"/>
        <w:right w:val="none" w:sz="0" w:space="0" w:color="auto"/>
      </w:divBdr>
    </w:div>
    <w:div w:id="1940068062">
      <w:bodyDiv w:val="1"/>
      <w:marLeft w:val="0"/>
      <w:marRight w:val="0"/>
      <w:marTop w:val="0"/>
      <w:marBottom w:val="0"/>
      <w:divBdr>
        <w:top w:val="none" w:sz="0" w:space="0" w:color="auto"/>
        <w:left w:val="none" w:sz="0" w:space="0" w:color="auto"/>
        <w:bottom w:val="none" w:sz="0" w:space="0" w:color="auto"/>
        <w:right w:val="none" w:sz="0" w:space="0" w:color="auto"/>
      </w:divBdr>
    </w:div>
    <w:div w:id="1941794157">
      <w:bodyDiv w:val="1"/>
      <w:marLeft w:val="0"/>
      <w:marRight w:val="0"/>
      <w:marTop w:val="0"/>
      <w:marBottom w:val="0"/>
      <w:divBdr>
        <w:top w:val="none" w:sz="0" w:space="0" w:color="auto"/>
        <w:left w:val="none" w:sz="0" w:space="0" w:color="auto"/>
        <w:bottom w:val="none" w:sz="0" w:space="0" w:color="auto"/>
        <w:right w:val="none" w:sz="0" w:space="0" w:color="auto"/>
      </w:divBdr>
    </w:div>
    <w:div w:id="1943220190">
      <w:bodyDiv w:val="1"/>
      <w:marLeft w:val="0"/>
      <w:marRight w:val="0"/>
      <w:marTop w:val="0"/>
      <w:marBottom w:val="0"/>
      <w:divBdr>
        <w:top w:val="none" w:sz="0" w:space="0" w:color="auto"/>
        <w:left w:val="none" w:sz="0" w:space="0" w:color="auto"/>
        <w:bottom w:val="none" w:sz="0" w:space="0" w:color="auto"/>
        <w:right w:val="none" w:sz="0" w:space="0" w:color="auto"/>
      </w:divBdr>
    </w:div>
    <w:div w:id="1943997855">
      <w:bodyDiv w:val="1"/>
      <w:marLeft w:val="0"/>
      <w:marRight w:val="0"/>
      <w:marTop w:val="0"/>
      <w:marBottom w:val="0"/>
      <w:divBdr>
        <w:top w:val="none" w:sz="0" w:space="0" w:color="auto"/>
        <w:left w:val="none" w:sz="0" w:space="0" w:color="auto"/>
        <w:bottom w:val="none" w:sz="0" w:space="0" w:color="auto"/>
        <w:right w:val="none" w:sz="0" w:space="0" w:color="auto"/>
      </w:divBdr>
    </w:div>
    <w:div w:id="1944340071">
      <w:bodyDiv w:val="1"/>
      <w:marLeft w:val="0"/>
      <w:marRight w:val="0"/>
      <w:marTop w:val="0"/>
      <w:marBottom w:val="0"/>
      <w:divBdr>
        <w:top w:val="none" w:sz="0" w:space="0" w:color="auto"/>
        <w:left w:val="none" w:sz="0" w:space="0" w:color="auto"/>
        <w:bottom w:val="none" w:sz="0" w:space="0" w:color="auto"/>
        <w:right w:val="none" w:sz="0" w:space="0" w:color="auto"/>
      </w:divBdr>
    </w:div>
    <w:div w:id="1944342968">
      <w:bodyDiv w:val="1"/>
      <w:marLeft w:val="0"/>
      <w:marRight w:val="0"/>
      <w:marTop w:val="0"/>
      <w:marBottom w:val="0"/>
      <w:divBdr>
        <w:top w:val="none" w:sz="0" w:space="0" w:color="auto"/>
        <w:left w:val="none" w:sz="0" w:space="0" w:color="auto"/>
        <w:bottom w:val="none" w:sz="0" w:space="0" w:color="auto"/>
        <w:right w:val="none" w:sz="0" w:space="0" w:color="auto"/>
      </w:divBdr>
    </w:div>
    <w:div w:id="1945451860">
      <w:bodyDiv w:val="1"/>
      <w:marLeft w:val="0"/>
      <w:marRight w:val="0"/>
      <w:marTop w:val="0"/>
      <w:marBottom w:val="0"/>
      <w:divBdr>
        <w:top w:val="none" w:sz="0" w:space="0" w:color="auto"/>
        <w:left w:val="none" w:sz="0" w:space="0" w:color="auto"/>
        <w:bottom w:val="none" w:sz="0" w:space="0" w:color="auto"/>
        <w:right w:val="none" w:sz="0" w:space="0" w:color="auto"/>
      </w:divBdr>
    </w:div>
    <w:div w:id="1946231745">
      <w:bodyDiv w:val="1"/>
      <w:marLeft w:val="0"/>
      <w:marRight w:val="0"/>
      <w:marTop w:val="0"/>
      <w:marBottom w:val="0"/>
      <w:divBdr>
        <w:top w:val="none" w:sz="0" w:space="0" w:color="auto"/>
        <w:left w:val="none" w:sz="0" w:space="0" w:color="auto"/>
        <w:bottom w:val="none" w:sz="0" w:space="0" w:color="auto"/>
        <w:right w:val="none" w:sz="0" w:space="0" w:color="auto"/>
      </w:divBdr>
    </w:div>
    <w:div w:id="1947226099">
      <w:bodyDiv w:val="1"/>
      <w:marLeft w:val="0"/>
      <w:marRight w:val="0"/>
      <w:marTop w:val="0"/>
      <w:marBottom w:val="0"/>
      <w:divBdr>
        <w:top w:val="none" w:sz="0" w:space="0" w:color="auto"/>
        <w:left w:val="none" w:sz="0" w:space="0" w:color="auto"/>
        <w:bottom w:val="none" w:sz="0" w:space="0" w:color="auto"/>
        <w:right w:val="none" w:sz="0" w:space="0" w:color="auto"/>
      </w:divBdr>
    </w:div>
    <w:div w:id="1947812959">
      <w:bodyDiv w:val="1"/>
      <w:marLeft w:val="0"/>
      <w:marRight w:val="0"/>
      <w:marTop w:val="0"/>
      <w:marBottom w:val="0"/>
      <w:divBdr>
        <w:top w:val="none" w:sz="0" w:space="0" w:color="auto"/>
        <w:left w:val="none" w:sz="0" w:space="0" w:color="auto"/>
        <w:bottom w:val="none" w:sz="0" w:space="0" w:color="auto"/>
        <w:right w:val="none" w:sz="0" w:space="0" w:color="auto"/>
      </w:divBdr>
    </w:div>
    <w:div w:id="1949652990">
      <w:bodyDiv w:val="1"/>
      <w:marLeft w:val="0"/>
      <w:marRight w:val="0"/>
      <w:marTop w:val="0"/>
      <w:marBottom w:val="0"/>
      <w:divBdr>
        <w:top w:val="none" w:sz="0" w:space="0" w:color="auto"/>
        <w:left w:val="none" w:sz="0" w:space="0" w:color="auto"/>
        <w:bottom w:val="none" w:sz="0" w:space="0" w:color="auto"/>
        <w:right w:val="none" w:sz="0" w:space="0" w:color="auto"/>
      </w:divBdr>
    </w:div>
    <w:div w:id="1951545512">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55743378">
      <w:bodyDiv w:val="1"/>
      <w:marLeft w:val="0"/>
      <w:marRight w:val="0"/>
      <w:marTop w:val="0"/>
      <w:marBottom w:val="0"/>
      <w:divBdr>
        <w:top w:val="none" w:sz="0" w:space="0" w:color="auto"/>
        <w:left w:val="none" w:sz="0" w:space="0" w:color="auto"/>
        <w:bottom w:val="none" w:sz="0" w:space="0" w:color="auto"/>
        <w:right w:val="none" w:sz="0" w:space="0" w:color="auto"/>
      </w:divBdr>
    </w:div>
    <w:div w:id="1956018043">
      <w:bodyDiv w:val="1"/>
      <w:marLeft w:val="0"/>
      <w:marRight w:val="0"/>
      <w:marTop w:val="0"/>
      <w:marBottom w:val="0"/>
      <w:divBdr>
        <w:top w:val="none" w:sz="0" w:space="0" w:color="auto"/>
        <w:left w:val="none" w:sz="0" w:space="0" w:color="auto"/>
        <w:bottom w:val="none" w:sz="0" w:space="0" w:color="auto"/>
        <w:right w:val="none" w:sz="0" w:space="0" w:color="auto"/>
      </w:divBdr>
    </w:div>
    <w:div w:id="1956135383">
      <w:bodyDiv w:val="1"/>
      <w:marLeft w:val="0"/>
      <w:marRight w:val="0"/>
      <w:marTop w:val="0"/>
      <w:marBottom w:val="0"/>
      <w:divBdr>
        <w:top w:val="none" w:sz="0" w:space="0" w:color="auto"/>
        <w:left w:val="none" w:sz="0" w:space="0" w:color="auto"/>
        <w:bottom w:val="none" w:sz="0" w:space="0" w:color="auto"/>
        <w:right w:val="none" w:sz="0" w:space="0" w:color="auto"/>
      </w:divBdr>
    </w:div>
    <w:div w:id="1956937209">
      <w:bodyDiv w:val="1"/>
      <w:marLeft w:val="0"/>
      <w:marRight w:val="0"/>
      <w:marTop w:val="0"/>
      <w:marBottom w:val="0"/>
      <w:divBdr>
        <w:top w:val="none" w:sz="0" w:space="0" w:color="auto"/>
        <w:left w:val="none" w:sz="0" w:space="0" w:color="auto"/>
        <w:bottom w:val="none" w:sz="0" w:space="0" w:color="auto"/>
        <w:right w:val="none" w:sz="0" w:space="0" w:color="auto"/>
      </w:divBdr>
    </w:div>
    <w:div w:id="1956985608">
      <w:bodyDiv w:val="1"/>
      <w:marLeft w:val="0"/>
      <w:marRight w:val="0"/>
      <w:marTop w:val="0"/>
      <w:marBottom w:val="0"/>
      <w:divBdr>
        <w:top w:val="none" w:sz="0" w:space="0" w:color="auto"/>
        <w:left w:val="none" w:sz="0" w:space="0" w:color="auto"/>
        <w:bottom w:val="none" w:sz="0" w:space="0" w:color="auto"/>
        <w:right w:val="none" w:sz="0" w:space="0" w:color="auto"/>
      </w:divBdr>
    </w:div>
    <w:div w:id="1957174079">
      <w:bodyDiv w:val="1"/>
      <w:marLeft w:val="0"/>
      <w:marRight w:val="0"/>
      <w:marTop w:val="0"/>
      <w:marBottom w:val="0"/>
      <w:divBdr>
        <w:top w:val="none" w:sz="0" w:space="0" w:color="auto"/>
        <w:left w:val="none" w:sz="0" w:space="0" w:color="auto"/>
        <w:bottom w:val="none" w:sz="0" w:space="0" w:color="auto"/>
        <w:right w:val="none" w:sz="0" w:space="0" w:color="auto"/>
      </w:divBdr>
    </w:div>
    <w:div w:id="1957252266">
      <w:bodyDiv w:val="1"/>
      <w:marLeft w:val="0"/>
      <w:marRight w:val="0"/>
      <w:marTop w:val="0"/>
      <w:marBottom w:val="0"/>
      <w:divBdr>
        <w:top w:val="none" w:sz="0" w:space="0" w:color="auto"/>
        <w:left w:val="none" w:sz="0" w:space="0" w:color="auto"/>
        <w:bottom w:val="none" w:sz="0" w:space="0" w:color="auto"/>
        <w:right w:val="none" w:sz="0" w:space="0" w:color="auto"/>
      </w:divBdr>
    </w:div>
    <w:div w:id="1957328516">
      <w:bodyDiv w:val="1"/>
      <w:marLeft w:val="0"/>
      <w:marRight w:val="0"/>
      <w:marTop w:val="0"/>
      <w:marBottom w:val="0"/>
      <w:divBdr>
        <w:top w:val="none" w:sz="0" w:space="0" w:color="auto"/>
        <w:left w:val="none" w:sz="0" w:space="0" w:color="auto"/>
        <w:bottom w:val="none" w:sz="0" w:space="0" w:color="auto"/>
        <w:right w:val="none" w:sz="0" w:space="0" w:color="auto"/>
      </w:divBdr>
    </w:div>
    <w:div w:id="1957515986">
      <w:bodyDiv w:val="1"/>
      <w:marLeft w:val="0"/>
      <w:marRight w:val="0"/>
      <w:marTop w:val="0"/>
      <w:marBottom w:val="0"/>
      <w:divBdr>
        <w:top w:val="none" w:sz="0" w:space="0" w:color="auto"/>
        <w:left w:val="none" w:sz="0" w:space="0" w:color="auto"/>
        <w:bottom w:val="none" w:sz="0" w:space="0" w:color="auto"/>
        <w:right w:val="none" w:sz="0" w:space="0" w:color="auto"/>
      </w:divBdr>
    </w:div>
    <w:div w:id="1959599907">
      <w:bodyDiv w:val="1"/>
      <w:marLeft w:val="0"/>
      <w:marRight w:val="0"/>
      <w:marTop w:val="0"/>
      <w:marBottom w:val="0"/>
      <w:divBdr>
        <w:top w:val="none" w:sz="0" w:space="0" w:color="auto"/>
        <w:left w:val="none" w:sz="0" w:space="0" w:color="auto"/>
        <w:bottom w:val="none" w:sz="0" w:space="0" w:color="auto"/>
        <w:right w:val="none" w:sz="0" w:space="0" w:color="auto"/>
      </w:divBdr>
    </w:div>
    <w:div w:id="1960603759">
      <w:bodyDiv w:val="1"/>
      <w:marLeft w:val="0"/>
      <w:marRight w:val="0"/>
      <w:marTop w:val="0"/>
      <w:marBottom w:val="0"/>
      <w:divBdr>
        <w:top w:val="none" w:sz="0" w:space="0" w:color="auto"/>
        <w:left w:val="none" w:sz="0" w:space="0" w:color="auto"/>
        <w:bottom w:val="none" w:sz="0" w:space="0" w:color="auto"/>
        <w:right w:val="none" w:sz="0" w:space="0" w:color="auto"/>
      </w:divBdr>
    </w:div>
    <w:div w:id="1962809334">
      <w:bodyDiv w:val="1"/>
      <w:marLeft w:val="0"/>
      <w:marRight w:val="0"/>
      <w:marTop w:val="0"/>
      <w:marBottom w:val="0"/>
      <w:divBdr>
        <w:top w:val="none" w:sz="0" w:space="0" w:color="auto"/>
        <w:left w:val="none" w:sz="0" w:space="0" w:color="auto"/>
        <w:bottom w:val="none" w:sz="0" w:space="0" w:color="auto"/>
        <w:right w:val="none" w:sz="0" w:space="0" w:color="auto"/>
      </w:divBdr>
    </w:div>
    <w:div w:id="1963070700">
      <w:bodyDiv w:val="1"/>
      <w:marLeft w:val="0"/>
      <w:marRight w:val="0"/>
      <w:marTop w:val="0"/>
      <w:marBottom w:val="0"/>
      <w:divBdr>
        <w:top w:val="none" w:sz="0" w:space="0" w:color="auto"/>
        <w:left w:val="none" w:sz="0" w:space="0" w:color="auto"/>
        <w:bottom w:val="none" w:sz="0" w:space="0" w:color="auto"/>
        <w:right w:val="none" w:sz="0" w:space="0" w:color="auto"/>
      </w:divBdr>
    </w:div>
    <w:div w:id="1963147430">
      <w:bodyDiv w:val="1"/>
      <w:marLeft w:val="0"/>
      <w:marRight w:val="0"/>
      <w:marTop w:val="0"/>
      <w:marBottom w:val="0"/>
      <w:divBdr>
        <w:top w:val="none" w:sz="0" w:space="0" w:color="auto"/>
        <w:left w:val="none" w:sz="0" w:space="0" w:color="auto"/>
        <w:bottom w:val="none" w:sz="0" w:space="0" w:color="auto"/>
        <w:right w:val="none" w:sz="0" w:space="0" w:color="auto"/>
      </w:divBdr>
    </w:div>
    <w:div w:id="1963416722">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66546501">
      <w:bodyDiv w:val="1"/>
      <w:marLeft w:val="0"/>
      <w:marRight w:val="0"/>
      <w:marTop w:val="0"/>
      <w:marBottom w:val="0"/>
      <w:divBdr>
        <w:top w:val="none" w:sz="0" w:space="0" w:color="auto"/>
        <w:left w:val="none" w:sz="0" w:space="0" w:color="auto"/>
        <w:bottom w:val="none" w:sz="0" w:space="0" w:color="auto"/>
        <w:right w:val="none" w:sz="0" w:space="0" w:color="auto"/>
      </w:divBdr>
    </w:div>
    <w:div w:id="1967422583">
      <w:bodyDiv w:val="1"/>
      <w:marLeft w:val="0"/>
      <w:marRight w:val="0"/>
      <w:marTop w:val="0"/>
      <w:marBottom w:val="0"/>
      <w:divBdr>
        <w:top w:val="none" w:sz="0" w:space="0" w:color="auto"/>
        <w:left w:val="none" w:sz="0" w:space="0" w:color="auto"/>
        <w:bottom w:val="none" w:sz="0" w:space="0" w:color="auto"/>
        <w:right w:val="none" w:sz="0" w:space="0" w:color="auto"/>
      </w:divBdr>
    </w:div>
    <w:div w:id="1968199589">
      <w:bodyDiv w:val="1"/>
      <w:marLeft w:val="0"/>
      <w:marRight w:val="0"/>
      <w:marTop w:val="0"/>
      <w:marBottom w:val="0"/>
      <w:divBdr>
        <w:top w:val="none" w:sz="0" w:space="0" w:color="auto"/>
        <w:left w:val="none" w:sz="0" w:space="0" w:color="auto"/>
        <w:bottom w:val="none" w:sz="0" w:space="0" w:color="auto"/>
        <w:right w:val="none" w:sz="0" w:space="0" w:color="auto"/>
      </w:divBdr>
    </w:div>
    <w:div w:id="1968729979">
      <w:bodyDiv w:val="1"/>
      <w:marLeft w:val="0"/>
      <w:marRight w:val="0"/>
      <w:marTop w:val="0"/>
      <w:marBottom w:val="0"/>
      <w:divBdr>
        <w:top w:val="none" w:sz="0" w:space="0" w:color="auto"/>
        <w:left w:val="none" w:sz="0" w:space="0" w:color="auto"/>
        <w:bottom w:val="none" w:sz="0" w:space="0" w:color="auto"/>
        <w:right w:val="none" w:sz="0" w:space="0" w:color="auto"/>
      </w:divBdr>
    </w:div>
    <w:div w:id="1968780764">
      <w:bodyDiv w:val="1"/>
      <w:marLeft w:val="0"/>
      <w:marRight w:val="0"/>
      <w:marTop w:val="0"/>
      <w:marBottom w:val="0"/>
      <w:divBdr>
        <w:top w:val="none" w:sz="0" w:space="0" w:color="auto"/>
        <w:left w:val="none" w:sz="0" w:space="0" w:color="auto"/>
        <w:bottom w:val="none" w:sz="0" w:space="0" w:color="auto"/>
        <w:right w:val="none" w:sz="0" w:space="0" w:color="auto"/>
      </w:divBdr>
    </w:div>
    <w:div w:id="1969430685">
      <w:bodyDiv w:val="1"/>
      <w:marLeft w:val="0"/>
      <w:marRight w:val="0"/>
      <w:marTop w:val="0"/>
      <w:marBottom w:val="0"/>
      <w:divBdr>
        <w:top w:val="none" w:sz="0" w:space="0" w:color="auto"/>
        <w:left w:val="none" w:sz="0" w:space="0" w:color="auto"/>
        <w:bottom w:val="none" w:sz="0" w:space="0" w:color="auto"/>
        <w:right w:val="none" w:sz="0" w:space="0" w:color="auto"/>
      </w:divBdr>
    </w:div>
    <w:div w:id="1970234450">
      <w:bodyDiv w:val="1"/>
      <w:marLeft w:val="0"/>
      <w:marRight w:val="0"/>
      <w:marTop w:val="0"/>
      <w:marBottom w:val="0"/>
      <w:divBdr>
        <w:top w:val="none" w:sz="0" w:space="0" w:color="auto"/>
        <w:left w:val="none" w:sz="0" w:space="0" w:color="auto"/>
        <w:bottom w:val="none" w:sz="0" w:space="0" w:color="auto"/>
        <w:right w:val="none" w:sz="0" w:space="0" w:color="auto"/>
      </w:divBdr>
    </w:div>
    <w:div w:id="1971131564">
      <w:bodyDiv w:val="1"/>
      <w:marLeft w:val="0"/>
      <w:marRight w:val="0"/>
      <w:marTop w:val="0"/>
      <w:marBottom w:val="0"/>
      <w:divBdr>
        <w:top w:val="none" w:sz="0" w:space="0" w:color="auto"/>
        <w:left w:val="none" w:sz="0" w:space="0" w:color="auto"/>
        <w:bottom w:val="none" w:sz="0" w:space="0" w:color="auto"/>
        <w:right w:val="none" w:sz="0" w:space="0" w:color="auto"/>
      </w:divBdr>
    </w:div>
    <w:div w:id="1972052536">
      <w:bodyDiv w:val="1"/>
      <w:marLeft w:val="0"/>
      <w:marRight w:val="0"/>
      <w:marTop w:val="0"/>
      <w:marBottom w:val="0"/>
      <w:divBdr>
        <w:top w:val="none" w:sz="0" w:space="0" w:color="auto"/>
        <w:left w:val="none" w:sz="0" w:space="0" w:color="auto"/>
        <w:bottom w:val="none" w:sz="0" w:space="0" w:color="auto"/>
        <w:right w:val="none" w:sz="0" w:space="0" w:color="auto"/>
      </w:divBdr>
    </w:div>
    <w:div w:id="1972709194">
      <w:bodyDiv w:val="1"/>
      <w:marLeft w:val="0"/>
      <w:marRight w:val="0"/>
      <w:marTop w:val="0"/>
      <w:marBottom w:val="0"/>
      <w:divBdr>
        <w:top w:val="none" w:sz="0" w:space="0" w:color="auto"/>
        <w:left w:val="none" w:sz="0" w:space="0" w:color="auto"/>
        <w:bottom w:val="none" w:sz="0" w:space="0" w:color="auto"/>
        <w:right w:val="none" w:sz="0" w:space="0" w:color="auto"/>
      </w:divBdr>
    </w:div>
    <w:div w:id="1973435121">
      <w:bodyDiv w:val="1"/>
      <w:marLeft w:val="0"/>
      <w:marRight w:val="0"/>
      <w:marTop w:val="0"/>
      <w:marBottom w:val="0"/>
      <w:divBdr>
        <w:top w:val="none" w:sz="0" w:space="0" w:color="auto"/>
        <w:left w:val="none" w:sz="0" w:space="0" w:color="auto"/>
        <w:bottom w:val="none" w:sz="0" w:space="0" w:color="auto"/>
        <w:right w:val="none" w:sz="0" w:space="0" w:color="auto"/>
      </w:divBdr>
    </w:div>
    <w:div w:id="1973707596">
      <w:bodyDiv w:val="1"/>
      <w:marLeft w:val="0"/>
      <w:marRight w:val="0"/>
      <w:marTop w:val="0"/>
      <w:marBottom w:val="0"/>
      <w:divBdr>
        <w:top w:val="none" w:sz="0" w:space="0" w:color="auto"/>
        <w:left w:val="none" w:sz="0" w:space="0" w:color="auto"/>
        <w:bottom w:val="none" w:sz="0" w:space="0" w:color="auto"/>
        <w:right w:val="none" w:sz="0" w:space="0" w:color="auto"/>
      </w:divBdr>
    </w:div>
    <w:div w:id="1973945374">
      <w:bodyDiv w:val="1"/>
      <w:marLeft w:val="0"/>
      <w:marRight w:val="0"/>
      <w:marTop w:val="0"/>
      <w:marBottom w:val="0"/>
      <w:divBdr>
        <w:top w:val="none" w:sz="0" w:space="0" w:color="auto"/>
        <w:left w:val="none" w:sz="0" w:space="0" w:color="auto"/>
        <w:bottom w:val="none" w:sz="0" w:space="0" w:color="auto"/>
        <w:right w:val="none" w:sz="0" w:space="0" w:color="auto"/>
      </w:divBdr>
    </w:div>
    <w:div w:id="1974404255">
      <w:bodyDiv w:val="1"/>
      <w:marLeft w:val="0"/>
      <w:marRight w:val="0"/>
      <w:marTop w:val="0"/>
      <w:marBottom w:val="0"/>
      <w:divBdr>
        <w:top w:val="none" w:sz="0" w:space="0" w:color="auto"/>
        <w:left w:val="none" w:sz="0" w:space="0" w:color="auto"/>
        <w:bottom w:val="none" w:sz="0" w:space="0" w:color="auto"/>
        <w:right w:val="none" w:sz="0" w:space="0" w:color="auto"/>
      </w:divBdr>
    </w:div>
    <w:div w:id="1974555030">
      <w:bodyDiv w:val="1"/>
      <w:marLeft w:val="0"/>
      <w:marRight w:val="0"/>
      <w:marTop w:val="0"/>
      <w:marBottom w:val="0"/>
      <w:divBdr>
        <w:top w:val="none" w:sz="0" w:space="0" w:color="auto"/>
        <w:left w:val="none" w:sz="0" w:space="0" w:color="auto"/>
        <w:bottom w:val="none" w:sz="0" w:space="0" w:color="auto"/>
        <w:right w:val="none" w:sz="0" w:space="0" w:color="auto"/>
      </w:divBdr>
    </w:div>
    <w:div w:id="1975477373">
      <w:bodyDiv w:val="1"/>
      <w:marLeft w:val="0"/>
      <w:marRight w:val="0"/>
      <w:marTop w:val="0"/>
      <w:marBottom w:val="0"/>
      <w:divBdr>
        <w:top w:val="none" w:sz="0" w:space="0" w:color="auto"/>
        <w:left w:val="none" w:sz="0" w:space="0" w:color="auto"/>
        <w:bottom w:val="none" w:sz="0" w:space="0" w:color="auto"/>
        <w:right w:val="none" w:sz="0" w:space="0" w:color="auto"/>
      </w:divBdr>
    </w:div>
    <w:div w:id="1976372898">
      <w:bodyDiv w:val="1"/>
      <w:marLeft w:val="0"/>
      <w:marRight w:val="0"/>
      <w:marTop w:val="0"/>
      <w:marBottom w:val="0"/>
      <w:divBdr>
        <w:top w:val="none" w:sz="0" w:space="0" w:color="auto"/>
        <w:left w:val="none" w:sz="0" w:space="0" w:color="auto"/>
        <w:bottom w:val="none" w:sz="0" w:space="0" w:color="auto"/>
        <w:right w:val="none" w:sz="0" w:space="0" w:color="auto"/>
      </w:divBdr>
    </w:div>
    <w:div w:id="1976448069">
      <w:bodyDiv w:val="1"/>
      <w:marLeft w:val="0"/>
      <w:marRight w:val="0"/>
      <w:marTop w:val="0"/>
      <w:marBottom w:val="0"/>
      <w:divBdr>
        <w:top w:val="none" w:sz="0" w:space="0" w:color="auto"/>
        <w:left w:val="none" w:sz="0" w:space="0" w:color="auto"/>
        <w:bottom w:val="none" w:sz="0" w:space="0" w:color="auto"/>
        <w:right w:val="none" w:sz="0" w:space="0" w:color="auto"/>
      </w:divBdr>
    </w:div>
    <w:div w:id="1976452134">
      <w:bodyDiv w:val="1"/>
      <w:marLeft w:val="0"/>
      <w:marRight w:val="0"/>
      <w:marTop w:val="0"/>
      <w:marBottom w:val="0"/>
      <w:divBdr>
        <w:top w:val="none" w:sz="0" w:space="0" w:color="auto"/>
        <w:left w:val="none" w:sz="0" w:space="0" w:color="auto"/>
        <w:bottom w:val="none" w:sz="0" w:space="0" w:color="auto"/>
        <w:right w:val="none" w:sz="0" w:space="0" w:color="auto"/>
      </w:divBdr>
    </w:div>
    <w:div w:id="1978030697">
      <w:bodyDiv w:val="1"/>
      <w:marLeft w:val="0"/>
      <w:marRight w:val="0"/>
      <w:marTop w:val="0"/>
      <w:marBottom w:val="0"/>
      <w:divBdr>
        <w:top w:val="none" w:sz="0" w:space="0" w:color="auto"/>
        <w:left w:val="none" w:sz="0" w:space="0" w:color="auto"/>
        <w:bottom w:val="none" w:sz="0" w:space="0" w:color="auto"/>
        <w:right w:val="none" w:sz="0" w:space="0" w:color="auto"/>
      </w:divBdr>
    </w:div>
    <w:div w:id="1978729191">
      <w:bodyDiv w:val="1"/>
      <w:marLeft w:val="0"/>
      <w:marRight w:val="0"/>
      <w:marTop w:val="0"/>
      <w:marBottom w:val="0"/>
      <w:divBdr>
        <w:top w:val="none" w:sz="0" w:space="0" w:color="auto"/>
        <w:left w:val="none" w:sz="0" w:space="0" w:color="auto"/>
        <w:bottom w:val="none" w:sz="0" w:space="0" w:color="auto"/>
        <w:right w:val="none" w:sz="0" w:space="0" w:color="auto"/>
      </w:divBdr>
    </w:div>
    <w:div w:id="1978954892">
      <w:bodyDiv w:val="1"/>
      <w:marLeft w:val="0"/>
      <w:marRight w:val="0"/>
      <w:marTop w:val="0"/>
      <w:marBottom w:val="0"/>
      <w:divBdr>
        <w:top w:val="none" w:sz="0" w:space="0" w:color="auto"/>
        <w:left w:val="none" w:sz="0" w:space="0" w:color="auto"/>
        <w:bottom w:val="none" w:sz="0" w:space="0" w:color="auto"/>
        <w:right w:val="none" w:sz="0" w:space="0" w:color="auto"/>
      </w:divBdr>
    </w:div>
    <w:div w:id="1979913718">
      <w:bodyDiv w:val="1"/>
      <w:marLeft w:val="0"/>
      <w:marRight w:val="0"/>
      <w:marTop w:val="0"/>
      <w:marBottom w:val="0"/>
      <w:divBdr>
        <w:top w:val="none" w:sz="0" w:space="0" w:color="auto"/>
        <w:left w:val="none" w:sz="0" w:space="0" w:color="auto"/>
        <w:bottom w:val="none" w:sz="0" w:space="0" w:color="auto"/>
        <w:right w:val="none" w:sz="0" w:space="0" w:color="auto"/>
      </w:divBdr>
    </w:div>
    <w:div w:id="1981617894">
      <w:bodyDiv w:val="1"/>
      <w:marLeft w:val="0"/>
      <w:marRight w:val="0"/>
      <w:marTop w:val="0"/>
      <w:marBottom w:val="0"/>
      <w:divBdr>
        <w:top w:val="none" w:sz="0" w:space="0" w:color="auto"/>
        <w:left w:val="none" w:sz="0" w:space="0" w:color="auto"/>
        <w:bottom w:val="none" w:sz="0" w:space="0" w:color="auto"/>
        <w:right w:val="none" w:sz="0" w:space="0" w:color="auto"/>
      </w:divBdr>
    </w:div>
    <w:div w:id="1982080743">
      <w:bodyDiv w:val="1"/>
      <w:marLeft w:val="0"/>
      <w:marRight w:val="0"/>
      <w:marTop w:val="0"/>
      <w:marBottom w:val="0"/>
      <w:divBdr>
        <w:top w:val="none" w:sz="0" w:space="0" w:color="auto"/>
        <w:left w:val="none" w:sz="0" w:space="0" w:color="auto"/>
        <w:bottom w:val="none" w:sz="0" w:space="0" w:color="auto"/>
        <w:right w:val="none" w:sz="0" w:space="0" w:color="auto"/>
      </w:divBdr>
    </w:div>
    <w:div w:id="1982615347">
      <w:bodyDiv w:val="1"/>
      <w:marLeft w:val="0"/>
      <w:marRight w:val="0"/>
      <w:marTop w:val="0"/>
      <w:marBottom w:val="0"/>
      <w:divBdr>
        <w:top w:val="none" w:sz="0" w:space="0" w:color="auto"/>
        <w:left w:val="none" w:sz="0" w:space="0" w:color="auto"/>
        <w:bottom w:val="none" w:sz="0" w:space="0" w:color="auto"/>
        <w:right w:val="none" w:sz="0" w:space="0" w:color="auto"/>
      </w:divBdr>
    </w:div>
    <w:div w:id="1983264895">
      <w:bodyDiv w:val="1"/>
      <w:marLeft w:val="0"/>
      <w:marRight w:val="0"/>
      <w:marTop w:val="0"/>
      <w:marBottom w:val="0"/>
      <w:divBdr>
        <w:top w:val="none" w:sz="0" w:space="0" w:color="auto"/>
        <w:left w:val="none" w:sz="0" w:space="0" w:color="auto"/>
        <w:bottom w:val="none" w:sz="0" w:space="0" w:color="auto"/>
        <w:right w:val="none" w:sz="0" w:space="0" w:color="auto"/>
      </w:divBdr>
    </w:div>
    <w:div w:id="1983657389">
      <w:bodyDiv w:val="1"/>
      <w:marLeft w:val="0"/>
      <w:marRight w:val="0"/>
      <w:marTop w:val="0"/>
      <w:marBottom w:val="0"/>
      <w:divBdr>
        <w:top w:val="none" w:sz="0" w:space="0" w:color="auto"/>
        <w:left w:val="none" w:sz="0" w:space="0" w:color="auto"/>
        <w:bottom w:val="none" w:sz="0" w:space="0" w:color="auto"/>
        <w:right w:val="none" w:sz="0" w:space="0" w:color="auto"/>
      </w:divBdr>
    </w:div>
    <w:div w:id="1983852811">
      <w:bodyDiv w:val="1"/>
      <w:marLeft w:val="0"/>
      <w:marRight w:val="0"/>
      <w:marTop w:val="0"/>
      <w:marBottom w:val="0"/>
      <w:divBdr>
        <w:top w:val="none" w:sz="0" w:space="0" w:color="auto"/>
        <w:left w:val="none" w:sz="0" w:space="0" w:color="auto"/>
        <w:bottom w:val="none" w:sz="0" w:space="0" w:color="auto"/>
        <w:right w:val="none" w:sz="0" w:space="0" w:color="auto"/>
      </w:divBdr>
    </w:div>
    <w:div w:id="1986354389">
      <w:bodyDiv w:val="1"/>
      <w:marLeft w:val="0"/>
      <w:marRight w:val="0"/>
      <w:marTop w:val="0"/>
      <w:marBottom w:val="0"/>
      <w:divBdr>
        <w:top w:val="none" w:sz="0" w:space="0" w:color="auto"/>
        <w:left w:val="none" w:sz="0" w:space="0" w:color="auto"/>
        <w:bottom w:val="none" w:sz="0" w:space="0" w:color="auto"/>
        <w:right w:val="none" w:sz="0" w:space="0" w:color="auto"/>
      </w:divBdr>
    </w:div>
    <w:div w:id="1987663159">
      <w:bodyDiv w:val="1"/>
      <w:marLeft w:val="0"/>
      <w:marRight w:val="0"/>
      <w:marTop w:val="0"/>
      <w:marBottom w:val="0"/>
      <w:divBdr>
        <w:top w:val="none" w:sz="0" w:space="0" w:color="auto"/>
        <w:left w:val="none" w:sz="0" w:space="0" w:color="auto"/>
        <w:bottom w:val="none" w:sz="0" w:space="0" w:color="auto"/>
        <w:right w:val="none" w:sz="0" w:space="0" w:color="auto"/>
      </w:divBdr>
    </w:div>
    <w:div w:id="1987708648">
      <w:bodyDiv w:val="1"/>
      <w:marLeft w:val="0"/>
      <w:marRight w:val="0"/>
      <w:marTop w:val="0"/>
      <w:marBottom w:val="0"/>
      <w:divBdr>
        <w:top w:val="none" w:sz="0" w:space="0" w:color="auto"/>
        <w:left w:val="none" w:sz="0" w:space="0" w:color="auto"/>
        <w:bottom w:val="none" w:sz="0" w:space="0" w:color="auto"/>
        <w:right w:val="none" w:sz="0" w:space="0" w:color="auto"/>
      </w:divBdr>
    </w:div>
    <w:div w:id="1988777931">
      <w:bodyDiv w:val="1"/>
      <w:marLeft w:val="0"/>
      <w:marRight w:val="0"/>
      <w:marTop w:val="0"/>
      <w:marBottom w:val="0"/>
      <w:divBdr>
        <w:top w:val="none" w:sz="0" w:space="0" w:color="auto"/>
        <w:left w:val="none" w:sz="0" w:space="0" w:color="auto"/>
        <w:bottom w:val="none" w:sz="0" w:space="0" w:color="auto"/>
        <w:right w:val="none" w:sz="0" w:space="0" w:color="auto"/>
      </w:divBdr>
    </w:div>
    <w:div w:id="1989049391">
      <w:bodyDiv w:val="1"/>
      <w:marLeft w:val="0"/>
      <w:marRight w:val="0"/>
      <w:marTop w:val="0"/>
      <w:marBottom w:val="0"/>
      <w:divBdr>
        <w:top w:val="none" w:sz="0" w:space="0" w:color="auto"/>
        <w:left w:val="none" w:sz="0" w:space="0" w:color="auto"/>
        <w:bottom w:val="none" w:sz="0" w:space="0" w:color="auto"/>
        <w:right w:val="none" w:sz="0" w:space="0" w:color="auto"/>
      </w:divBdr>
    </w:div>
    <w:div w:id="1989280582">
      <w:bodyDiv w:val="1"/>
      <w:marLeft w:val="0"/>
      <w:marRight w:val="0"/>
      <w:marTop w:val="0"/>
      <w:marBottom w:val="0"/>
      <w:divBdr>
        <w:top w:val="none" w:sz="0" w:space="0" w:color="auto"/>
        <w:left w:val="none" w:sz="0" w:space="0" w:color="auto"/>
        <w:bottom w:val="none" w:sz="0" w:space="0" w:color="auto"/>
        <w:right w:val="none" w:sz="0" w:space="0" w:color="auto"/>
      </w:divBdr>
    </w:div>
    <w:div w:id="1989823393">
      <w:bodyDiv w:val="1"/>
      <w:marLeft w:val="0"/>
      <w:marRight w:val="0"/>
      <w:marTop w:val="0"/>
      <w:marBottom w:val="0"/>
      <w:divBdr>
        <w:top w:val="none" w:sz="0" w:space="0" w:color="auto"/>
        <w:left w:val="none" w:sz="0" w:space="0" w:color="auto"/>
        <w:bottom w:val="none" w:sz="0" w:space="0" w:color="auto"/>
        <w:right w:val="none" w:sz="0" w:space="0" w:color="auto"/>
      </w:divBdr>
    </w:div>
    <w:div w:id="1990088586">
      <w:bodyDiv w:val="1"/>
      <w:marLeft w:val="0"/>
      <w:marRight w:val="0"/>
      <w:marTop w:val="0"/>
      <w:marBottom w:val="0"/>
      <w:divBdr>
        <w:top w:val="none" w:sz="0" w:space="0" w:color="auto"/>
        <w:left w:val="none" w:sz="0" w:space="0" w:color="auto"/>
        <w:bottom w:val="none" w:sz="0" w:space="0" w:color="auto"/>
        <w:right w:val="none" w:sz="0" w:space="0" w:color="auto"/>
      </w:divBdr>
    </w:div>
    <w:div w:id="1990284359">
      <w:bodyDiv w:val="1"/>
      <w:marLeft w:val="0"/>
      <w:marRight w:val="0"/>
      <w:marTop w:val="0"/>
      <w:marBottom w:val="0"/>
      <w:divBdr>
        <w:top w:val="none" w:sz="0" w:space="0" w:color="auto"/>
        <w:left w:val="none" w:sz="0" w:space="0" w:color="auto"/>
        <w:bottom w:val="none" w:sz="0" w:space="0" w:color="auto"/>
        <w:right w:val="none" w:sz="0" w:space="0" w:color="auto"/>
      </w:divBdr>
    </w:div>
    <w:div w:id="1991016056">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5260664">
      <w:bodyDiv w:val="1"/>
      <w:marLeft w:val="0"/>
      <w:marRight w:val="0"/>
      <w:marTop w:val="0"/>
      <w:marBottom w:val="0"/>
      <w:divBdr>
        <w:top w:val="none" w:sz="0" w:space="0" w:color="auto"/>
        <w:left w:val="none" w:sz="0" w:space="0" w:color="auto"/>
        <w:bottom w:val="none" w:sz="0" w:space="0" w:color="auto"/>
        <w:right w:val="none" w:sz="0" w:space="0" w:color="auto"/>
      </w:divBdr>
    </w:div>
    <w:div w:id="1996227703">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1998604749">
      <w:bodyDiv w:val="1"/>
      <w:marLeft w:val="0"/>
      <w:marRight w:val="0"/>
      <w:marTop w:val="0"/>
      <w:marBottom w:val="0"/>
      <w:divBdr>
        <w:top w:val="none" w:sz="0" w:space="0" w:color="auto"/>
        <w:left w:val="none" w:sz="0" w:space="0" w:color="auto"/>
        <w:bottom w:val="none" w:sz="0" w:space="0" w:color="auto"/>
        <w:right w:val="none" w:sz="0" w:space="0" w:color="auto"/>
      </w:divBdr>
    </w:div>
    <w:div w:id="1999768196">
      <w:bodyDiv w:val="1"/>
      <w:marLeft w:val="0"/>
      <w:marRight w:val="0"/>
      <w:marTop w:val="0"/>
      <w:marBottom w:val="0"/>
      <w:divBdr>
        <w:top w:val="none" w:sz="0" w:space="0" w:color="auto"/>
        <w:left w:val="none" w:sz="0" w:space="0" w:color="auto"/>
        <w:bottom w:val="none" w:sz="0" w:space="0" w:color="auto"/>
        <w:right w:val="none" w:sz="0" w:space="0" w:color="auto"/>
      </w:divBdr>
    </w:div>
    <w:div w:id="2000495379">
      <w:bodyDiv w:val="1"/>
      <w:marLeft w:val="0"/>
      <w:marRight w:val="0"/>
      <w:marTop w:val="0"/>
      <w:marBottom w:val="0"/>
      <w:divBdr>
        <w:top w:val="none" w:sz="0" w:space="0" w:color="auto"/>
        <w:left w:val="none" w:sz="0" w:space="0" w:color="auto"/>
        <w:bottom w:val="none" w:sz="0" w:space="0" w:color="auto"/>
        <w:right w:val="none" w:sz="0" w:space="0" w:color="auto"/>
      </w:divBdr>
    </w:div>
    <w:div w:id="2000620694">
      <w:bodyDiv w:val="1"/>
      <w:marLeft w:val="0"/>
      <w:marRight w:val="0"/>
      <w:marTop w:val="0"/>
      <w:marBottom w:val="0"/>
      <w:divBdr>
        <w:top w:val="none" w:sz="0" w:space="0" w:color="auto"/>
        <w:left w:val="none" w:sz="0" w:space="0" w:color="auto"/>
        <w:bottom w:val="none" w:sz="0" w:space="0" w:color="auto"/>
        <w:right w:val="none" w:sz="0" w:space="0" w:color="auto"/>
      </w:divBdr>
    </w:div>
    <w:div w:id="2001107133">
      <w:bodyDiv w:val="1"/>
      <w:marLeft w:val="0"/>
      <w:marRight w:val="0"/>
      <w:marTop w:val="0"/>
      <w:marBottom w:val="0"/>
      <w:divBdr>
        <w:top w:val="none" w:sz="0" w:space="0" w:color="auto"/>
        <w:left w:val="none" w:sz="0" w:space="0" w:color="auto"/>
        <w:bottom w:val="none" w:sz="0" w:space="0" w:color="auto"/>
        <w:right w:val="none" w:sz="0" w:space="0" w:color="auto"/>
      </w:divBdr>
    </w:div>
    <w:div w:id="2001501101">
      <w:bodyDiv w:val="1"/>
      <w:marLeft w:val="0"/>
      <w:marRight w:val="0"/>
      <w:marTop w:val="0"/>
      <w:marBottom w:val="0"/>
      <w:divBdr>
        <w:top w:val="none" w:sz="0" w:space="0" w:color="auto"/>
        <w:left w:val="none" w:sz="0" w:space="0" w:color="auto"/>
        <w:bottom w:val="none" w:sz="0" w:space="0" w:color="auto"/>
        <w:right w:val="none" w:sz="0" w:space="0" w:color="auto"/>
      </w:divBdr>
    </w:div>
    <w:div w:id="2003653213">
      <w:bodyDiv w:val="1"/>
      <w:marLeft w:val="0"/>
      <w:marRight w:val="0"/>
      <w:marTop w:val="0"/>
      <w:marBottom w:val="0"/>
      <w:divBdr>
        <w:top w:val="none" w:sz="0" w:space="0" w:color="auto"/>
        <w:left w:val="none" w:sz="0" w:space="0" w:color="auto"/>
        <w:bottom w:val="none" w:sz="0" w:space="0" w:color="auto"/>
        <w:right w:val="none" w:sz="0" w:space="0" w:color="auto"/>
      </w:divBdr>
    </w:div>
    <w:div w:id="2003701090">
      <w:bodyDiv w:val="1"/>
      <w:marLeft w:val="0"/>
      <w:marRight w:val="0"/>
      <w:marTop w:val="0"/>
      <w:marBottom w:val="0"/>
      <w:divBdr>
        <w:top w:val="none" w:sz="0" w:space="0" w:color="auto"/>
        <w:left w:val="none" w:sz="0" w:space="0" w:color="auto"/>
        <w:bottom w:val="none" w:sz="0" w:space="0" w:color="auto"/>
        <w:right w:val="none" w:sz="0" w:space="0" w:color="auto"/>
      </w:divBdr>
    </w:div>
    <w:div w:id="2008096309">
      <w:bodyDiv w:val="1"/>
      <w:marLeft w:val="0"/>
      <w:marRight w:val="0"/>
      <w:marTop w:val="0"/>
      <w:marBottom w:val="0"/>
      <w:divBdr>
        <w:top w:val="none" w:sz="0" w:space="0" w:color="auto"/>
        <w:left w:val="none" w:sz="0" w:space="0" w:color="auto"/>
        <w:bottom w:val="none" w:sz="0" w:space="0" w:color="auto"/>
        <w:right w:val="none" w:sz="0" w:space="0" w:color="auto"/>
      </w:divBdr>
    </w:div>
    <w:div w:id="2008512133">
      <w:bodyDiv w:val="1"/>
      <w:marLeft w:val="0"/>
      <w:marRight w:val="0"/>
      <w:marTop w:val="0"/>
      <w:marBottom w:val="0"/>
      <w:divBdr>
        <w:top w:val="none" w:sz="0" w:space="0" w:color="auto"/>
        <w:left w:val="none" w:sz="0" w:space="0" w:color="auto"/>
        <w:bottom w:val="none" w:sz="0" w:space="0" w:color="auto"/>
        <w:right w:val="none" w:sz="0" w:space="0" w:color="auto"/>
      </w:divBdr>
    </w:div>
    <w:div w:id="2008513705">
      <w:bodyDiv w:val="1"/>
      <w:marLeft w:val="0"/>
      <w:marRight w:val="0"/>
      <w:marTop w:val="0"/>
      <w:marBottom w:val="0"/>
      <w:divBdr>
        <w:top w:val="none" w:sz="0" w:space="0" w:color="auto"/>
        <w:left w:val="none" w:sz="0" w:space="0" w:color="auto"/>
        <w:bottom w:val="none" w:sz="0" w:space="0" w:color="auto"/>
        <w:right w:val="none" w:sz="0" w:space="0" w:color="auto"/>
      </w:divBdr>
    </w:div>
    <w:div w:id="2009793557">
      <w:bodyDiv w:val="1"/>
      <w:marLeft w:val="0"/>
      <w:marRight w:val="0"/>
      <w:marTop w:val="0"/>
      <w:marBottom w:val="0"/>
      <w:divBdr>
        <w:top w:val="none" w:sz="0" w:space="0" w:color="auto"/>
        <w:left w:val="none" w:sz="0" w:space="0" w:color="auto"/>
        <w:bottom w:val="none" w:sz="0" w:space="0" w:color="auto"/>
        <w:right w:val="none" w:sz="0" w:space="0" w:color="auto"/>
      </w:divBdr>
    </w:div>
    <w:div w:id="2011373934">
      <w:bodyDiv w:val="1"/>
      <w:marLeft w:val="0"/>
      <w:marRight w:val="0"/>
      <w:marTop w:val="0"/>
      <w:marBottom w:val="0"/>
      <w:divBdr>
        <w:top w:val="none" w:sz="0" w:space="0" w:color="auto"/>
        <w:left w:val="none" w:sz="0" w:space="0" w:color="auto"/>
        <w:bottom w:val="none" w:sz="0" w:space="0" w:color="auto"/>
        <w:right w:val="none" w:sz="0" w:space="0" w:color="auto"/>
      </w:divBdr>
    </w:div>
    <w:div w:id="2011710922">
      <w:bodyDiv w:val="1"/>
      <w:marLeft w:val="0"/>
      <w:marRight w:val="0"/>
      <w:marTop w:val="0"/>
      <w:marBottom w:val="0"/>
      <w:divBdr>
        <w:top w:val="none" w:sz="0" w:space="0" w:color="auto"/>
        <w:left w:val="none" w:sz="0" w:space="0" w:color="auto"/>
        <w:bottom w:val="none" w:sz="0" w:space="0" w:color="auto"/>
        <w:right w:val="none" w:sz="0" w:space="0" w:color="auto"/>
      </w:divBdr>
    </w:div>
    <w:div w:id="2011718338">
      <w:bodyDiv w:val="1"/>
      <w:marLeft w:val="0"/>
      <w:marRight w:val="0"/>
      <w:marTop w:val="0"/>
      <w:marBottom w:val="0"/>
      <w:divBdr>
        <w:top w:val="none" w:sz="0" w:space="0" w:color="auto"/>
        <w:left w:val="none" w:sz="0" w:space="0" w:color="auto"/>
        <w:bottom w:val="none" w:sz="0" w:space="0" w:color="auto"/>
        <w:right w:val="none" w:sz="0" w:space="0" w:color="auto"/>
      </w:divBdr>
    </w:div>
    <w:div w:id="2012684058">
      <w:bodyDiv w:val="1"/>
      <w:marLeft w:val="0"/>
      <w:marRight w:val="0"/>
      <w:marTop w:val="0"/>
      <w:marBottom w:val="0"/>
      <w:divBdr>
        <w:top w:val="none" w:sz="0" w:space="0" w:color="auto"/>
        <w:left w:val="none" w:sz="0" w:space="0" w:color="auto"/>
        <w:bottom w:val="none" w:sz="0" w:space="0" w:color="auto"/>
        <w:right w:val="none" w:sz="0" w:space="0" w:color="auto"/>
      </w:divBdr>
    </w:div>
    <w:div w:id="2013609106">
      <w:bodyDiv w:val="1"/>
      <w:marLeft w:val="0"/>
      <w:marRight w:val="0"/>
      <w:marTop w:val="0"/>
      <w:marBottom w:val="0"/>
      <w:divBdr>
        <w:top w:val="none" w:sz="0" w:space="0" w:color="auto"/>
        <w:left w:val="none" w:sz="0" w:space="0" w:color="auto"/>
        <w:bottom w:val="none" w:sz="0" w:space="0" w:color="auto"/>
        <w:right w:val="none" w:sz="0" w:space="0" w:color="auto"/>
      </w:divBdr>
    </w:div>
    <w:div w:id="2017422139">
      <w:bodyDiv w:val="1"/>
      <w:marLeft w:val="0"/>
      <w:marRight w:val="0"/>
      <w:marTop w:val="0"/>
      <w:marBottom w:val="0"/>
      <w:divBdr>
        <w:top w:val="none" w:sz="0" w:space="0" w:color="auto"/>
        <w:left w:val="none" w:sz="0" w:space="0" w:color="auto"/>
        <w:bottom w:val="none" w:sz="0" w:space="0" w:color="auto"/>
        <w:right w:val="none" w:sz="0" w:space="0" w:color="auto"/>
      </w:divBdr>
    </w:div>
    <w:div w:id="2018146265">
      <w:bodyDiv w:val="1"/>
      <w:marLeft w:val="0"/>
      <w:marRight w:val="0"/>
      <w:marTop w:val="0"/>
      <w:marBottom w:val="0"/>
      <w:divBdr>
        <w:top w:val="none" w:sz="0" w:space="0" w:color="auto"/>
        <w:left w:val="none" w:sz="0" w:space="0" w:color="auto"/>
        <w:bottom w:val="none" w:sz="0" w:space="0" w:color="auto"/>
        <w:right w:val="none" w:sz="0" w:space="0" w:color="auto"/>
      </w:divBdr>
    </w:div>
    <w:div w:id="2019036544">
      <w:bodyDiv w:val="1"/>
      <w:marLeft w:val="0"/>
      <w:marRight w:val="0"/>
      <w:marTop w:val="0"/>
      <w:marBottom w:val="0"/>
      <w:divBdr>
        <w:top w:val="none" w:sz="0" w:space="0" w:color="auto"/>
        <w:left w:val="none" w:sz="0" w:space="0" w:color="auto"/>
        <w:bottom w:val="none" w:sz="0" w:space="0" w:color="auto"/>
        <w:right w:val="none" w:sz="0" w:space="0" w:color="auto"/>
      </w:divBdr>
    </w:div>
    <w:div w:id="2019312178">
      <w:bodyDiv w:val="1"/>
      <w:marLeft w:val="0"/>
      <w:marRight w:val="0"/>
      <w:marTop w:val="0"/>
      <w:marBottom w:val="0"/>
      <w:divBdr>
        <w:top w:val="none" w:sz="0" w:space="0" w:color="auto"/>
        <w:left w:val="none" w:sz="0" w:space="0" w:color="auto"/>
        <w:bottom w:val="none" w:sz="0" w:space="0" w:color="auto"/>
        <w:right w:val="none" w:sz="0" w:space="0" w:color="auto"/>
      </w:divBdr>
    </w:div>
    <w:div w:id="2019313297">
      <w:bodyDiv w:val="1"/>
      <w:marLeft w:val="0"/>
      <w:marRight w:val="0"/>
      <w:marTop w:val="0"/>
      <w:marBottom w:val="0"/>
      <w:divBdr>
        <w:top w:val="none" w:sz="0" w:space="0" w:color="auto"/>
        <w:left w:val="none" w:sz="0" w:space="0" w:color="auto"/>
        <w:bottom w:val="none" w:sz="0" w:space="0" w:color="auto"/>
        <w:right w:val="none" w:sz="0" w:space="0" w:color="auto"/>
      </w:divBdr>
    </w:div>
    <w:div w:id="2020614948">
      <w:bodyDiv w:val="1"/>
      <w:marLeft w:val="0"/>
      <w:marRight w:val="0"/>
      <w:marTop w:val="0"/>
      <w:marBottom w:val="0"/>
      <w:divBdr>
        <w:top w:val="none" w:sz="0" w:space="0" w:color="auto"/>
        <w:left w:val="none" w:sz="0" w:space="0" w:color="auto"/>
        <w:bottom w:val="none" w:sz="0" w:space="0" w:color="auto"/>
        <w:right w:val="none" w:sz="0" w:space="0" w:color="auto"/>
      </w:divBdr>
    </w:div>
    <w:div w:id="2020891196">
      <w:bodyDiv w:val="1"/>
      <w:marLeft w:val="0"/>
      <w:marRight w:val="0"/>
      <w:marTop w:val="0"/>
      <w:marBottom w:val="0"/>
      <w:divBdr>
        <w:top w:val="none" w:sz="0" w:space="0" w:color="auto"/>
        <w:left w:val="none" w:sz="0" w:space="0" w:color="auto"/>
        <w:bottom w:val="none" w:sz="0" w:space="0" w:color="auto"/>
        <w:right w:val="none" w:sz="0" w:space="0" w:color="auto"/>
      </w:divBdr>
    </w:div>
    <w:div w:id="2021274433">
      <w:bodyDiv w:val="1"/>
      <w:marLeft w:val="0"/>
      <w:marRight w:val="0"/>
      <w:marTop w:val="0"/>
      <w:marBottom w:val="0"/>
      <w:divBdr>
        <w:top w:val="none" w:sz="0" w:space="0" w:color="auto"/>
        <w:left w:val="none" w:sz="0" w:space="0" w:color="auto"/>
        <w:bottom w:val="none" w:sz="0" w:space="0" w:color="auto"/>
        <w:right w:val="none" w:sz="0" w:space="0" w:color="auto"/>
      </w:divBdr>
    </w:div>
    <w:div w:id="2021737806">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21462">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436716">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4237034">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26243411">
      <w:bodyDiv w:val="1"/>
      <w:marLeft w:val="0"/>
      <w:marRight w:val="0"/>
      <w:marTop w:val="0"/>
      <w:marBottom w:val="0"/>
      <w:divBdr>
        <w:top w:val="none" w:sz="0" w:space="0" w:color="auto"/>
        <w:left w:val="none" w:sz="0" w:space="0" w:color="auto"/>
        <w:bottom w:val="none" w:sz="0" w:space="0" w:color="auto"/>
        <w:right w:val="none" w:sz="0" w:space="0" w:color="auto"/>
      </w:divBdr>
    </w:div>
    <w:div w:id="2026705224">
      <w:bodyDiv w:val="1"/>
      <w:marLeft w:val="0"/>
      <w:marRight w:val="0"/>
      <w:marTop w:val="0"/>
      <w:marBottom w:val="0"/>
      <w:divBdr>
        <w:top w:val="none" w:sz="0" w:space="0" w:color="auto"/>
        <w:left w:val="none" w:sz="0" w:space="0" w:color="auto"/>
        <w:bottom w:val="none" w:sz="0" w:space="0" w:color="auto"/>
        <w:right w:val="none" w:sz="0" w:space="0" w:color="auto"/>
      </w:divBdr>
    </w:div>
    <w:div w:id="2026706125">
      <w:bodyDiv w:val="1"/>
      <w:marLeft w:val="0"/>
      <w:marRight w:val="0"/>
      <w:marTop w:val="0"/>
      <w:marBottom w:val="0"/>
      <w:divBdr>
        <w:top w:val="none" w:sz="0" w:space="0" w:color="auto"/>
        <w:left w:val="none" w:sz="0" w:space="0" w:color="auto"/>
        <w:bottom w:val="none" w:sz="0" w:space="0" w:color="auto"/>
        <w:right w:val="none" w:sz="0" w:space="0" w:color="auto"/>
      </w:divBdr>
    </w:div>
    <w:div w:id="2027512616">
      <w:bodyDiv w:val="1"/>
      <w:marLeft w:val="0"/>
      <w:marRight w:val="0"/>
      <w:marTop w:val="0"/>
      <w:marBottom w:val="0"/>
      <w:divBdr>
        <w:top w:val="none" w:sz="0" w:space="0" w:color="auto"/>
        <w:left w:val="none" w:sz="0" w:space="0" w:color="auto"/>
        <w:bottom w:val="none" w:sz="0" w:space="0" w:color="auto"/>
        <w:right w:val="none" w:sz="0" w:space="0" w:color="auto"/>
      </w:divBdr>
    </w:div>
    <w:div w:id="2028359510">
      <w:bodyDiv w:val="1"/>
      <w:marLeft w:val="0"/>
      <w:marRight w:val="0"/>
      <w:marTop w:val="0"/>
      <w:marBottom w:val="0"/>
      <w:divBdr>
        <w:top w:val="none" w:sz="0" w:space="0" w:color="auto"/>
        <w:left w:val="none" w:sz="0" w:space="0" w:color="auto"/>
        <w:bottom w:val="none" w:sz="0" w:space="0" w:color="auto"/>
        <w:right w:val="none" w:sz="0" w:space="0" w:color="auto"/>
      </w:divBdr>
    </w:div>
    <w:div w:id="2032026848">
      <w:bodyDiv w:val="1"/>
      <w:marLeft w:val="0"/>
      <w:marRight w:val="0"/>
      <w:marTop w:val="0"/>
      <w:marBottom w:val="0"/>
      <w:divBdr>
        <w:top w:val="none" w:sz="0" w:space="0" w:color="auto"/>
        <w:left w:val="none" w:sz="0" w:space="0" w:color="auto"/>
        <w:bottom w:val="none" w:sz="0" w:space="0" w:color="auto"/>
        <w:right w:val="none" w:sz="0" w:space="0" w:color="auto"/>
      </w:divBdr>
    </w:div>
    <w:div w:id="2034189979">
      <w:bodyDiv w:val="1"/>
      <w:marLeft w:val="0"/>
      <w:marRight w:val="0"/>
      <w:marTop w:val="0"/>
      <w:marBottom w:val="0"/>
      <w:divBdr>
        <w:top w:val="none" w:sz="0" w:space="0" w:color="auto"/>
        <w:left w:val="none" w:sz="0" w:space="0" w:color="auto"/>
        <w:bottom w:val="none" w:sz="0" w:space="0" w:color="auto"/>
        <w:right w:val="none" w:sz="0" w:space="0" w:color="auto"/>
      </w:divBdr>
    </w:div>
    <w:div w:id="2034306744">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36878647">
      <w:bodyDiv w:val="1"/>
      <w:marLeft w:val="0"/>
      <w:marRight w:val="0"/>
      <w:marTop w:val="0"/>
      <w:marBottom w:val="0"/>
      <w:divBdr>
        <w:top w:val="none" w:sz="0" w:space="0" w:color="auto"/>
        <w:left w:val="none" w:sz="0" w:space="0" w:color="auto"/>
        <w:bottom w:val="none" w:sz="0" w:space="0" w:color="auto"/>
        <w:right w:val="none" w:sz="0" w:space="0" w:color="auto"/>
      </w:divBdr>
    </w:div>
    <w:div w:id="2039507779">
      <w:bodyDiv w:val="1"/>
      <w:marLeft w:val="0"/>
      <w:marRight w:val="0"/>
      <w:marTop w:val="0"/>
      <w:marBottom w:val="0"/>
      <w:divBdr>
        <w:top w:val="none" w:sz="0" w:space="0" w:color="auto"/>
        <w:left w:val="none" w:sz="0" w:space="0" w:color="auto"/>
        <w:bottom w:val="none" w:sz="0" w:space="0" w:color="auto"/>
        <w:right w:val="none" w:sz="0" w:space="0" w:color="auto"/>
      </w:divBdr>
    </w:div>
    <w:div w:id="2039578170">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43478534">
      <w:bodyDiv w:val="1"/>
      <w:marLeft w:val="0"/>
      <w:marRight w:val="0"/>
      <w:marTop w:val="0"/>
      <w:marBottom w:val="0"/>
      <w:divBdr>
        <w:top w:val="none" w:sz="0" w:space="0" w:color="auto"/>
        <w:left w:val="none" w:sz="0" w:space="0" w:color="auto"/>
        <w:bottom w:val="none" w:sz="0" w:space="0" w:color="auto"/>
        <w:right w:val="none" w:sz="0" w:space="0" w:color="auto"/>
      </w:divBdr>
    </w:div>
    <w:div w:id="2044134105">
      <w:bodyDiv w:val="1"/>
      <w:marLeft w:val="0"/>
      <w:marRight w:val="0"/>
      <w:marTop w:val="0"/>
      <w:marBottom w:val="0"/>
      <w:divBdr>
        <w:top w:val="none" w:sz="0" w:space="0" w:color="auto"/>
        <w:left w:val="none" w:sz="0" w:space="0" w:color="auto"/>
        <w:bottom w:val="none" w:sz="0" w:space="0" w:color="auto"/>
        <w:right w:val="none" w:sz="0" w:space="0" w:color="auto"/>
      </w:divBdr>
    </w:div>
    <w:div w:id="2044281847">
      <w:bodyDiv w:val="1"/>
      <w:marLeft w:val="0"/>
      <w:marRight w:val="0"/>
      <w:marTop w:val="0"/>
      <w:marBottom w:val="0"/>
      <w:divBdr>
        <w:top w:val="none" w:sz="0" w:space="0" w:color="auto"/>
        <w:left w:val="none" w:sz="0" w:space="0" w:color="auto"/>
        <w:bottom w:val="none" w:sz="0" w:space="0" w:color="auto"/>
        <w:right w:val="none" w:sz="0" w:space="0" w:color="auto"/>
      </w:divBdr>
    </w:div>
    <w:div w:id="2044554042">
      <w:bodyDiv w:val="1"/>
      <w:marLeft w:val="0"/>
      <w:marRight w:val="0"/>
      <w:marTop w:val="0"/>
      <w:marBottom w:val="0"/>
      <w:divBdr>
        <w:top w:val="none" w:sz="0" w:space="0" w:color="auto"/>
        <w:left w:val="none" w:sz="0" w:space="0" w:color="auto"/>
        <w:bottom w:val="none" w:sz="0" w:space="0" w:color="auto"/>
        <w:right w:val="none" w:sz="0" w:space="0" w:color="auto"/>
      </w:divBdr>
    </w:div>
    <w:div w:id="2044860854">
      <w:bodyDiv w:val="1"/>
      <w:marLeft w:val="0"/>
      <w:marRight w:val="0"/>
      <w:marTop w:val="0"/>
      <w:marBottom w:val="0"/>
      <w:divBdr>
        <w:top w:val="none" w:sz="0" w:space="0" w:color="auto"/>
        <w:left w:val="none" w:sz="0" w:space="0" w:color="auto"/>
        <w:bottom w:val="none" w:sz="0" w:space="0" w:color="auto"/>
        <w:right w:val="none" w:sz="0" w:space="0" w:color="auto"/>
      </w:divBdr>
    </w:div>
    <w:div w:id="2047948193">
      <w:bodyDiv w:val="1"/>
      <w:marLeft w:val="0"/>
      <w:marRight w:val="0"/>
      <w:marTop w:val="0"/>
      <w:marBottom w:val="0"/>
      <w:divBdr>
        <w:top w:val="none" w:sz="0" w:space="0" w:color="auto"/>
        <w:left w:val="none" w:sz="0" w:space="0" w:color="auto"/>
        <w:bottom w:val="none" w:sz="0" w:space="0" w:color="auto"/>
        <w:right w:val="none" w:sz="0" w:space="0" w:color="auto"/>
      </w:divBdr>
    </w:div>
    <w:div w:id="2049143921">
      <w:bodyDiv w:val="1"/>
      <w:marLeft w:val="0"/>
      <w:marRight w:val="0"/>
      <w:marTop w:val="0"/>
      <w:marBottom w:val="0"/>
      <w:divBdr>
        <w:top w:val="none" w:sz="0" w:space="0" w:color="auto"/>
        <w:left w:val="none" w:sz="0" w:space="0" w:color="auto"/>
        <w:bottom w:val="none" w:sz="0" w:space="0" w:color="auto"/>
        <w:right w:val="none" w:sz="0" w:space="0" w:color="auto"/>
      </w:divBdr>
    </w:div>
    <w:div w:id="2050059331">
      <w:bodyDiv w:val="1"/>
      <w:marLeft w:val="0"/>
      <w:marRight w:val="0"/>
      <w:marTop w:val="0"/>
      <w:marBottom w:val="0"/>
      <w:divBdr>
        <w:top w:val="none" w:sz="0" w:space="0" w:color="auto"/>
        <w:left w:val="none" w:sz="0" w:space="0" w:color="auto"/>
        <w:bottom w:val="none" w:sz="0" w:space="0" w:color="auto"/>
        <w:right w:val="none" w:sz="0" w:space="0" w:color="auto"/>
      </w:divBdr>
    </w:div>
    <w:div w:id="2050303569">
      <w:bodyDiv w:val="1"/>
      <w:marLeft w:val="0"/>
      <w:marRight w:val="0"/>
      <w:marTop w:val="0"/>
      <w:marBottom w:val="0"/>
      <w:divBdr>
        <w:top w:val="none" w:sz="0" w:space="0" w:color="auto"/>
        <w:left w:val="none" w:sz="0" w:space="0" w:color="auto"/>
        <w:bottom w:val="none" w:sz="0" w:space="0" w:color="auto"/>
        <w:right w:val="none" w:sz="0" w:space="0" w:color="auto"/>
      </w:divBdr>
    </w:div>
    <w:div w:id="2050833031">
      <w:bodyDiv w:val="1"/>
      <w:marLeft w:val="0"/>
      <w:marRight w:val="0"/>
      <w:marTop w:val="0"/>
      <w:marBottom w:val="0"/>
      <w:divBdr>
        <w:top w:val="none" w:sz="0" w:space="0" w:color="auto"/>
        <w:left w:val="none" w:sz="0" w:space="0" w:color="auto"/>
        <w:bottom w:val="none" w:sz="0" w:space="0" w:color="auto"/>
        <w:right w:val="none" w:sz="0" w:space="0" w:color="auto"/>
      </w:divBdr>
    </w:div>
    <w:div w:id="2051103478">
      <w:bodyDiv w:val="1"/>
      <w:marLeft w:val="0"/>
      <w:marRight w:val="0"/>
      <w:marTop w:val="0"/>
      <w:marBottom w:val="0"/>
      <w:divBdr>
        <w:top w:val="none" w:sz="0" w:space="0" w:color="auto"/>
        <w:left w:val="none" w:sz="0" w:space="0" w:color="auto"/>
        <w:bottom w:val="none" w:sz="0" w:space="0" w:color="auto"/>
        <w:right w:val="none" w:sz="0" w:space="0" w:color="auto"/>
      </w:divBdr>
    </w:div>
    <w:div w:id="2051151408">
      <w:bodyDiv w:val="1"/>
      <w:marLeft w:val="0"/>
      <w:marRight w:val="0"/>
      <w:marTop w:val="0"/>
      <w:marBottom w:val="0"/>
      <w:divBdr>
        <w:top w:val="none" w:sz="0" w:space="0" w:color="auto"/>
        <w:left w:val="none" w:sz="0" w:space="0" w:color="auto"/>
        <w:bottom w:val="none" w:sz="0" w:space="0" w:color="auto"/>
        <w:right w:val="none" w:sz="0" w:space="0" w:color="auto"/>
      </w:divBdr>
    </w:div>
    <w:div w:id="2052612988">
      <w:bodyDiv w:val="1"/>
      <w:marLeft w:val="0"/>
      <w:marRight w:val="0"/>
      <w:marTop w:val="0"/>
      <w:marBottom w:val="0"/>
      <w:divBdr>
        <w:top w:val="none" w:sz="0" w:space="0" w:color="auto"/>
        <w:left w:val="none" w:sz="0" w:space="0" w:color="auto"/>
        <w:bottom w:val="none" w:sz="0" w:space="0" w:color="auto"/>
        <w:right w:val="none" w:sz="0" w:space="0" w:color="auto"/>
      </w:divBdr>
    </w:div>
    <w:div w:id="2055421451">
      <w:bodyDiv w:val="1"/>
      <w:marLeft w:val="0"/>
      <w:marRight w:val="0"/>
      <w:marTop w:val="0"/>
      <w:marBottom w:val="0"/>
      <w:divBdr>
        <w:top w:val="none" w:sz="0" w:space="0" w:color="auto"/>
        <w:left w:val="none" w:sz="0" w:space="0" w:color="auto"/>
        <w:bottom w:val="none" w:sz="0" w:space="0" w:color="auto"/>
        <w:right w:val="none" w:sz="0" w:space="0" w:color="auto"/>
      </w:divBdr>
    </w:div>
    <w:div w:id="205549479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56418188">
      <w:bodyDiv w:val="1"/>
      <w:marLeft w:val="0"/>
      <w:marRight w:val="0"/>
      <w:marTop w:val="0"/>
      <w:marBottom w:val="0"/>
      <w:divBdr>
        <w:top w:val="none" w:sz="0" w:space="0" w:color="auto"/>
        <w:left w:val="none" w:sz="0" w:space="0" w:color="auto"/>
        <w:bottom w:val="none" w:sz="0" w:space="0" w:color="auto"/>
        <w:right w:val="none" w:sz="0" w:space="0" w:color="auto"/>
      </w:divBdr>
    </w:div>
    <w:div w:id="2057503631">
      <w:bodyDiv w:val="1"/>
      <w:marLeft w:val="0"/>
      <w:marRight w:val="0"/>
      <w:marTop w:val="0"/>
      <w:marBottom w:val="0"/>
      <w:divBdr>
        <w:top w:val="none" w:sz="0" w:space="0" w:color="auto"/>
        <w:left w:val="none" w:sz="0" w:space="0" w:color="auto"/>
        <w:bottom w:val="none" w:sz="0" w:space="0" w:color="auto"/>
        <w:right w:val="none" w:sz="0" w:space="0" w:color="auto"/>
      </w:divBdr>
    </w:div>
    <w:div w:id="2058163540">
      <w:bodyDiv w:val="1"/>
      <w:marLeft w:val="0"/>
      <w:marRight w:val="0"/>
      <w:marTop w:val="0"/>
      <w:marBottom w:val="0"/>
      <w:divBdr>
        <w:top w:val="none" w:sz="0" w:space="0" w:color="auto"/>
        <w:left w:val="none" w:sz="0" w:space="0" w:color="auto"/>
        <w:bottom w:val="none" w:sz="0" w:space="0" w:color="auto"/>
        <w:right w:val="none" w:sz="0" w:space="0" w:color="auto"/>
      </w:divBdr>
    </w:div>
    <w:div w:id="2058315486">
      <w:bodyDiv w:val="1"/>
      <w:marLeft w:val="0"/>
      <w:marRight w:val="0"/>
      <w:marTop w:val="0"/>
      <w:marBottom w:val="0"/>
      <w:divBdr>
        <w:top w:val="none" w:sz="0" w:space="0" w:color="auto"/>
        <w:left w:val="none" w:sz="0" w:space="0" w:color="auto"/>
        <w:bottom w:val="none" w:sz="0" w:space="0" w:color="auto"/>
        <w:right w:val="none" w:sz="0" w:space="0" w:color="auto"/>
      </w:divBdr>
    </w:div>
    <w:div w:id="2058435345">
      <w:bodyDiv w:val="1"/>
      <w:marLeft w:val="0"/>
      <w:marRight w:val="0"/>
      <w:marTop w:val="0"/>
      <w:marBottom w:val="0"/>
      <w:divBdr>
        <w:top w:val="none" w:sz="0" w:space="0" w:color="auto"/>
        <w:left w:val="none" w:sz="0" w:space="0" w:color="auto"/>
        <w:bottom w:val="none" w:sz="0" w:space="0" w:color="auto"/>
        <w:right w:val="none" w:sz="0" w:space="0" w:color="auto"/>
      </w:divBdr>
    </w:div>
    <w:div w:id="2058510578">
      <w:bodyDiv w:val="1"/>
      <w:marLeft w:val="0"/>
      <w:marRight w:val="0"/>
      <w:marTop w:val="0"/>
      <w:marBottom w:val="0"/>
      <w:divBdr>
        <w:top w:val="none" w:sz="0" w:space="0" w:color="auto"/>
        <w:left w:val="none" w:sz="0" w:space="0" w:color="auto"/>
        <w:bottom w:val="none" w:sz="0" w:space="0" w:color="auto"/>
        <w:right w:val="none" w:sz="0" w:space="0" w:color="auto"/>
      </w:divBdr>
    </w:div>
    <w:div w:id="2058627183">
      <w:bodyDiv w:val="1"/>
      <w:marLeft w:val="0"/>
      <w:marRight w:val="0"/>
      <w:marTop w:val="0"/>
      <w:marBottom w:val="0"/>
      <w:divBdr>
        <w:top w:val="none" w:sz="0" w:space="0" w:color="auto"/>
        <w:left w:val="none" w:sz="0" w:space="0" w:color="auto"/>
        <w:bottom w:val="none" w:sz="0" w:space="0" w:color="auto"/>
        <w:right w:val="none" w:sz="0" w:space="0" w:color="auto"/>
      </w:divBdr>
    </w:div>
    <w:div w:id="2061663238">
      <w:bodyDiv w:val="1"/>
      <w:marLeft w:val="0"/>
      <w:marRight w:val="0"/>
      <w:marTop w:val="0"/>
      <w:marBottom w:val="0"/>
      <w:divBdr>
        <w:top w:val="none" w:sz="0" w:space="0" w:color="auto"/>
        <w:left w:val="none" w:sz="0" w:space="0" w:color="auto"/>
        <w:bottom w:val="none" w:sz="0" w:space="0" w:color="auto"/>
        <w:right w:val="none" w:sz="0" w:space="0" w:color="auto"/>
      </w:divBdr>
    </w:div>
    <w:div w:id="2062434376">
      <w:bodyDiv w:val="1"/>
      <w:marLeft w:val="0"/>
      <w:marRight w:val="0"/>
      <w:marTop w:val="0"/>
      <w:marBottom w:val="0"/>
      <w:divBdr>
        <w:top w:val="none" w:sz="0" w:space="0" w:color="auto"/>
        <w:left w:val="none" w:sz="0" w:space="0" w:color="auto"/>
        <w:bottom w:val="none" w:sz="0" w:space="0" w:color="auto"/>
        <w:right w:val="none" w:sz="0" w:space="0" w:color="auto"/>
      </w:divBdr>
    </w:div>
    <w:div w:id="2062554385">
      <w:bodyDiv w:val="1"/>
      <w:marLeft w:val="0"/>
      <w:marRight w:val="0"/>
      <w:marTop w:val="0"/>
      <w:marBottom w:val="0"/>
      <w:divBdr>
        <w:top w:val="none" w:sz="0" w:space="0" w:color="auto"/>
        <w:left w:val="none" w:sz="0" w:space="0" w:color="auto"/>
        <w:bottom w:val="none" w:sz="0" w:space="0" w:color="auto"/>
        <w:right w:val="none" w:sz="0" w:space="0" w:color="auto"/>
      </w:divBdr>
    </w:div>
    <w:div w:id="2062750066">
      <w:bodyDiv w:val="1"/>
      <w:marLeft w:val="0"/>
      <w:marRight w:val="0"/>
      <w:marTop w:val="0"/>
      <w:marBottom w:val="0"/>
      <w:divBdr>
        <w:top w:val="none" w:sz="0" w:space="0" w:color="auto"/>
        <w:left w:val="none" w:sz="0" w:space="0" w:color="auto"/>
        <w:bottom w:val="none" w:sz="0" w:space="0" w:color="auto"/>
        <w:right w:val="none" w:sz="0" w:space="0" w:color="auto"/>
      </w:divBdr>
    </w:div>
    <w:div w:id="2063206756">
      <w:bodyDiv w:val="1"/>
      <w:marLeft w:val="0"/>
      <w:marRight w:val="0"/>
      <w:marTop w:val="0"/>
      <w:marBottom w:val="0"/>
      <w:divBdr>
        <w:top w:val="none" w:sz="0" w:space="0" w:color="auto"/>
        <w:left w:val="none" w:sz="0" w:space="0" w:color="auto"/>
        <w:bottom w:val="none" w:sz="0" w:space="0" w:color="auto"/>
        <w:right w:val="none" w:sz="0" w:space="0" w:color="auto"/>
      </w:divBdr>
    </w:div>
    <w:div w:id="2063358191">
      <w:bodyDiv w:val="1"/>
      <w:marLeft w:val="0"/>
      <w:marRight w:val="0"/>
      <w:marTop w:val="0"/>
      <w:marBottom w:val="0"/>
      <w:divBdr>
        <w:top w:val="none" w:sz="0" w:space="0" w:color="auto"/>
        <w:left w:val="none" w:sz="0" w:space="0" w:color="auto"/>
        <w:bottom w:val="none" w:sz="0" w:space="0" w:color="auto"/>
        <w:right w:val="none" w:sz="0" w:space="0" w:color="auto"/>
      </w:divBdr>
    </w:div>
    <w:div w:id="2064137351">
      <w:bodyDiv w:val="1"/>
      <w:marLeft w:val="0"/>
      <w:marRight w:val="0"/>
      <w:marTop w:val="0"/>
      <w:marBottom w:val="0"/>
      <w:divBdr>
        <w:top w:val="none" w:sz="0" w:space="0" w:color="auto"/>
        <w:left w:val="none" w:sz="0" w:space="0" w:color="auto"/>
        <w:bottom w:val="none" w:sz="0" w:space="0" w:color="auto"/>
        <w:right w:val="none" w:sz="0" w:space="0" w:color="auto"/>
      </w:divBdr>
    </w:div>
    <w:div w:id="2064480621">
      <w:bodyDiv w:val="1"/>
      <w:marLeft w:val="0"/>
      <w:marRight w:val="0"/>
      <w:marTop w:val="0"/>
      <w:marBottom w:val="0"/>
      <w:divBdr>
        <w:top w:val="none" w:sz="0" w:space="0" w:color="auto"/>
        <w:left w:val="none" w:sz="0" w:space="0" w:color="auto"/>
        <w:bottom w:val="none" w:sz="0" w:space="0" w:color="auto"/>
        <w:right w:val="none" w:sz="0" w:space="0" w:color="auto"/>
      </w:divBdr>
    </w:div>
    <w:div w:id="2064601064">
      <w:bodyDiv w:val="1"/>
      <w:marLeft w:val="0"/>
      <w:marRight w:val="0"/>
      <w:marTop w:val="0"/>
      <w:marBottom w:val="0"/>
      <w:divBdr>
        <w:top w:val="none" w:sz="0" w:space="0" w:color="auto"/>
        <w:left w:val="none" w:sz="0" w:space="0" w:color="auto"/>
        <w:bottom w:val="none" w:sz="0" w:space="0" w:color="auto"/>
        <w:right w:val="none" w:sz="0" w:space="0" w:color="auto"/>
      </w:divBdr>
    </w:div>
    <w:div w:id="2064789215">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6684826">
      <w:bodyDiv w:val="1"/>
      <w:marLeft w:val="0"/>
      <w:marRight w:val="0"/>
      <w:marTop w:val="0"/>
      <w:marBottom w:val="0"/>
      <w:divBdr>
        <w:top w:val="none" w:sz="0" w:space="0" w:color="auto"/>
        <w:left w:val="none" w:sz="0" w:space="0" w:color="auto"/>
        <w:bottom w:val="none" w:sz="0" w:space="0" w:color="auto"/>
        <w:right w:val="none" w:sz="0" w:space="0" w:color="auto"/>
      </w:divBdr>
    </w:div>
    <w:div w:id="2067870651">
      <w:bodyDiv w:val="1"/>
      <w:marLeft w:val="0"/>
      <w:marRight w:val="0"/>
      <w:marTop w:val="0"/>
      <w:marBottom w:val="0"/>
      <w:divBdr>
        <w:top w:val="none" w:sz="0" w:space="0" w:color="auto"/>
        <w:left w:val="none" w:sz="0" w:space="0" w:color="auto"/>
        <w:bottom w:val="none" w:sz="0" w:space="0" w:color="auto"/>
        <w:right w:val="none" w:sz="0" w:space="0" w:color="auto"/>
      </w:divBdr>
    </w:div>
    <w:div w:id="2068721545">
      <w:bodyDiv w:val="1"/>
      <w:marLeft w:val="0"/>
      <w:marRight w:val="0"/>
      <w:marTop w:val="0"/>
      <w:marBottom w:val="0"/>
      <w:divBdr>
        <w:top w:val="none" w:sz="0" w:space="0" w:color="auto"/>
        <w:left w:val="none" w:sz="0" w:space="0" w:color="auto"/>
        <w:bottom w:val="none" w:sz="0" w:space="0" w:color="auto"/>
        <w:right w:val="none" w:sz="0" w:space="0" w:color="auto"/>
      </w:divBdr>
    </w:div>
    <w:div w:id="2068871038">
      <w:bodyDiv w:val="1"/>
      <w:marLeft w:val="0"/>
      <w:marRight w:val="0"/>
      <w:marTop w:val="0"/>
      <w:marBottom w:val="0"/>
      <w:divBdr>
        <w:top w:val="none" w:sz="0" w:space="0" w:color="auto"/>
        <w:left w:val="none" w:sz="0" w:space="0" w:color="auto"/>
        <w:bottom w:val="none" w:sz="0" w:space="0" w:color="auto"/>
        <w:right w:val="none" w:sz="0" w:space="0" w:color="auto"/>
      </w:divBdr>
    </w:div>
    <w:div w:id="2070565863">
      <w:bodyDiv w:val="1"/>
      <w:marLeft w:val="0"/>
      <w:marRight w:val="0"/>
      <w:marTop w:val="0"/>
      <w:marBottom w:val="0"/>
      <w:divBdr>
        <w:top w:val="none" w:sz="0" w:space="0" w:color="auto"/>
        <w:left w:val="none" w:sz="0" w:space="0" w:color="auto"/>
        <w:bottom w:val="none" w:sz="0" w:space="0" w:color="auto"/>
        <w:right w:val="none" w:sz="0" w:space="0" w:color="auto"/>
      </w:divBdr>
    </w:div>
    <w:div w:id="2071028392">
      <w:bodyDiv w:val="1"/>
      <w:marLeft w:val="0"/>
      <w:marRight w:val="0"/>
      <w:marTop w:val="0"/>
      <w:marBottom w:val="0"/>
      <w:divBdr>
        <w:top w:val="none" w:sz="0" w:space="0" w:color="auto"/>
        <w:left w:val="none" w:sz="0" w:space="0" w:color="auto"/>
        <w:bottom w:val="none" w:sz="0" w:space="0" w:color="auto"/>
        <w:right w:val="none" w:sz="0" w:space="0" w:color="auto"/>
      </w:divBdr>
    </w:div>
    <w:div w:id="2071154246">
      <w:bodyDiv w:val="1"/>
      <w:marLeft w:val="0"/>
      <w:marRight w:val="0"/>
      <w:marTop w:val="0"/>
      <w:marBottom w:val="0"/>
      <w:divBdr>
        <w:top w:val="none" w:sz="0" w:space="0" w:color="auto"/>
        <w:left w:val="none" w:sz="0" w:space="0" w:color="auto"/>
        <w:bottom w:val="none" w:sz="0" w:space="0" w:color="auto"/>
        <w:right w:val="none" w:sz="0" w:space="0" w:color="auto"/>
      </w:divBdr>
    </w:div>
    <w:div w:id="2071268057">
      <w:bodyDiv w:val="1"/>
      <w:marLeft w:val="0"/>
      <w:marRight w:val="0"/>
      <w:marTop w:val="0"/>
      <w:marBottom w:val="0"/>
      <w:divBdr>
        <w:top w:val="none" w:sz="0" w:space="0" w:color="auto"/>
        <w:left w:val="none" w:sz="0" w:space="0" w:color="auto"/>
        <w:bottom w:val="none" w:sz="0" w:space="0" w:color="auto"/>
        <w:right w:val="none" w:sz="0" w:space="0" w:color="auto"/>
      </w:divBdr>
    </w:div>
    <w:div w:id="2071539188">
      <w:bodyDiv w:val="1"/>
      <w:marLeft w:val="0"/>
      <w:marRight w:val="0"/>
      <w:marTop w:val="0"/>
      <w:marBottom w:val="0"/>
      <w:divBdr>
        <w:top w:val="none" w:sz="0" w:space="0" w:color="auto"/>
        <w:left w:val="none" w:sz="0" w:space="0" w:color="auto"/>
        <w:bottom w:val="none" w:sz="0" w:space="0" w:color="auto"/>
        <w:right w:val="none" w:sz="0" w:space="0" w:color="auto"/>
      </w:divBdr>
    </w:div>
    <w:div w:id="2071608840">
      <w:bodyDiv w:val="1"/>
      <w:marLeft w:val="0"/>
      <w:marRight w:val="0"/>
      <w:marTop w:val="0"/>
      <w:marBottom w:val="0"/>
      <w:divBdr>
        <w:top w:val="none" w:sz="0" w:space="0" w:color="auto"/>
        <w:left w:val="none" w:sz="0" w:space="0" w:color="auto"/>
        <w:bottom w:val="none" w:sz="0" w:space="0" w:color="auto"/>
        <w:right w:val="none" w:sz="0" w:space="0" w:color="auto"/>
      </w:divBdr>
    </w:div>
    <w:div w:id="2073772024">
      <w:bodyDiv w:val="1"/>
      <w:marLeft w:val="0"/>
      <w:marRight w:val="0"/>
      <w:marTop w:val="0"/>
      <w:marBottom w:val="0"/>
      <w:divBdr>
        <w:top w:val="none" w:sz="0" w:space="0" w:color="auto"/>
        <w:left w:val="none" w:sz="0" w:space="0" w:color="auto"/>
        <w:bottom w:val="none" w:sz="0" w:space="0" w:color="auto"/>
        <w:right w:val="none" w:sz="0" w:space="0" w:color="auto"/>
      </w:divBdr>
    </w:div>
    <w:div w:id="2074424846">
      <w:bodyDiv w:val="1"/>
      <w:marLeft w:val="0"/>
      <w:marRight w:val="0"/>
      <w:marTop w:val="0"/>
      <w:marBottom w:val="0"/>
      <w:divBdr>
        <w:top w:val="none" w:sz="0" w:space="0" w:color="auto"/>
        <w:left w:val="none" w:sz="0" w:space="0" w:color="auto"/>
        <w:bottom w:val="none" w:sz="0" w:space="0" w:color="auto"/>
        <w:right w:val="none" w:sz="0" w:space="0" w:color="auto"/>
      </w:divBdr>
    </w:div>
    <w:div w:id="2075010337">
      <w:bodyDiv w:val="1"/>
      <w:marLeft w:val="0"/>
      <w:marRight w:val="0"/>
      <w:marTop w:val="0"/>
      <w:marBottom w:val="0"/>
      <w:divBdr>
        <w:top w:val="none" w:sz="0" w:space="0" w:color="auto"/>
        <w:left w:val="none" w:sz="0" w:space="0" w:color="auto"/>
        <w:bottom w:val="none" w:sz="0" w:space="0" w:color="auto"/>
        <w:right w:val="none" w:sz="0" w:space="0" w:color="auto"/>
      </w:divBdr>
    </w:div>
    <w:div w:id="2075270369">
      <w:bodyDiv w:val="1"/>
      <w:marLeft w:val="0"/>
      <w:marRight w:val="0"/>
      <w:marTop w:val="0"/>
      <w:marBottom w:val="0"/>
      <w:divBdr>
        <w:top w:val="none" w:sz="0" w:space="0" w:color="auto"/>
        <w:left w:val="none" w:sz="0" w:space="0" w:color="auto"/>
        <w:bottom w:val="none" w:sz="0" w:space="0" w:color="auto"/>
        <w:right w:val="none" w:sz="0" w:space="0" w:color="auto"/>
      </w:divBdr>
    </w:div>
    <w:div w:id="2075807451">
      <w:bodyDiv w:val="1"/>
      <w:marLeft w:val="0"/>
      <w:marRight w:val="0"/>
      <w:marTop w:val="0"/>
      <w:marBottom w:val="0"/>
      <w:divBdr>
        <w:top w:val="none" w:sz="0" w:space="0" w:color="auto"/>
        <w:left w:val="none" w:sz="0" w:space="0" w:color="auto"/>
        <w:bottom w:val="none" w:sz="0" w:space="0" w:color="auto"/>
        <w:right w:val="none" w:sz="0" w:space="0" w:color="auto"/>
      </w:divBdr>
    </w:div>
    <w:div w:id="2076077984">
      <w:bodyDiv w:val="1"/>
      <w:marLeft w:val="0"/>
      <w:marRight w:val="0"/>
      <w:marTop w:val="0"/>
      <w:marBottom w:val="0"/>
      <w:divBdr>
        <w:top w:val="none" w:sz="0" w:space="0" w:color="auto"/>
        <w:left w:val="none" w:sz="0" w:space="0" w:color="auto"/>
        <w:bottom w:val="none" w:sz="0" w:space="0" w:color="auto"/>
        <w:right w:val="none" w:sz="0" w:space="0" w:color="auto"/>
      </w:divBdr>
    </w:div>
    <w:div w:id="2076732093">
      <w:bodyDiv w:val="1"/>
      <w:marLeft w:val="0"/>
      <w:marRight w:val="0"/>
      <w:marTop w:val="0"/>
      <w:marBottom w:val="0"/>
      <w:divBdr>
        <w:top w:val="none" w:sz="0" w:space="0" w:color="auto"/>
        <w:left w:val="none" w:sz="0" w:space="0" w:color="auto"/>
        <w:bottom w:val="none" w:sz="0" w:space="0" w:color="auto"/>
        <w:right w:val="none" w:sz="0" w:space="0" w:color="auto"/>
      </w:divBdr>
    </w:div>
    <w:div w:id="2079861942">
      <w:bodyDiv w:val="1"/>
      <w:marLeft w:val="0"/>
      <w:marRight w:val="0"/>
      <w:marTop w:val="0"/>
      <w:marBottom w:val="0"/>
      <w:divBdr>
        <w:top w:val="none" w:sz="0" w:space="0" w:color="auto"/>
        <w:left w:val="none" w:sz="0" w:space="0" w:color="auto"/>
        <w:bottom w:val="none" w:sz="0" w:space="0" w:color="auto"/>
        <w:right w:val="none" w:sz="0" w:space="0" w:color="auto"/>
      </w:divBdr>
    </w:div>
    <w:div w:id="2080128314">
      <w:bodyDiv w:val="1"/>
      <w:marLeft w:val="0"/>
      <w:marRight w:val="0"/>
      <w:marTop w:val="0"/>
      <w:marBottom w:val="0"/>
      <w:divBdr>
        <w:top w:val="none" w:sz="0" w:space="0" w:color="auto"/>
        <w:left w:val="none" w:sz="0" w:space="0" w:color="auto"/>
        <w:bottom w:val="none" w:sz="0" w:space="0" w:color="auto"/>
        <w:right w:val="none" w:sz="0" w:space="0" w:color="auto"/>
      </w:divBdr>
    </w:div>
    <w:div w:id="2081706315">
      <w:bodyDiv w:val="1"/>
      <w:marLeft w:val="0"/>
      <w:marRight w:val="0"/>
      <w:marTop w:val="0"/>
      <w:marBottom w:val="0"/>
      <w:divBdr>
        <w:top w:val="none" w:sz="0" w:space="0" w:color="auto"/>
        <w:left w:val="none" w:sz="0" w:space="0" w:color="auto"/>
        <w:bottom w:val="none" w:sz="0" w:space="0" w:color="auto"/>
        <w:right w:val="none" w:sz="0" w:space="0" w:color="auto"/>
      </w:divBdr>
    </w:div>
    <w:div w:id="2083942583">
      <w:bodyDiv w:val="1"/>
      <w:marLeft w:val="0"/>
      <w:marRight w:val="0"/>
      <w:marTop w:val="0"/>
      <w:marBottom w:val="0"/>
      <w:divBdr>
        <w:top w:val="none" w:sz="0" w:space="0" w:color="auto"/>
        <w:left w:val="none" w:sz="0" w:space="0" w:color="auto"/>
        <w:bottom w:val="none" w:sz="0" w:space="0" w:color="auto"/>
        <w:right w:val="none" w:sz="0" w:space="0" w:color="auto"/>
      </w:divBdr>
    </w:div>
    <w:div w:id="2084831328">
      <w:bodyDiv w:val="1"/>
      <w:marLeft w:val="0"/>
      <w:marRight w:val="0"/>
      <w:marTop w:val="0"/>
      <w:marBottom w:val="0"/>
      <w:divBdr>
        <w:top w:val="none" w:sz="0" w:space="0" w:color="auto"/>
        <w:left w:val="none" w:sz="0" w:space="0" w:color="auto"/>
        <w:bottom w:val="none" w:sz="0" w:space="0" w:color="auto"/>
        <w:right w:val="none" w:sz="0" w:space="0" w:color="auto"/>
      </w:divBdr>
    </w:div>
    <w:div w:id="2085832791">
      <w:bodyDiv w:val="1"/>
      <w:marLeft w:val="0"/>
      <w:marRight w:val="0"/>
      <w:marTop w:val="0"/>
      <w:marBottom w:val="0"/>
      <w:divBdr>
        <w:top w:val="none" w:sz="0" w:space="0" w:color="auto"/>
        <w:left w:val="none" w:sz="0" w:space="0" w:color="auto"/>
        <w:bottom w:val="none" w:sz="0" w:space="0" w:color="auto"/>
        <w:right w:val="none" w:sz="0" w:space="0" w:color="auto"/>
      </w:divBdr>
    </w:div>
    <w:div w:id="2087417929">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87605528">
      <w:bodyDiv w:val="1"/>
      <w:marLeft w:val="0"/>
      <w:marRight w:val="0"/>
      <w:marTop w:val="0"/>
      <w:marBottom w:val="0"/>
      <w:divBdr>
        <w:top w:val="none" w:sz="0" w:space="0" w:color="auto"/>
        <w:left w:val="none" w:sz="0" w:space="0" w:color="auto"/>
        <w:bottom w:val="none" w:sz="0" w:space="0" w:color="auto"/>
        <w:right w:val="none" w:sz="0" w:space="0" w:color="auto"/>
      </w:divBdr>
    </w:div>
    <w:div w:id="2087721662">
      <w:bodyDiv w:val="1"/>
      <w:marLeft w:val="0"/>
      <w:marRight w:val="0"/>
      <w:marTop w:val="0"/>
      <w:marBottom w:val="0"/>
      <w:divBdr>
        <w:top w:val="none" w:sz="0" w:space="0" w:color="auto"/>
        <w:left w:val="none" w:sz="0" w:space="0" w:color="auto"/>
        <w:bottom w:val="none" w:sz="0" w:space="0" w:color="auto"/>
        <w:right w:val="none" w:sz="0" w:space="0" w:color="auto"/>
      </w:divBdr>
    </w:div>
    <w:div w:id="2087723307">
      <w:bodyDiv w:val="1"/>
      <w:marLeft w:val="0"/>
      <w:marRight w:val="0"/>
      <w:marTop w:val="0"/>
      <w:marBottom w:val="0"/>
      <w:divBdr>
        <w:top w:val="none" w:sz="0" w:space="0" w:color="auto"/>
        <w:left w:val="none" w:sz="0" w:space="0" w:color="auto"/>
        <w:bottom w:val="none" w:sz="0" w:space="0" w:color="auto"/>
        <w:right w:val="none" w:sz="0" w:space="0" w:color="auto"/>
      </w:divBdr>
    </w:div>
    <w:div w:id="2088530271">
      <w:bodyDiv w:val="1"/>
      <w:marLeft w:val="0"/>
      <w:marRight w:val="0"/>
      <w:marTop w:val="0"/>
      <w:marBottom w:val="0"/>
      <w:divBdr>
        <w:top w:val="none" w:sz="0" w:space="0" w:color="auto"/>
        <w:left w:val="none" w:sz="0" w:space="0" w:color="auto"/>
        <w:bottom w:val="none" w:sz="0" w:space="0" w:color="auto"/>
        <w:right w:val="none" w:sz="0" w:space="0" w:color="auto"/>
      </w:divBdr>
    </w:div>
    <w:div w:id="2088992421">
      <w:bodyDiv w:val="1"/>
      <w:marLeft w:val="0"/>
      <w:marRight w:val="0"/>
      <w:marTop w:val="0"/>
      <w:marBottom w:val="0"/>
      <w:divBdr>
        <w:top w:val="none" w:sz="0" w:space="0" w:color="auto"/>
        <w:left w:val="none" w:sz="0" w:space="0" w:color="auto"/>
        <w:bottom w:val="none" w:sz="0" w:space="0" w:color="auto"/>
        <w:right w:val="none" w:sz="0" w:space="0" w:color="auto"/>
      </w:divBdr>
    </w:div>
    <w:div w:id="2090228546">
      <w:bodyDiv w:val="1"/>
      <w:marLeft w:val="0"/>
      <w:marRight w:val="0"/>
      <w:marTop w:val="0"/>
      <w:marBottom w:val="0"/>
      <w:divBdr>
        <w:top w:val="none" w:sz="0" w:space="0" w:color="auto"/>
        <w:left w:val="none" w:sz="0" w:space="0" w:color="auto"/>
        <w:bottom w:val="none" w:sz="0" w:space="0" w:color="auto"/>
        <w:right w:val="none" w:sz="0" w:space="0" w:color="auto"/>
      </w:divBdr>
    </w:div>
    <w:div w:id="2091004958">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3503367">
      <w:bodyDiv w:val="1"/>
      <w:marLeft w:val="0"/>
      <w:marRight w:val="0"/>
      <w:marTop w:val="0"/>
      <w:marBottom w:val="0"/>
      <w:divBdr>
        <w:top w:val="none" w:sz="0" w:space="0" w:color="auto"/>
        <w:left w:val="none" w:sz="0" w:space="0" w:color="auto"/>
        <w:bottom w:val="none" w:sz="0" w:space="0" w:color="auto"/>
        <w:right w:val="none" w:sz="0" w:space="0" w:color="auto"/>
      </w:divBdr>
    </w:div>
    <w:div w:id="2094230884">
      <w:bodyDiv w:val="1"/>
      <w:marLeft w:val="0"/>
      <w:marRight w:val="0"/>
      <w:marTop w:val="0"/>
      <w:marBottom w:val="0"/>
      <w:divBdr>
        <w:top w:val="none" w:sz="0" w:space="0" w:color="auto"/>
        <w:left w:val="none" w:sz="0" w:space="0" w:color="auto"/>
        <w:bottom w:val="none" w:sz="0" w:space="0" w:color="auto"/>
        <w:right w:val="none" w:sz="0" w:space="0" w:color="auto"/>
      </w:divBdr>
    </w:div>
    <w:div w:id="2094618012">
      <w:bodyDiv w:val="1"/>
      <w:marLeft w:val="0"/>
      <w:marRight w:val="0"/>
      <w:marTop w:val="0"/>
      <w:marBottom w:val="0"/>
      <w:divBdr>
        <w:top w:val="none" w:sz="0" w:space="0" w:color="auto"/>
        <w:left w:val="none" w:sz="0" w:space="0" w:color="auto"/>
        <w:bottom w:val="none" w:sz="0" w:space="0" w:color="auto"/>
        <w:right w:val="none" w:sz="0" w:space="0" w:color="auto"/>
      </w:divBdr>
    </w:div>
    <w:div w:id="2094736375">
      <w:bodyDiv w:val="1"/>
      <w:marLeft w:val="0"/>
      <w:marRight w:val="0"/>
      <w:marTop w:val="0"/>
      <w:marBottom w:val="0"/>
      <w:divBdr>
        <w:top w:val="none" w:sz="0" w:space="0" w:color="auto"/>
        <w:left w:val="none" w:sz="0" w:space="0" w:color="auto"/>
        <w:bottom w:val="none" w:sz="0" w:space="0" w:color="auto"/>
        <w:right w:val="none" w:sz="0" w:space="0" w:color="auto"/>
      </w:divBdr>
    </w:div>
    <w:div w:id="2095274690">
      <w:bodyDiv w:val="1"/>
      <w:marLeft w:val="0"/>
      <w:marRight w:val="0"/>
      <w:marTop w:val="0"/>
      <w:marBottom w:val="0"/>
      <w:divBdr>
        <w:top w:val="none" w:sz="0" w:space="0" w:color="auto"/>
        <w:left w:val="none" w:sz="0" w:space="0" w:color="auto"/>
        <w:bottom w:val="none" w:sz="0" w:space="0" w:color="auto"/>
        <w:right w:val="none" w:sz="0" w:space="0" w:color="auto"/>
      </w:divBdr>
    </w:div>
    <w:div w:id="2095276821">
      <w:bodyDiv w:val="1"/>
      <w:marLeft w:val="0"/>
      <w:marRight w:val="0"/>
      <w:marTop w:val="0"/>
      <w:marBottom w:val="0"/>
      <w:divBdr>
        <w:top w:val="none" w:sz="0" w:space="0" w:color="auto"/>
        <w:left w:val="none" w:sz="0" w:space="0" w:color="auto"/>
        <w:bottom w:val="none" w:sz="0" w:space="0" w:color="auto"/>
        <w:right w:val="none" w:sz="0" w:space="0" w:color="auto"/>
      </w:divBdr>
    </w:div>
    <w:div w:id="2096434914">
      <w:bodyDiv w:val="1"/>
      <w:marLeft w:val="0"/>
      <w:marRight w:val="0"/>
      <w:marTop w:val="0"/>
      <w:marBottom w:val="0"/>
      <w:divBdr>
        <w:top w:val="none" w:sz="0" w:space="0" w:color="auto"/>
        <w:left w:val="none" w:sz="0" w:space="0" w:color="auto"/>
        <w:bottom w:val="none" w:sz="0" w:space="0" w:color="auto"/>
        <w:right w:val="none" w:sz="0" w:space="0" w:color="auto"/>
      </w:divBdr>
    </w:div>
    <w:div w:id="2096631743">
      <w:bodyDiv w:val="1"/>
      <w:marLeft w:val="0"/>
      <w:marRight w:val="0"/>
      <w:marTop w:val="0"/>
      <w:marBottom w:val="0"/>
      <w:divBdr>
        <w:top w:val="none" w:sz="0" w:space="0" w:color="auto"/>
        <w:left w:val="none" w:sz="0" w:space="0" w:color="auto"/>
        <w:bottom w:val="none" w:sz="0" w:space="0" w:color="auto"/>
        <w:right w:val="none" w:sz="0" w:space="0" w:color="auto"/>
      </w:divBdr>
    </w:div>
    <w:div w:id="2097824635">
      <w:bodyDiv w:val="1"/>
      <w:marLeft w:val="0"/>
      <w:marRight w:val="0"/>
      <w:marTop w:val="0"/>
      <w:marBottom w:val="0"/>
      <w:divBdr>
        <w:top w:val="none" w:sz="0" w:space="0" w:color="auto"/>
        <w:left w:val="none" w:sz="0" w:space="0" w:color="auto"/>
        <w:bottom w:val="none" w:sz="0" w:space="0" w:color="auto"/>
        <w:right w:val="none" w:sz="0" w:space="0" w:color="auto"/>
      </w:divBdr>
    </w:div>
    <w:div w:id="2098742610">
      <w:bodyDiv w:val="1"/>
      <w:marLeft w:val="0"/>
      <w:marRight w:val="0"/>
      <w:marTop w:val="0"/>
      <w:marBottom w:val="0"/>
      <w:divBdr>
        <w:top w:val="none" w:sz="0" w:space="0" w:color="auto"/>
        <w:left w:val="none" w:sz="0" w:space="0" w:color="auto"/>
        <w:bottom w:val="none" w:sz="0" w:space="0" w:color="auto"/>
        <w:right w:val="none" w:sz="0" w:space="0" w:color="auto"/>
      </w:divBdr>
    </w:div>
    <w:div w:id="2099476855">
      <w:bodyDiv w:val="1"/>
      <w:marLeft w:val="0"/>
      <w:marRight w:val="0"/>
      <w:marTop w:val="0"/>
      <w:marBottom w:val="0"/>
      <w:divBdr>
        <w:top w:val="none" w:sz="0" w:space="0" w:color="auto"/>
        <w:left w:val="none" w:sz="0" w:space="0" w:color="auto"/>
        <w:bottom w:val="none" w:sz="0" w:space="0" w:color="auto"/>
        <w:right w:val="none" w:sz="0" w:space="0" w:color="auto"/>
      </w:divBdr>
    </w:div>
    <w:div w:id="2100590530">
      <w:bodyDiv w:val="1"/>
      <w:marLeft w:val="0"/>
      <w:marRight w:val="0"/>
      <w:marTop w:val="0"/>
      <w:marBottom w:val="0"/>
      <w:divBdr>
        <w:top w:val="none" w:sz="0" w:space="0" w:color="auto"/>
        <w:left w:val="none" w:sz="0" w:space="0" w:color="auto"/>
        <w:bottom w:val="none" w:sz="0" w:space="0" w:color="auto"/>
        <w:right w:val="none" w:sz="0" w:space="0" w:color="auto"/>
      </w:divBdr>
    </w:div>
    <w:div w:id="2100758706">
      <w:bodyDiv w:val="1"/>
      <w:marLeft w:val="0"/>
      <w:marRight w:val="0"/>
      <w:marTop w:val="0"/>
      <w:marBottom w:val="0"/>
      <w:divBdr>
        <w:top w:val="none" w:sz="0" w:space="0" w:color="auto"/>
        <w:left w:val="none" w:sz="0" w:space="0" w:color="auto"/>
        <w:bottom w:val="none" w:sz="0" w:space="0" w:color="auto"/>
        <w:right w:val="none" w:sz="0" w:space="0" w:color="auto"/>
      </w:divBdr>
    </w:div>
    <w:div w:id="2101486008">
      <w:bodyDiv w:val="1"/>
      <w:marLeft w:val="0"/>
      <w:marRight w:val="0"/>
      <w:marTop w:val="0"/>
      <w:marBottom w:val="0"/>
      <w:divBdr>
        <w:top w:val="none" w:sz="0" w:space="0" w:color="auto"/>
        <w:left w:val="none" w:sz="0" w:space="0" w:color="auto"/>
        <w:bottom w:val="none" w:sz="0" w:space="0" w:color="auto"/>
        <w:right w:val="none" w:sz="0" w:space="0" w:color="auto"/>
      </w:divBdr>
    </w:div>
    <w:div w:id="2101873642">
      <w:bodyDiv w:val="1"/>
      <w:marLeft w:val="0"/>
      <w:marRight w:val="0"/>
      <w:marTop w:val="0"/>
      <w:marBottom w:val="0"/>
      <w:divBdr>
        <w:top w:val="none" w:sz="0" w:space="0" w:color="auto"/>
        <w:left w:val="none" w:sz="0" w:space="0" w:color="auto"/>
        <w:bottom w:val="none" w:sz="0" w:space="0" w:color="auto"/>
        <w:right w:val="none" w:sz="0" w:space="0" w:color="auto"/>
      </w:divBdr>
    </w:div>
    <w:div w:id="2101876332">
      <w:bodyDiv w:val="1"/>
      <w:marLeft w:val="0"/>
      <w:marRight w:val="0"/>
      <w:marTop w:val="0"/>
      <w:marBottom w:val="0"/>
      <w:divBdr>
        <w:top w:val="none" w:sz="0" w:space="0" w:color="auto"/>
        <w:left w:val="none" w:sz="0" w:space="0" w:color="auto"/>
        <w:bottom w:val="none" w:sz="0" w:space="0" w:color="auto"/>
        <w:right w:val="none" w:sz="0" w:space="0" w:color="auto"/>
      </w:divBdr>
    </w:div>
    <w:div w:id="2102605657">
      <w:bodyDiv w:val="1"/>
      <w:marLeft w:val="0"/>
      <w:marRight w:val="0"/>
      <w:marTop w:val="0"/>
      <w:marBottom w:val="0"/>
      <w:divBdr>
        <w:top w:val="none" w:sz="0" w:space="0" w:color="auto"/>
        <w:left w:val="none" w:sz="0" w:space="0" w:color="auto"/>
        <w:bottom w:val="none" w:sz="0" w:space="0" w:color="auto"/>
        <w:right w:val="none" w:sz="0" w:space="0" w:color="auto"/>
      </w:divBdr>
    </w:div>
    <w:div w:id="2102791919">
      <w:bodyDiv w:val="1"/>
      <w:marLeft w:val="0"/>
      <w:marRight w:val="0"/>
      <w:marTop w:val="0"/>
      <w:marBottom w:val="0"/>
      <w:divBdr>
        <w:top w:val="none" w:sz="0" w:space="0" w:color="auto"/>
        <w:left w:val="none" w:sz="0" w:space="0" w:color="auto"/>
        <w:bottom w:val="none" w:sz="0" w:space="0" w:color="auto"/>
        <w:right w:val="none" w:sz="0" w:space="0" w:color="auto"/>
      </w:divBdr>
    </w:div>
    <w:div w:id="2103408314">
      <w:bodyDiv w:val="1"/>
      <w:marLeft w:val="0"/>
      <w:marRight w:val="0"/>
      <w:marTop w:val="0"/>
      <w:marBottom w:val="0"/>
      <w:divBdr>
        <w:top w:val="none" w:sz="0" w:space="0" w:color="auto"/>
        <w:left w:val="none" w:sz="0" w:space="0" w:color="auto"/>
        <w:bottom w:val="none" w:sz="0" w:space="0" w:color="auto"/>
        <w:right w:val="none" w:sz="0" w:space="0" w:color="auto"/>
      </w:divBdr>
    </w:div>
    <w:div w:id="2105372810">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6458929">
      <w:bodyDiv w:val="1"/>
      <w:marLeft w:val="0"/>
      <w:marRight w:val="0"/>
      <w:marTop w:val="0"/>
      <w:marBottom w:val="0"/>
      <w:divBdr>
        <w:top w:val="none" w:sz="0" w:space="0" w:color="auto"/>
        <w:left w:val="none" w:sz="0" w:space="0" w:color="auto"/>
        <w:bottom w:val="none" w:sz="0" w:space="0" w:color="auto"/>
        <w:right w:val="none" w:sz="0" w:space="0" w:color="auto"/>
      </w:divBdr>
    </w:div>
    <w:div w:id="2107073908">
      <w:bodyDiv w:val="1"/>
      <w:marLeft w:val="0"/>
      <w:marRight w:val="0"/>
      <w:marTop w:val="0"/>
      <w:marBottom w:val="0"/>
      <w:divBdr>
        <w:top w:val="none" w:sz="0" w:space="0" w:color="auto"/>
        <w:left w:val="none" w:sz="0" w:space="0" w:color="auto"/>
        <w:bottom w:val="none" w:sz="0" w:space="0" w:color="auto"/>
        <w:right w:val="none" w:sz="0" w:space="0" w:color="auto"/>
      </w:divBdr>
    </w:div>
    <w:div w:id="2107841598">
      <w:bodyDiv w:val="1"/>
      <w:marLeft w:val="0"/>
      <w:marRight w:val="0"/>
      <w:marTop w:val="0"/>
      <w:marBottom w:val="0"/>
      <w:divBdr>
        <w:top w:val="none" w:sz="0" w:space="0" w:color="auto"/>
        <w:left w:val="none" w:sz="0" w:space="0" w:color="auto"/>
        <w:bottom w:val="none" w:sz="0" w:space="0" w:color="auto"/>
        <w:right w:val="none" w:sz="0" w:space="0" w:color="auto"/>
      </w:divBdr>
    </w:div>
    <w:div w:id="2108698331">
      <w:bodyDiv w:val="1"/>
      <w:marLeft w:val="0"/>
      <w:marRight w:val="0"/>
      <w:marTop w:val="0"/>
      <w:marBottom w:val="0"/>
      <w:divBdr>
        <w:top w:val="none" w:sz="0" w:space="0" w:color="auto"/>
        <w:left w:val="none" w:sz="0" w:space="0" w:color="auto"/>
        <w:bottom w:val="none" w:sz="0" w:space="0" w:color="auto"/>
        <w:right w:val="none" w:sz="0" w:space="0" w:color="auto"/>
      </w:divBdr>
    </w:div>
    <w:div w:id="2109040403">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0656513">
      <w:bodyDiv w:val="1"/>
      <w:marLeft w:val="0"/>
      <w:marRight w:val="0"/>
      <w:marTop w:val="0"/>
      <w:marBottom w:val="0"/>
      <w:divBdr>
        <w:top w:val="none" w:sz="0" w:space="0" w:color="auto"/>
        <w:left w:val="none" w:sz="0" w:space="0" w:color="auto"/>
        <w:bottom w:val="none" w:sz="0" w:space="0" w:color="auto"/>
        <w:right w:val="none" w:sz="0" w:space="0" w:color="auto"/>
      </w:divBdr>
    </w:div>
    <w:div w:id="2110854463">
      <w:bodyDiv w:val="1"/>
      <w:marLeft w:val="0"/>
      <w:marRight w:val="0"/>
      <w:marTop w:val="0"/>
      <w:marBottom w:val="0"/>
      <w:divBdr>
        <w:top w:val="none" w:sz="0" w:space="0" w:color="auto"/>
        <w:left w:val="none" w:sz="0" w:space="0" w:color="auto"/>
        <w:bottom w:val="none" w:sz="0" w:space="0" w:color="auto"/>
        <w:right w:val="none" w:sz="0" w:space="0" w:color="auto"/>
      </w:divBdr>
    </w:div>
    <w:div w:id="2111393848">
      <w:bodyDiv w:val="1"/>
      <w:marLeft w:val="0"/>
      <w:marRight w:val="0"/>
      <w:marTop w:val="0"/>
      <w:marBottom w:val="0"/>
      <w:divBdr>
        <w:top w:val="none" w:sz="0" w:space="0" w:color="auto"/>
        <w:left w:val="none" w:sz="0" w:space="0" w:color="auto"/>
        <w:bottom w:val="none" w:sz="0" w:space="0" w:color="auto"/>
        <w:right w:val="none" w:sz="0" w:space="0" w:color="auto"/>
      </w:divBdr>
    </w:div>
    <w:div w:id="2111586480">
      <w:bodyDiv w:val="1"/>
      <w:marLeft w:val="0"/>
      <w:marRight w:val="0"/>
      <w:marTop w:val="0"/>
      <w:marBottom w:val="0"/>
      <w:divBdr>
        <w:top w:val="none" w:sz="0" w:space="0" w:color="auto"/>
        <w:left w:val="none" w:sz="0" w:space="0" w:color="auto"/>
        <w:bottom w:val="none" w:sz="0" w:space="0" w:color="auto"/>
        <w:right w:val="none" w:sz="0" w:space="0" w:color="auto"/>
      </w:divBdr>
    </w:div>
    <w:div w:id="2111778558">
      <w:bodyDiv w:val="1"/>
      <w:marLeft w:val="0"/>
      <w:marRight w:val="0"/>
      <w:marTop w:val="0"/>
      <w:marBottom w:val="0"/>
      <w:divBdr>
        <w:top w:val="none" w:sz="0" w:space="0" w:color="auto"/>
        <w:left w:val="none" w:sz="0" w:space="0" w:color="auto"/>
        <w:bottom w:val="none" w:sz="0" w:space="0" w:color="auto"/>
        <w:right w:val="none" w:sz="0" w:space="0" w:color="auto"/>
      </w:divBdr>
    </w:div>
    <w:div w:id="2113477157">
      <w:bodyDiv w:val="1"/>
      <w:marLeft w:val="0"/>
      <w:marRight w:val="0"/>
      <w:marTop w:val="0"/>
      <w:marBottom w:val="0"/>
      <w:divBdr>
        <w:top w:val="none" w:sz="0" w:space="0" w:color="auto"/>
        <w:left w:val="none" w:sz="0" w:space="0" w:color="auto"/>
        <w:bottom w:val="none" w:sz="0" w:space="0" w:color="auto"/>
        <w:right w:val="none" w:sz="0" w:space="0" w:color="auto"/>
      </w:divBdr>
    </w:div>
    <w:div w:id="2113741821">
      <w:bodyDiv w:val="1"/>
      <w:marLeft w:val="0"/>
      <w:marRight w:val="0"/>
      <w:marTop w:val="0"/>
      <w:marBottom w:val="0"/>
      <w:divBdr>
        <w:top w:val="none" w:sz="0" w:space="0" w:color="auto"/>
        <w:left w:val="none" w:sz="0" w:space="0" w:color="auto"/>
        <w:bottom w:val="none" w:sz="0" w:space="0" w:color="auto"/>
        <w:right w:val="none" w:sz="0" w:space="0" w:color="auto"/>
      </w:divBdr>
    </w:div>
    <w:div w:id="2113864778">
      <w:bodyDiv w:val="1"/>
      <w:marLeft w:val="0"/>
      <w:marRight w:val="0"/>
      <w:marTop w:val="0"/>
      <w:marBottom w:val="0"/>
      <w:divBdr>
        <w:top w:val="none" w:sz="0" w:space="0" w:color="auto"/>
        <w:left w:val="none" w:sz="0" w:space="0" w:color="auto"/>
        <w:bottom w:val="none" w:sz="0" w:space="0" w:color="auto"/>
        <w:right w:val="none" w:sz="0" w:space="0" w:color="auto"/>
      </w:divBdr>
    </w:div>
    <w:div w:id="2114006648">
      <w:bodyDiv w:val="1"/>
      <w:marLeft w:val="0"/>
      <w:marRight w:val="0"/>
      <w:marTop w:val="0"/>
      <w:marBottom w:val="0"/>
      <w:divBdr>
        <w:top w:val="none" w:sz="0" w:space="0" w:color="auto"/>
        <w:left w:val="none" w:sz="0" w:space="0" w:color="auto"/>
        <w:bottom w:val="none" w:sz="0" w:space="0" w:color="auto"/>
        <w:right w:val="none" w:sz="0" w:space="0" w:color="auto"/>
      </w:divBdr>
    </w:div>
    <w:div w:id="2114008472">
      <w:bodyDiv w:val="1"/>
      <w:marLeft w:val="0"/>
      <w:marRight w:val="0"/>
      <w:marTop w:val="0"/>
      <w:marBottom w:val="0"/>
      <w:divBdr>
        <w:top w:val="none" w:sz="0" w:space="0" w:color="auto"/>
        <w:left w:val="none" w:sz="0" w:space="0" w:color="auto"/>
        <w:bottom w:val="none" w:sz="0" w:space="0" w:color="auto"/>
        <w:right w:val="none" w:sz="0" w:space="0" w:color="auto"/>
      </w:divBdr>
    </w:div>
    <w:div w:id="2114284564">
      <w:bodyDiv w:val="1"/>
      <w:marLeft w:val="0"/>
      <w:marRight w:val="0"/>
      <w:marTop w:val="0"/>
      <w:marBottom w:val="0"/>
      <w:divBdr>
        <w:top w:val="none" w:sz="0" w:space="0" w:color="auto"/>
        <w:left w:val="none" w:sz="0" w:space="0" w:color="auto"/>
        <w:bottom w:val="none" w:sz="0" w:space="0" w:color="auto"/>
        <w:right w:val="none" w:sz="0" w:space="0" w:color="auto"/>
      </w:divBdr>
    </w:div>
    <w:div w:id="2114472990">
      <w:bodyDiv w:val="1"/>
      <w:marLeft w:val="0"/>
      <w:marRight w:val="0"/>
      <w:marTop w:val="0"/>
      <w:marBottom w:val="0"/>
      <w:divBdr>
        <w:top w:val="none" w:sz="0" w:space="0" w:color="auto"/>
        <w:left w:val="none" w:sz="0" w:space="0" w:color="auto"/>
        <w:bottom w:val="none" w:sz="0" w:space="0" w:color="auto"/>
        <w:right w:val="none" w:sz="0" w:space="0" w:color="auto"/>
      </w:divBdr>
    </w:div>
    <w:div w:id="2115128379">
      <w:bodyDiv w:val="1"/>
      <w:marLeft w:val="0"/>
      <w:marRight w:val="0"/>
      <w:marTop w:val="0"/>
      <w:marBottom w:val="0"/>
      <w:divBdr>
        <w:top w:val="none" w:sz="0" w:space="0" w:color="auto"/>
        <w:left w:val="none" w:sz="0" w:space="0" w:color="auto"/>
        <w:bottom w:val="none" w:sz="0" w:space="0" w:color="auto"/>
        <w:right w:val="none" w:sz="0" w:space="0" w:color="auto"/>
      </w:divBdr>
    </w:div>
    <w:div w:id="2115855688">
      <w:bodyDiv w:val="1"/>
      <w:marLeft w:val="0"/>
      <w:marRight w:val="0"/>
      <w:marTop w:val="0"/>
      <w:marBottom w:val="0"/>
      <w:divBdr>
        <w:top w:val="none" w:sz="0" w:space="0" w:color="auto"/>
        <w:left w:val="none" w:sz="0" w:space="0" w:color="auto"/>
        <w:bottom w:val="none" w:sz="0" w:space="0" w:color="auto"/>
        <w:right w:val="none" w:sz="0" w:space="0" w:color="auto"/>
      </w:divBdr>
    </w:div>
    <w:div w:id="2116093932">
      <w:bodyDiv w:val="1"/>
      <w:marLeft w:val="0"/>
      <w:marRight w:val="0"/>
      <w:marTop w:val="0"/>
      <w:marBottom w:val="0"/>
      <w:divBdr>
        <w:top w:val="none" w:sz="0" w:space="0" w:color="auto"/>
        <w:left w:val="none" w:sz="0" w:space="0" w:color="auto"/>
        <w:bottom w:val="none" w:sz="0" w:space="0" w:color="auto"/>
        <w:right w:val="none" w:sz="0" w:space="0" w:color="auto"/>
      </w:divBdr>
    </w:div>
    <w:div w:id="2116317619">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089664">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131353">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18403255">
      <w:bodyDiv w:val="1"/>
      <w:marLeft w:val="0"/>
      <w:marRight w:val="0"/>
      <w:marTop w:val="0"/>
      <w:marBottom w:val="0"/>
      <w:divBdr>
        <w:top w:val="none" w:sz="0" w:space="0" w:color="auto"/>
        <w:left w:val="none" w:sz="0" w:space="0" w:color="auto"/>
        <w:bottom w:val="none" w:sz="0" w:space="0" w:color="auto"/>
        <w:right w:val="none" w:sz="0" w:space="0" w:color="auto"/>
      </w:divBdr>
    </w:div>
    <w:div w:id="2122795572">
      <w:bodyDiv w:val="1"/>
      <w:marLeft w:val="0"/>
      <w:marRight w:val="0"/>
      <w:marTop w:val="0"/>
      <w:marBottom w:val="0"/>
      <w:divBdr>
        <w:top w:val="none" w:sz="0" w:space="0" w:color="auto"/>
        <w:left w:val="none" w:sz="0" w:space="0" w:color="auto"/>
        <w:bottom w:val="none" w:sz="0" w:space="0" w:color="auto"/>
        <w:right w:val="none" w:sz="0" w:space="0" w:color="auto"/>
      </w:divBdr>
    </w:div>
    <w:div w:id="2122869148">
      <w:bodyDiv w:val="1"/>
      <w:marLeft w:val="0"/>
      <w:marRight w:val="0"/>
      <w:marTop w:val="0"/>
      <w:marBottom w:val="0"/>
      <w:divBdr>
        <w:top w:val="none" w:sz="0" w:space="0" w:color="auto"/>
        <w:left w:val="none" w:sz="0" w:space="0" w:color="auto"/>
        <w:bottom w:val="none" w:sz="0" w:space="0" w:color="auto"/>
        <w:right w:val="none" w:sz="0" w:space="0" w:color="auto"/>
      </w:divBdr>
    </w:div>
    <w:div w:id="2123381070">
      <w:bodyDiv w:val="1"/>
      <w:marLeft w:val="0"/>
      <w:marRight w:val="0"/>
      <w:marTop w:val="0"/>
      <w:marBottom w:val="0"/>
      <w:divBdr>
        <w:top w:val="none" w:sz="0" w:space="0" w:color="auto"/>
        <w:left w:val="none" w:sz="0" w:space="0" w:color="auto"/>
        <w:bottom w:val="none" w:sz="0" w:space="0" w:color="auto"/>
        <w:right w:val="none" w:sz="0" w:space="0" w:color="auto"/>
      </w:divBdr>
    </w:div>
    <w:div w:id="2123649478">
      <w:bodyDiv w:val="1"/>
      <w:marLeft w:val="0"/>
      <w:marRight w:val="0"/>
      <w:marTop w:val="0"/>
      <w:marBottom w:val="0"/>
      <w:divBdr>
        <w:top w:val="none" w:sz="0" w:space="0" w:color="auto"/>
        <w:left w:val="none" w:sz="0" w:space="0" w:color="auto"/>
        <w:bottom w:val="none" w:sz="0" w:space="0" w:color="auto"/>
        <w:right w:val="none" w:sz="0" w:space="0" w:color="auto"/>
      </w:divBdr>
    </w:div>
    <w:div w:id="2124612345">
      <w:bodyDiv w:val="1"/>
      <w:marLeft w:val="0"/>
      <w:marRight w:val="0"/>
      <w:marTop w:val="0"/>
      <w:marBottom w:val="0"/>
      <w:divBdr>
        <w:top w:val="none" w:sz="0" w:space="0" w:color="auto"/>
        <w:left w:val="none" w:sz="0" w:space="0" w:color="auto"/>
        <w:bottom w:val="none" w:sz="0" w:space="0" w:color="auto"/>
        <w:right w:val="none" w:sz="0" w:space="0" w:color="auto"/>
      </w:divBdr>
    </w:div>
    <w:div w:id="2124958736">
      <w:bodyDiv w:val="1"/>
      <w:marLeft w:val="0"/>
      <w:marRight w:val="0"/>
      <w:marTop w:val="0"/>
      <w:marBottom w:val="0"/>
      <w:divBdr>
        <w:top w:val="none" w:sz="0" w:space="0" w:color="auto"/>
        <w:left w:val="none" w:sz="0" w:space="0" w:color="auto"/>
        <w:bottom w:val="none" w:sz="0" w:space="0" w:color="auto"/>
        <w:right w:val="none" w:sz="0" w:space="0" w:color="auto"/>
      </w:divBdr>
    </w:div>
    <w:div w:id="2125221670">
      <w:bodyDiv w:val="1"/>
      <w:marLeft w:val="0"/>
      <w:marRight w:val="0"/>
      <w:marTop w:val="0"/>
      <w:marBottom w:val="0"/>
      <w:divBdr>
        <w:top w:val="none" w:sz="0" w:space="0" w:color="auto"/>
        <w:left w:val="none" w:sz="0" w:space="0" w:color="auto"/>
        <w:bottom w:val="none" w:sz="0" w:space="0" w:color="auto"/>
        <w:right w:val="none" w:sz="0" w:space="0" w:color="auto"/>
      </w:divBdr>
    </w:div>
    <w:div w:id="2125954174">
      <w:bodyDiv w:val="1"/>
      <w:marLeft w:val="0"/>
      <w:marRight w:val="0"/>
      <w:marTop w:val="0"/>
      <w:marBottom w:val="0"/>
      <w:divBdr>
        <w:top w:val="none" w:sz="0" w:space="0" w:color="auto"/>
        <w:left w:val="none" w:sz="0" w:space="0" w:color="auto"/>
        <w:bottom w:val="none" w:sz="0" w:space="0" w:color="auto"/>
        <w:right w:val="none" w:sz="0" w:space="0" w:color="auto"/>
      </w:divBdr>
    </w:div>
    <w:div w:id="2126074752">
      <w:bodyDiv w:val="1"/>
      <w:marLeft w:val="0"/>
      <w:marRight w:val="0"/>
      <w:marTop w:val="0"/>
      <w:marBottom w:val="0"/>
      <w:divBdr>
        <w:top w:val="none" w:sz="0" w:space="0" w:color="auto"/>
        <w:left w:val="none" w:sz="0" w:space="0" w:color="auto"/>
        <w:bottom w:val="none" w:sz="0" w:space="0" w:color="auto"/>
        <w:right w:val="none" w:sz="0" w:space="0" w:color="auto"/>
      </w:divBdr>
    </w:div>
    <w:div w:id="2126726388">
      <w:bodyDiv w:val="1"/>
      <w:marLeft w:val="0"/>
      <w:marRight w:val="0"/>
      <w:marTop w:val="0"/>
      <w:marBottom w:val="0"/>
      <w:divBdr>
        <w:top w:val="none" w:sz="0" w:space="0" w:color="auto"/>
        <w:left w:val="none" w:sz="0" w:space="0" w:color="auto"/>
        <w:bottom w:val="none" w:sz="0" w:space="0" w:color="auto"/>
        <w:right w:val="none" w:sz="0" w:space="0" w:color="auto"/>
      </w:divBdr>
    </w:div>
    <w:div w:id="2126775402">
      <w:bodyDiv w:val="1"/>
      <w:marLeft w:val="0"/>
      <w:marRight w:val="0"/>
      <w:marTop w:val="0"/>
      <w:marBottom w:val="0"/>
      <w:divBdr>
        <w:top w:val="none" w:sz="0" w:space="0" w:color="auto"/>
        <w:left w:val="none" w:sz="0" w:space="0" w:color="auto"/>
        <w:bottom w:val="none" w:sz="0" w:space="0" w:color="auto"/>
        <w:right w:val="none" w:sz="0" w:space="0" w:color="auto"/>
      </w:divBdr>
    </w:div>
    <w:div w:id="2126776565">
      <w:bodyDiv w:val="1"/>
      <w:marLeft w:val="0"/>
      <w:marRight w:val="0"/>
      <w:marTop w:val="0"/>
      <w:marBottom w:val="0"/>
      <w:divBdr>
        <w:top w:val="none" w:sz="0" w:space="0" w:color="auto"/>
        <w:left w:val="none" w:sz="0" w:space="0" w:color="auto"/>
        <w:bottom w:val="none" w:sz="0" w:space="0" w:color="auto"/>
        <w:right w:val="none" w:sz="0" w:space="0" w:color="auto"/>
      </w:divBdr>
    </w:div>
    <w:div w:id="2126921695">
      <w:bodyDiv w:val="1"/>
      <w:marLeft w:val="0"/>
      <w:marRight w:val="0"/>
      <w:marTop w:val="0"/>
      <w:marBottom w:val="0"/>
      <w:divBdr>
        <w:top w:val="none" w:sz="0" w:space="0" w:color="auto"/>
        <w:left w:val="none" w:sz="0" w:space="0" w:color="auto"/>
        <w:bottom w:val="none" w:sz="0" w:space="0" w:color="auto"/>
        <w:right w:val="none" w:sz="0" w:space="0" w:color="auto"/>
      </w:divBdr>
    </w:div>
    <w:div w:id="2127116384">
      <w:bodyDiv w:val="1"/>
      <w:marLeft w:val="0"/>
      <w:marRight w:val="0"/>
      <w:marTop w:val="0"/>
      <w:marBottom w:val="0"/>
      <w:divBdr>
        <w:top w:val="none" w:sz="0" w:space="0" w:color="auto"/>
        <w:left w:val="none" w:sz="0" w:space="0" w:color="auto"/>
        <w:bottom w:val="none" w:sz="0" w:space="0" w:color="auto"/>
        <w:right w:val="none" w:sz="0" w:space="0" w:color="auto"/>
      </w:divBdr>
    </w:div>
    <w:div w:id="2130778868">
      <w:bodyDiv w:val="1"/>
      <w:marLeft w:val="0"/>
      <w:marRight w:val="0"/>
      <w:marTop w:val="0"/>
      <w:marBottom w:val="0"/>
      <w:divBdr>
        <w:top w:val="none" w:sz="0" w:space="0" w:color="auto"/>
        <w:left w:val="none" w:sz="0" w:space="0" w:color="auto"/>
        <w:bottom w:val="none" w:sz="0" w:space="0" w:color="auto"/>
        <w:right w:val="none" w:sz="0" w:space="0" w:color="auto"/>
      </w:divBdr>
    </w:div>
    <w:div w:id="2131048047">
      <w:bodyDiv w:val="1"/>
      <w:marLeft w:val="0"/>
      <w:marRight w:val="0"/>
      <w:marTop w:val="0"/>
      <w:marBottom w:val="0"/>
      <w:divBdr>
        <w:top w:val="none" w:sz="0" w:space="0" w:color="auto"/>
        <w:left w:val="none" w:sz="0" w:space="0" w:color="auto"/>
        <w:bottom w:val="none" w:sz="0" w:space="0" w:color="auto"/>
        <w:right w:val="none" w:sz="0" w:space="0" w:color="auto"/>
      </w:divBdr>
    </w:div>
    <w:div w:id="2131430637">
      <w:bodyDiv w:val="1"/>
      <w:marLeft w:val="0"/>
      <w:marRight w:val="0"/>
      <w:marTop w:val="0"/>
      <w:marBottom w:val="0"/>
      <w:divBdr>
        <w:top w:val="none" w:sz="0" w:space="0" w:color="auto"/>
        <w:left w:val="none" w:sz="0" w:space="0" w:color="auto"/>
        <w:bottom w:val="none" w:sz="0" w:space="0" w:color="auto"/>
        <w:right w:val="none" w:sz="0" w:space="0" w:color="auto"/>
      </w:divBdr>
    </w:div>
    <w:div w:id="2131703412">
      <w:bodyDiv w:val="1"/>
      <w:marLeft w:val="0"/>
      <w:marRight w:val="0"/>
      <w:marTop w:val="0"/>
      <w:marBottom w:val="0"/>
      <w:divBdr>
        <w:top w:val="none" w:sz="0" w:space="0" w:color="auto"/>
        <w:left w:val="none" w:sz="0" w:space="0" w:color="auto"/>
        <w:bottom w:val="none" w:sz="0" w:space="0" w:color="auto"/>
        <w:right w:val="none" w:sz="0" w:space="0" w:color="auto"/>
      </w:divBdr>
    </w:div>
    <w:div w:id="2131783215">
      <w:bodyDiv w:val="1"/>
      <w:marLeft w:val="0"/>
      <w:marRight w:val="0"/>
      <w:marTop w:val="0"/>
      <w:marBottom w:val="0"/>
      <w:divBdr>
        <w:top w:val="none" w:sz="0" w:space="0" w:color="auto"/>
        <w:left w:val="none" w:sz="0" w:space="0" w:color="auto"/>
        <w:bottom w:val="none" w:sz="0" w:space="0" w:color="auto"/>
        <w:right w:val="none" w:sz="0" w:space="0" w:color="auto"/>
      </w:divBdr>
    </w:div>
    <w:div w:id="2132043157">
      <w:bodyDiv w:val="1"/>
      <w:marLeft w:val="0"/>
      <w:marRight w:val="0"/>
      <w:marTop w:val="0"/>
      <w:marBottom w:val="0"/>
      <w:divBdr>
        <w:top w:val="none" w:sz="0" w:space="0" w:color="auto"/>
        <w:left w:val="none" w:sz="0" w:space="0" w:color="auto"/>
        <w:bottom w:val="none" w:sz="0" w:space="0" w:color="auto"/>
        <w:right w:val="none" w:sz="0" w:space="0" w:color="auto"/>
      </w:divBdr>
    </w:div>
    <w:div w:id="2132629449">
      <w:bodyDiv w:val="1"/>
      <w:marLeft w:val="0"/>
      <w:marRight w:val="0"/>
      <w:marTop w:val="0"/>
      <w:marBottom w:val="0"/>
      <w:divBdr>
        <w:top w:val="none" w:sz="0" w:space="0" w:color="auto"/>
        <w:left w:val="none" w:sz="0" w:space="0" w:color="auto"/>
        <w:bottom w:val="none" w:sz="0" w:space="0" w:color="auto"/>
        <w:right w:val="none" w:sz="0" w:space="0" w:color="auto"/>
      </w:divBdr>
    </w:div>
    <w:div w:id="2133357870">
      <w:bodyDiv w:val="1"/>
      <w:marLeft w:val="0"/>
      <w:marRight w:val="0"/>
      <w:marTop w:val="0"/>
      <w:marBottom w:val="0"/>
      <w:divBdr>
        <w:top w:val="none" w:sz="0" w:space="0" w:color="auto"/>
        <w:left w:val="none" w:sz="0" w:space="0" w:color="auto"/>
        <w:bottom w:val="none" w:sz="0" w:space="0" w:color="auto"/>
        <w:right w:val="none" w:sz="0" w:space="0" w:color="auto"/>
      </w:divBdr>
    </w:div>
    <w:div w:id="2134329009">
      <w:bodyDiv w:val="1"/>
      <w:marLeft w:val="0"/>
      <w:marRight w:val="0"/>
      <w:marTop w:val="0"/>
      <w:marBottom w:val="0"/>
      <w:divBdr>
        <w:top w:val="none" w:sz="0" w:space="0" w:color="auto"/>
        <w:left w:val="none" w:sz="0" w:space="0" w:color="auto"/>
        <w:bottom w:val="none" w:sz="0" w:space="0" w:color="auto"/>
        <w:right w:val="none" w:sz="0" w:space="0" w:color="auto"/>
      </w:divBdr>
    </w:div>
    <w:div w:id="2135250907">
      <w:bodyDiv w:val="1"/>
      <w:marLeft w:val="0"/>
      <w:marRight w:val="0"/>
      <w:marTop w:val="0"/>
      <w:marBottom w:val="0"/>
      <w:divBdr>
        <w:top w:val="none" w:sz="0" w:space="0" w:color="auto"/>
        <w:left w:val="none" w:sz="0" w:space="0" w:color="auto"/>
        <w:bottom w:val="none" w:sz="0" w:space="0" w:color="auto"/>
        <w:right w:val="none" w:sz="0" w:space="0" w:color="auto"/>
      </w:divBdr>
    </w:div>
    <w:div w:id="2136747709">
      <w:bodyDiv w:val="1"/>
      <w:marLeft w:val="0"/>
      <w:marRight w:val="0"/>
      <w:marTop w:val="0"/>
      <w:marBottom w:val="0"/>
      <w:divBdr>
        <w:top w:val="none" w:sz="0" w:space="0" w:color="auto"/>
        <w:left w:val="none" w:sz="0" w:space="0" w:color="auto"/>
        <w:bottom w:val="none" w:sz="0" w:space="0" w:color="auto"/>
        <w:right w:val="none" w:sz="0" w:space="0" w:color="auto"/>
      </w:divBdr>
    </w:div>
    <w:div w:id="2138138464">
      <w:bodyDiv w:val="1"/>
      <w:marLeft w:val="0"/>
      <w:marRight w:val="0"/>
      <w:marTop w:val="0"/>
      <w:marBottom w:val="0"/>
      <w:divBdr>
        <w:top w:val="none" w:sz="0" w:space="0" w:color="auto"/>
        <w:left w:val="none" w:sz="0" w:space="0" w:color="auto"/>
        <w:bottom w:val="none" w:sz="0" w:space="0" w:color="auto"/>
        <w:right w:val="none" w:sz="0" w:space="0" w:color="auto"/>
      </w:divBdr>
    </w:div>
    <w:div w:id="2139105820">
      <w:bodyDiv w:val="1"/>
      <w:marLeft w:val="0"/>
      <w:marRight w:val="0"/>
      <w:marTop w:val="0"/>
      <w:marBottom w:val="0"/>
      <w:divBdr>
        <w:top w:val="none" w:sz="0" w:space="0" w:color="auto"/>
        <w:left w:val="none" w:sz="0" w:space="0" w:color="auto"/>
        <w:bottom w:val="none" w:sz="0" w:space="0" w:color="auto"/>
        <w:right w:val="none" w:sz="0" w:space="0" w:color="auto"/>
      </w:divBdr>
    </w:div>
    <w:div w:id="2140343188">
      <w:bodyDiv w:val="1"/>
      <w:marLeft w:val="0"/>
      <w:marRight w:val="0"/>
      <w:marTop w:val="0"/>
      <w:marBottom w:val="0"/>
      <w:divBdr>
        <w:top w:val="none" w:sz="0" w:space="0" w:color="auto"/>
        <w:left w:val="none" w:sz="0" w:space="0" w:color="auto"/>
        <w:bottom w:val="none" w:sz="0" w:space="0" w:color="auto"/>
        <w:right w:val="none" w:sz="0" w:space="0" w:color="auto"/>
      </w:divBdr>
    </w:div>
    <w:div w:id="2140761386">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2721714">
      <w:bodyDiv w:val="1"/>
      <w:marLeft w:val="0"/>
      <w:marRight w:val="0"/>
      <w:marTop w:val="0"/>
      <w:marBottom w:val="0"/>
      <w:divBdr>
        <w:top w:val="none" w:sz="0" w:space="0" w:color="auto"/>
        <w:left w:val="none" w:sz="0" w:space="0" w:color="auto"/>
        <w:bottom w:val="none" w:sz="0" w:space="0" w:color="auto"/>
        <w:right w:val="none" w:sz="0" w:space="0" w:color="auto"/>
      </w:divBdr>
    </w:div>
    <w:div w:id="2142722023">
      <w:bodyDiv w:val="1"/>
      <w:marLeft w:val="0"/>
      <w:marRight w:val="0"/>
      <w:marTop w:val="0"/>
      <w:marBottom w:val="0"/>
      <w:divBdr>
        <w:top w:val="none" w:sz="0" w:space="0" w:color="auto"/>
        <w:left w:val="none" w:sz="0" w:space="0" w:color="auto"/>
        <w:bottom w:val="none" w:sz="0" w:space="0" w:color="auto"/>
        <w:right w:val="none" w:sz="0" w:space="0" w:color="auto"/>
      </w:divBdr>
    </w:div>
    <w:div w:id="2143115794">
      <w:bodyDiv w:val="1"/>
      <w:marLeft w:val="0"/>
      <w:marRight w:val="0"/>
      <w:marTop w:val="0"/>
      <w:marBottom w:val="0"/>
      <w:divBdr>
        <w:top w:val="none" w:sz="0" w:space="0" w:color="auto"/>
        <w:left w:val="none" w:sz="0" w:space="0" w:color="auto"/>
        <w:bottom w:val="none" w:sz="0" w:space="0" w:color="auto"/>
        <w:right w:val="none" w:sz="0" w:space="0" w:color="auto"/>
      </w:divBdr>
    </w:div>
    <w:div w:id="2143300399">
      <w:bodyDiv w:val="1"/>
      <w:marLeft w:val="0"/>
      <w:marRight w:val="0"/>
      <w:marTop w:val="0"/>
      <w:marBottom w:val="0"/>
      <w:divBdr>
        <w:top w:val="none" w:sz="0" w:space="0" w:color="auto"/>
        <w:left w:val="none" w:sz="0" w:space="0" w:color="auto"/>
        <w:bottom w:val="none" w:sz="0" w:space="0" w:color="auto"/>
        <w:right w:val="none" w:sz="0" w:space="0" w:color="auto"/>
      </w:divBdr>
    </w:div>
    <w:div w:id="2143765040">
      <w:bodyDiv w:val="1"/>
      <w:marLeft w:val="0"/>
      <w:marRight w:val="0"/>
      <w:marTop w:val="0"/>
      <w:marBottom w:val="0"/>
      <w:divBdr>
        <w:top w:val="none" w:sz="0" w:space="0" w:color="auto"/>
        <w:left w:val="none" w:sz="0" w:space="0" w:color="auto"/>
        <w:bottom w:val="none" w:sz="0" w:space="0" w:color="auto"/>
        <w:right w:val="none" w:sz="0" w:space="0" w:color="auto"/>
      </w:divBdr>
    </w:div>
    <w:div w:id="2144152675">
      <w:bodyDiv w:val="1"/>
      <w:marLeft w:val="0"/>
      <w:marRight w:val="0"/>
      <w:marTop w:val="0"/>
      <w:marBottom w:val="0"/>
      <w:divBdr>
        <w:top w:val="none" w:sz="0" w:space="0" w:color="auto"/>
        <w:left w:val="none" w:sz="0" w:space="0" w:color="auto"/>
        <w:bottom w:val="none" w:sz="0" w:space="0" w:color="auto"/>
        <w:right w:val="none" w:sz="0" w:space="0" w:color="auto"/>
      </w:divBdr>
    </w:div>
    <w:div w:id="2144810502">
      <w:bodyDiv w:val="1"/>
      <w:marLeft w:val="0"/>
      <w:marRight w:val="0"/>
      <w:marTop w:val="0"/>
      <w:marBottom w:val="0"/>
      <w:divBdr>
        <w:top w:val="none" w:sz="0" w:space="0" w:color="auto"/>
        <w:left w:val="none" w:sz="0" w:space="0" w:color="auto"/>
        <w:bottom w:val="none" w:sz="0" w:space="0" w:color="auto"/>
        <w:right w:val="none" w:sz="0" w:space="0" w:color="auto"/>
      </w:divBdr>
    </w:div>
    <w:div w:id="2144812788">
      <w:bodyDiv w:val="1"/>
      <w:marLeft w:val="0"/>
      <w:marRight w:val="0"/>
      <w:marTop w:val="0"/>
      <w:marBottom w:val="0"/>
      <w:divBdr>
        <w:top w:val="none" w:sz="0" w:space="0" w:color="auto"/>
        <w:left w:val="none" w:sz="0" w:space="0" w:color="auto"/>
        <w:bottom w:val="none" w:sz="0" w:space="0" w:color="auto"/>
        <w:right w:val="none" w:sz="0" w:space="0" w:color="auto"/>
      </w:divBdr>
    </w:div>
    <w:div w:id="2145003827">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 w:id="2145855576">
      <w:bodyDiv w:val="1"/>
      <w:marLeft w:val="0"/>
      <w:marRight w:val="0"/>
      <w:marTop w:val="0"/>
      <w:marBottom w:val="0"/>
      <w:divBdr>
        <w:top w:val="none" w:sz="0" w:space="0" w:color="auto"/>
        <w:left w:val="none" w:sz="0" w:space="0" w:color="auto"/>
        <w:bottom w:val="none" w:sz="0" w:space="0" w:color="auto"/>
        <w:right w:val="none" w:sz="0" w:space="0" w:color="auto"/>
      </w:divBdr>
    </w:div>
    <w:div w:id="214650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651"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77A631-64FB-4237-9D10-221CA833271E}">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0FACD-15CA-4C65-84BD-43B8AC40F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36</Pages>
  <Words>14796</Words>
  <Characters>84340</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11</cp:revision>
  <dcterms:created xsi:type="dcterms:W3CDTF">2026-05-19T06:10:00Z</dcterms:created>
  <dcterms:modified xsi:type="dcterms:W3CDTF">2026-07-28T13:13:00Z</dcterms:modified>
</cp:coreProperties>
</file>